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582e" w14:textId="3f35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20 қарашадағы № 51-V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«2012 – 2014 жылдарға арналған республикалық бюджет туралы» 2011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20, 152-құжат; 2012 ж., № 4, 32-құжат; № 7, 55-құжат)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«1-бап. 2012 – 2014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
      1) кiрiстер – 4 729 852 668 мың теңге, оның iшiнде:</w:t>
      </w:r>
      <w:r>
        <w:br/>
      </w:r>
      <w:r>
        <w:rPr>
          <w:rFonts w:ascii="Times New Roman"/>
          <w:b w:val="false"/>
          <w:i w:val="false"/>
          <w:color w:val="000000"/>
          <w:sz w:val="28"/>
        </w:rPr>
        <w:t>
      салықтық түсiмдер бойынша – 2 951 663 443 мың теңге;</w:t>
      </w:r>
      <w:r>
        <w:br/>
      </w:r>
      <w:r>
        <w:rPr>
          <w:rFonts w:ascii="Times New Roman"/>
          <w:b w:val="false"/>
          <w:i w:val="false"/>
          <w:color w:val="000000"/>
          <w:sz w:val="28"/>
        </w:rPr>
        <w:t>
      салықтық емес түсiмдер бойынша – 241 253 675 мың теңге;</w:t>
      </w:r>
      <w:r>
        <w:br/>
      </w:r>
      <w:r>
        <w:rPr>
          <w:rFonts w:ascii="Times New Roman"/>
          <w:b w:val="false"/>
          <w:i w:val="false"/>
          <w:color w:val="000000"/>
          <w:sz w:val="28"/>
        </w:rPr>
        <w:t>
      негiзгi капиталды сатудан түсетiн түсiмдер бойынша – 19 698 025 мың теңге;</w:t>
      </w:r>
      <w:r>
        <w:br/>
      </w:r>
      <w:r>
        <w:rPr>
          <w:rFonts w:ascii="Times New Roman"/>
          <w:b w:val="false"/>
          <w:i w:val="false"/>
          <w:color w:val="000000"/>
          <w:sz w:val="28"/>
        </w:rPr>
        <w:t>
      трансферттер түсiмдерi бойынша – 1 517 237 525 мың теңге;</w:t>
      </w:r>
      <w:r>
        <w:br/>
      </w:r>
      <w:r>
        <w:rPr>
          <w:rFonts w:ascii="Times New Roman"/>
          <w:b w:val="false"/>
          <w:i w:val="false"/>
          <w:color w:val="000000"/>
          <w:sz w:val="28"/>
        </w:rPr>
        <w:t>
</w:t>
      </w:r>
      <w:r>
        <w:rPr>
          <w:rFonts w:ascii="Times New Roman"/>
          <w:b w:val="false"/>
          <w:i w:val="false"/>
          <w:color w:val="000000"/>
          <w:sz w:val="28"/>
        </w:rPr>
        <w:t>
      2) шығындар – 5 301 003 844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 беру – 50 758 465 мың теңге, оның iшiнде:</w:t>
      </w:r>
      <w:r>
        <w:br/>
      </w:r>
      <w:r>
        <w:rPr>
          <w:rFonts w:ascii="Times New Roman"/>
          <w:b w:val="false"/>
          <w:i w:val="false"/>
          <w:color w:val="000000"/>
          <w:sz w:val="28"/>
        </w:rPr>
        <w:t>
      бюджеттiк кредиттер – 174 515 975 мың теңге;</w:t>
      </w:r>
      <w:r>
        <w:br/>
      </w:r>
      <w:r>
        <w:rPr>
          <w:rFonts w:ascii="Times New Roman"/>
          <w:b w:val="false"/>
          <w:i w:val="false"/>
          <w:color w:val="000000"/>
          <w:sz w:val="28"/>
        </w:rPr>
        <w:t>
      бюджеттiк кредиттердi өтеу – 123 757 510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361 236 077 мың теңге, оның iшiнде:</w:t>
      </w:r>
      <w:r>
        <w:br/>
      </w:r>
      <w:r>
        <w:rPr>
          <w:rFonts w:ascii="Times New Roman"/>
          <w:b w:val="false"/>
          <w:i w:val="false"/>
          <w:color w:val="000000"/>
          <w:sz w:val="28"/>
        </w:rPr>
        <w:t>
      қаржы активтерiн сатып алу – 361 746 077 мың теңге;</w:t>
      </w:r>
      <w:r>
        <w:br/>
      </w:r>
      <w:r>
        <w:rPr>
          <w:rFonts w:ascii="Times New Roman"/>
          <w:b w:val="false"/>
          <w:i w:val="false"/>
          <w:color w:val="000000"/>
          <w:sz w:val="28"/>
        </w:rPr>
        <w:t>
      мемлекеттiң қаржы активтерiн сатудан түсетiн түсiмдер – 510 000 мың теңге;</w:t>
      </w:r>
      <w:r>
        <w:br/>
      </w:r>
      <w:r>
        <w:rPr>
          <w:rFonts w:ascii="Times New Roman"/>
          <w:b w:val="false"/>
          <w:i w:val="false"/>
          <w:color w:val="000000"/>
          <w:sz w:val="28"/>
        </w:rPr>
        <w:t>
</w:t>
      </w:r>
      <w:r>
        <w:rPr>
          <w:rFonts w:ascii="Times New Roman"/>
          <w:b w:val="false"/>
          <w:i w:val="false"/>
          <w:color w:val="000000"/>
          <w:sz w:val="28"/>
        </w:rPr>
        <w:t>
      5) тапшылық – -983 145 718 мың теңге немесе елдiң жалпы iшкi өнiмiнiң 3,1 пайызы;</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983 145 718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26-1) тармақшамен толықтырылсын:</w:t>
      </w:r>
      <w:r>
        <w:br/>
      </w:r>
      <w:r>
        <w:rPr>
          <w:rFonts w:ascii="Times New Roman"/>
          <w:b w:val="false"/>
          <w:i w:val="false"/>
          <w:color w:val="000000"/>
          <w:sz w:val="28"/>
        </w:rPr>
        <w:t>
      «26-1) жаңадан iске қосылатын денсаулық сақтау объектiлерiн күтіп-ұстауға;»;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«18-бап. Қазақстан Республикасы Үкiметiнiң 2012 жылға арналған резервi 92 208 383 мың теңге сомасында бекiтiлсiн.»;</w:t>
      </w:r>
      <w:r>
        <w:br/>
      </w:r>
      <w:r>
        <w:rPr>
          <w:rFonts w:ascii="Times New Roman"/>
          <w:b w:val="false"/>
          <w:i w:val="false"/>
          <w:color w:val="000000"/>
          <w:sz w:val="28"/>
        </w:rPr>
        <w:t>
</w:t>
      </w:r>
      <w:r>
        <w:rPr>
          <w:rFonts w:ascii="Times New Roman"/>
          <w:b w:val="false"/>
          <w:i w:val="false"/>
          <w:color w:val="000000"/>
          <w:sz w:val="28"/>
        </w:rPr>
        <w:t>
      4) мынадай мазмұндағы 25-1-баппен толықтырылсын:</w:t>
      </w:r>
      <w:r>
        <w:br/>
      </w:r>
      <w:r>
        <w:rPr>
          <w:rFonts w:ascii="Times New Roman"/>
          <w:b w:val="false"/>
          <w:i w:val="false"/>
          <w:color w:val="000000"/>
          <w:sz w:val="28"/>
        </w:rPr>
        <w:t>
      «25-1-бап. Қазақстан Республикасы Үкіметінің концессиялық міндеттемелерінің лимиті 2012 жылы қолданылмайды деп белгіленсін.»;</w:t>
      </w:r>
      <w:r>
        <w:br/>
      </w:r>
      <w:r>
        <w:rPr>
          <w:rFonts w:ascii="Times New Roman"/>
          <w:b w:val="false"/>
          <w:i w:val="false"/>
          <w:color w:val="000000"/>
          <w:sz w:val="28"/>
        </w:rPr>
        <w:t>
</w:t>
      </w:r>
      <w:r>
        <w:rPr>
          <w:rFonts w:ascii="Times New Roman"/>
          <w:b w:val="false"/>
          <w:i w:val="false"/>
          <w:color w:val="000000"/>
          <w:sz w:val="28"/>
        </w:rPr>
        <w:t>
      5) көрсетілген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2012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6" w:id="1"/>
    <w:p>
      <w:pPr>
        <w:spacing w:after="0"/>
        <w:ind w:left="0"/>
        <w:jc w:val="both"/>
      </w:pPr>
      <w:r>
        <w:rPr>
          <w:rFonts w:ascii="Times New Roman"/>
          <w:b w:val="false"/>
          <w:i w:val="false"/>
          <w:color w:val="000000"/>
          <w:sz w:val="28"/>
        </w:rPr>
        <w:t xml:space="preserve">
«2012 - 2014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2012 жылғы 20 қарашадағы        </w:t>
      </w:r>
      <w:r>
        <w:br/>
      </w:r>
      <w:r>
        <w:rPr>
          <w:rFonts w:ascii="Times New Roman"/>
          <w:b w:val="false"/>
          <w:i w:val="false"/>
          <w:color w:val="000000"/>
          <w:sz w:val="28"/>
        </w:rPr>
        <w:t xml:space="preserve">
№ 51-V Заңына            </w:t>
      </w:r>
      <w:r>
        <w:br/>
      </w:r>
      <w:r>
        <w:rPr>
          <w:rFonts w:ascii="Times New Roman"/>
          <w:b w:val="false"/>
          <w:i w:val="false"/>
          <w:color w:val="000000"/>
          <w:sz w:val="28"/>
        </w:rPr>
        <w:t xml:space="preserve">
1-ҚОСЫМША               </w:t>
      </w:r>
    </w:p>
    <w:bookmarkEnd w:id="1"/>
    <w:bookmarkStart w:name="z17" w:id="2"/>
    <w:p>
      <w:pPr>
        <w:spacing w:after="0"/>
        <w:ind w:left="0"/>
        <w:jc w:val="both"/>
      </w:pPr>
      <w:r>
        <w:rPr>
          <w:rFonts w:ascii="Times New Roman"/>
          <w:b w:val="false"/>
          <w:i w:val="false"/>
          <w:color w:val="000000"/>
          <w:sz w:val="28"/>
        </w:rPr>
        <w:t>
«2012 - 2014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2011 жылғы 24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496-IV Заңына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2012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
        <w:gridCol w:w="862"/>
        <w:gridCol w:w="1094"/>
        <w:gridCol w:w="7316"/>
        <w:gridCol w:w="27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4 729 852 668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2 951 663 443</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1 081 223 700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1 081 223 700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1 134 757 954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886 943 339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25 711 062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214 028 980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3 190 500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4 884 073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721 843 486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704 619 314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17 224 172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13 835 968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13 835 968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241 253 675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208 005 053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167 751 082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27 169 959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1 477 735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7 529 169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1 498 055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1 498 055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16 020 348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16 020 348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1 199 526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1 199 526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14 512 950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14 512 950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19 698 025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19 440 311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19 440 311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1 517 237 525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137 237 525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137 237 525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5 301 003 844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235 948 833</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3 406 075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2 963 119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9 727 805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9 720 646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2 161 311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1 700 171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орталығының қызметін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461 140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35 813 410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кызметтер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5 369 321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шекараны делимитациялау және демаркациялау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220 674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1 293 322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2 345 706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17 531 744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ұйымдарында, Тәуелсіз Мемлекеттер Достастығының жарғылық және басқа органдарында Қазақстан Республикасының мүддесін білдіру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5 947 629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аккредиттелген халықаралық ұйымдардың өкілдіктеріне кеңселік үй-жайларды жалдау төлемі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27 345 076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15 580 082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орбиталды-жиілік ресурсын координациалау және халықаралық-құқықтық қорғау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желілердің мониторингі жүйесін сүйемелдеу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6 130 715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2 838 681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«Е-лицензиялау» мемлекеттік деректер базасын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613 075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құру үшін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1 316 124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71 938 599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жоспарлауды, мемлекеттік бюджеттің атқарылуын және оның атқарылуын бақылауды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51 283 441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осымен  байланысты дауларды реттеу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шығындары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1 477 894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2 381 202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735 373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6 958 898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3 473 132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интеграцияланған ақпараттық жүйесін дамыту және «Қазынашылық-клиент» компонентін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1 573 498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189 000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7 235 355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3 639 094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1 298 250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1 138 074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Сауда саясатын жүзеге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камтамасыз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370 756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37 924 161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28 146 469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9 041 302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1 144 405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8 501 912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5 302 199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1 259 760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статистика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ақпараттық жүйесін құру және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894 918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1 039 075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872 159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 ғылыми зерттеулер және ғылыми қолданбалы әдістемелерін өткізу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4 799 604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4 799 604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Конституцияның республика аумағында жоғары тұруын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275 268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4 864 326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463 945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4 393 726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Орталық сайлау комиссиясының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19 687 131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17 292 580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694 959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Тұңғыш Президентінің Қорын қамтамасыз ету және толықтыру, Қазақстан Республикасы Тұңғыш Президенті - Елбасының жеке кітапханасы мен жеке мұрағатын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837 257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324 086 846</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60 405 440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7 475 532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30 740 858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10 827 144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10 283 526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шетелдің оқу орындарында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258 990 756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1 952 733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4 036 580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15 152 627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67 074 809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24 366 493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мекемелерінің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7 175 327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жасына дейінгілерді әскери-техникалық мамандықтар бойынша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5 801 816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128 182 150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4 690 650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Күзетiлетiн адамдардың, объектiлердiң қауiпсiздiгiн және дәстүрлi рәсiмдердiң орындалуын қамтамасыз етуге қатысу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4 440 650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458 865 539</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827 673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49 348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698 554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188 108 452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38 350 347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40 356 074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587 134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қылмыстық-атқару жүйесі объектілерін салу,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5 183 769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құрылысына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2 246 073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16 664 684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7 982 530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4 008 955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6 730 167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8 188 956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2 879 677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545 713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13 564 839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1 855 711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айыптаушыларды ұстау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29 243 587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5 553 087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1 801 217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676 790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67 192</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24 096 797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8 024 831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2 104 808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2 226 872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актілерінің орындалуын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3 067 979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1 182 147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және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6 712 620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156 653 952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143 566 587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13 084 365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8 261 416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8 261 416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30 743 652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сот органының азаматтардың және ұйымдардың құқықтарын, бостандықтары мен заңдық мүдделерін соттық қорғауды қамтамасыз етуі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2 252 911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294 643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966 955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қамтамасыз етуі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23 417 153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766 415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2 989 268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медиация институтын енгізу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28 222 074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17 604 806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Құқықтық статистика және арнаулы есепке алу комитетінің ақпараттық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928 291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3 618 831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672 652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құқығы және бостандығын қорғауды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органдары үшін ақпарат алмасу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1 094 722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қөрсетуі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Астана қаласындағы әкімшілік ғимаратының құрылысына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4 060 789</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13 477 165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8 841 616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288 909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1 279 003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3 054 885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8 474 358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қауіпсіздігін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8 354 775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Президенті Күзет Қызметінің дамыту бағдарламасы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119 583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421 738 064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46 409 221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46 302 021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6 666 221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жүйесіндегі білім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6 635 136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мемлекеттік мекемелері жалпы білім беретін мектептерінің педагог қызметкерлері штат санының берілуіне байланысты Алматы облысының облыстық бюджетіне және Алматы қаласының бюджетіне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9 906 439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354 706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8 949 397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602 336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саласындағы білім беру объектiлерін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327 139 718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3 754 039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2 256 209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1 016 201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10 030 267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жүйесінің әдістемелік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2 724 197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21 805 685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мектептен тыс республикалық маңызы бар іс-шараларды өткізу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539 554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31 899 990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68 122 115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4 234 363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оқитындарға әлеуметтік қолдау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78 228 497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6 888 756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15 435 019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3 790 069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1 319 391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3 972 186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3 887 212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жастардың адамгершілік-рухани білімі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15 939 656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10 816 991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1 376 962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597 115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20 614 351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12 383 611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қызметіне ақы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1 814 032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М. Ломоносов атындағы Мәскеу мемлекеттік университетіне арналған Л.Н.Гумилев атындағы ЕҰУ жатақханасының және Назарбаев Зияткерлік мектептерінің құрылыстарына жер учаскелерін алуға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Еңбекшіқазақ ауданы Есік қаласындағы көз жанарының проблемалары бар балаларға арналған мектеп-интернатты ұстауға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қаласының Оқушылар сарайының құрылымындағы балалар мен жасөспірімдерге арналған Ұлттық интерактивті паркті жарақтандыру үшін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26 193 499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633 128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оқитындарға әлеуметтік қолдау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22 178 837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1 282 238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1 184 215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812 822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2 402 361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2 058 745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оқитындарға әлеуметтік қолдау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343 616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454 056 783</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4 488 160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2 206 107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2 282 053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2 193 598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«Саламатты Қазақстан» 2011-2015 жылдарға арналған Мемлекеттік денсаулық сақтауды дамыту бағдарламасын іске асыру аясында іс-шараларды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2 193 598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3 999 890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3 999 890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425 488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437 775 944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12 460 564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43 597 587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10 833 032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1 702 892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1 461 336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90 181 626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995 768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2 146 492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1 680 389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3 584 470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5 371 701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2 103 719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234 243 100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10 587 778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16 502 210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39 934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5 173 703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санитарлық-эпидемлиологиялық салауаттылығы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4 585 632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351 095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жүргізу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1 180 184 148</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1 180 184 148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саласындағы мемлекеттік саясатты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2 975 308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974 084 479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75 692 717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57 383 792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әлеуметтiк көмек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1 020 274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2 109 347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18 613 709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министрлiгiнің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555 181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стандарттарға сәйкес халықты әлеуметтік қорғау жүйесін жетілдіру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бағдарламасы  шеңберінде іс-шараларды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45 278 878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vMerge/>
            <w:tcBorders>
              <w:top w:val="nil"/>
              <w:left w:val="single" w:color="cfcfcf" w:sz="5"/>
              <w:bottom w:val="single" w:color="cfcfcf" w:sz="5"/>
              <w:right w:val="single" w:color="cfcfcf" w:sz="5"/>
            </w:tcBorders>
          </w:tcP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198 242 339</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2 809 508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2 809 508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195 432 831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шараларын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60 004 379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47 539 696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12 286 169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3 350 425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 бағалауды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533 771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көмегін көрсетуге берiлетiн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2 746 856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энергетикалық тиімділік орталықтарын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 жүйелерін зерттеуді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мекендердегі сумен жабдықтау жүйесін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33 897 263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90 787 831</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1 931 026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759 352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1 159 366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кітапханаларда ақпаратқа қол жеткізуді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376 926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60 157 334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613 901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2 116 560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2 145 496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5 743 831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1 116 926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658 144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716 420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901 558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15 837 000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1 093 286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есiрткi бизнесiне қарсы күресті насихаттау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25 847 743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мәдениет объектілерін материалдық-техникалық жарақтандыруға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1 285 860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2 009 058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инфрақұрылымын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1 809 360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26 149 624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Дене шынықтыру және спорт саласындағы мемлекеттік саясатты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540 063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9 768 858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спорт объектілерін күтіп-ұстауға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246 909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спорт және дене шынықтыру істері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кадрлардың біліктілігін арттыру және оларды қайта даярлау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10 165 836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4 273 987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111 988 724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14 460 203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847 003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мұнайхимиясы өнеркәсібінің нормативтік-техникалық базасын жетілдіру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13 508 523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96 257 610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7 263 734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295 914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87 614 176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Атом энергиясын пайдалану саласындағы қызметтерді үйлестіру және қауіпсіздікті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Атом энергиясы агенттігінің капиталды шығындары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78 294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224 539 422</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203 055 044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су, орман, аңшылық, балық шаруашылығы және аграрлық ғылымды дамыту саласында мемлекеттік саясатты қалыптастыру және іске 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11 246 242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218 393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Өсімдіктерді қорғау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4 644 278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Өсімдіктер карантині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713 978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9 746 763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3 876 550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сорттарын сынақтан өткізу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580 070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агрометеорологиялық және ғарыштық мониторингілеу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41 289 872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трансшекаралық және республикалық су шаруашылығы объектілерін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6 929 220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1 410 619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берілетін несие бойынша сыйақы ставкасын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6 152 161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2 437 830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Агрооөнеркәсіптік кешен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3 326 643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1 085 255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 өндіруді басқару жүйелерін субсидиялау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5 728 921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шаралар, жануарлар мен құстардың қауіпті жұқпалы және созылмалы ауруларының ошақтарын жою</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5 050 995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3 706 151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771 864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ұтымды пайдалану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688 331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2 019 202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 және тұрақты орман тұқымдары базасын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2 374 991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1 702 211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677 927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тағамдық қауіпсіздікті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2 451 448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10 315 593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21 138 658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малдарын бірдейлендіруді ұйымдастыру және жүргізуге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1 926 167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1 083 164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ақпараттық кеңістіктегі электронды ақпараттық ресурсты, жүйені және ақпараттық-коммуникациялық желіні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683 209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Агроөнеркәсiп кешені, су, балық және орман шаруашылығы салаларының дамуын нормативтiк-әдiстемелiк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азық-түлік тауарларының өңірлік тұрақтандыру қорларын қалыптастыруға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12 601 113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Астықты экспорттау кезінде көлік шығыстарының құнын арзандату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20 090 789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айқындау жөніндегі ғылыми-әдістемелік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облысының бюджетіне орманды күзету, қорғау, өсімін молайту жөніндегі ұйымдарды материалдық-техникалық жарақтандыруға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«жасыл белдеуді» салуға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9 701 799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2 239 656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2 108 638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3 101 144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1 369 301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министрлiгiнің ведомстволық бағыныстағы мекемелерінің күрделi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«жасыл дамуды» ілгерілету және Астаналық бастаманы іске асыру үшін әңіраралық ынтымақтастықты күшейтуге жәрдемдесуі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құрамында ООЛ (орнықты органикалық ластағыштар) бар қалдықтарды жою</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ортаны техногендік ластанудан тазарту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6 067 062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786 108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кадастрі мәліметтерін қалыптасыру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2 834 087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2 439 315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5 258 602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5 258 602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456 915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12 344 815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4 014 436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2 484 840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7 735 576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7 199 205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қаласының маңы аймағының аумағында қала құрылысын жоспарлаудың кешенді схемасын әзірлеуге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Атом энергиясы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537 690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537 690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342 377 002</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339 250 772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3 830 637</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172 529 182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ұстау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5 018 655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2 530 149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22 180 100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19 412 481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826 317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317 066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77 390 103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5 308 626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385 240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метрополитенмен жолаушылар тасымалдарын субсидиялауға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шеңберінде халықты оқыту қызметтері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2 913 464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бюджеттiк кредиттерді өтеу бойынша қызметтерді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1 199 158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«Байкоңыр» кешені объектілерінің сақталуын қамтамасыз 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ғарыш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ТМД қатысушы мемлекеттердің 2012 жылға дейінгі кезеңге арналған мемлекетаралық радионавигациялық бағдарламасы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105 920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229 800 781</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12 481 531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10 004 099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1 635 592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841 840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1 234 925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1 170 815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2 147 495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2 147 495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118 325 242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92 208 383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5 016 420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5 200 439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61 229 205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16 696 810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кәсіпкерлікті әлеуетті сауықтыру және күшейту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6 039 345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473 340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3 059 620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абаттандыру мәселелерін шешуге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13 285 934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13 405 425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Стандартизациялау, метрология, өнеркәсіп, инвестициялар тарту, электр энергетикасы, геология, отын-энергетикалық кешен, көмір өнеркәсібі және туристік индустриясын үйлестіру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4 194 626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975 532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1 580 258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832 630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3 478 171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арнайы экономикалық аймақтың инфрақұрылымын дамыту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427 877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4 504 608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4 504 608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736 854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721 087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15 767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6 639 649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7 856 766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7 399 875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Балқаш көлінің жағалауындағы шипажайға баратын кіреберіс автомобиль жолының учаскесін, «Балқаш көлінің жағалауындағы шипажай» объектісін күрделі жөндеуге берілетін нысаналы ағымдағы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саясатты қалыптастыру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Дін істері агенттігінің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ұйымдардың күрделі шығыстары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189 575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135 397 256</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135 397 256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135 397 256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880 645 461</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880 645 461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880 645 461</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50 758 465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174 515 975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12 368 305</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12 368 305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12 368 305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42 089 400</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42 089 400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42 089 400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86 780 746</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86 780 746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«КазАгро» ұлттық басқарушы холдингі» АҚ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6 780 746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33 277 524</w:t>
            </w:r>
          </w:p>
        </w:tc>
      </w:tr>
      <w:tr>
        <w:trPr>
          <w:trHeight w:val="30"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15 285 239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15 285 239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Құрылыс және тұрғын үй-коммуналдық шаруашылық істері агенттігі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кондоминиум объектілерінің ортақ мүлкіне жөндеу жүргізуге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кредит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12 200 000</w:t>
            </w:r>
          </w:p>
        </w:tc>
      </w:tr>
    </w:tbl>
    <w:bookmarkStart w:name="z18"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918"/>
        <w:gridCol w:w="1103"/>
        <w:gridCol w:w="7479"/>
        <w:gridCol w:w="28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123 757 510</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123 757 510</w:t>
            </w:r>
          </w:p>
        </w:tc>
      </w:tr>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122 640 382</w:t>
            </w: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122 640 382</w:t>
            </w: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1 117 128</w:t>
            </w: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1 117 128</w:t>
            </w:r>
          </w:p>
        </w:tc>
      </w:tr>
    </w:tbl>
    <w:bookmarkEnd w:id="3"/>
    <w:bookmarkStart w:name="z19"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984"/>
        <w:gridCol w:w="1065"/>
        <w:gridCol w:w="7382"/>
        <w:gridCol w:w="27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361 236 077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361 746 077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2 439 237</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2 439 237</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2 439 237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389 541</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389 541</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389 541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1 404 648</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1 404 648</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 қызметтерін жүзеге асыратын заңды тұлғалардың жарғылық капиталдарын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1 404 648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8 444 334</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7 759 234</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7 759 234</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685 100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стансаны жаңғырту және техникалық қайта жарақтандыру үшін Казаэросервис» АҚ-ның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35 536 855</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2 439 418</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 қызметтерін жүзеге асыратын заңды тұлғалардың жарғылық капиталдарын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2 439 418</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33 097 437</w:t>
            </w:r>
          </w:p>
        </w:tc>
      </w:tr>
      <w:tr>
        <w:trPr>
          <w:trHeight w:val="1350" w:hRule="atLeast"/>
        </w:trPr>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22 597 437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10 500 000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313 531 462</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даму және сауда министрлігі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298 509 562</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Қарашығанақ мұнайгазконденсаттық кен орнының мердігерлік учаскесінің өнімін бөлу туралы түпкілікті келісімдегі үлеске қатысуы мемлекеттің сатып алуы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298 509 562</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1 021 900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инфрақұрылымды дамытуға арналған заңды тұлғалардың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1 021 900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телерадиокешені» ҰАҚ жарғылық капиталын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510 000</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510 000</w:t>
            </w:r>
          </w:p>
        </w:tc>
      </w:tr>
    </w:tbl>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7253"/>
        <w:gridCol w:w="27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-983 145 718</w:t>
            </w:r>
          </w:p>
        </w:tc>
      </w:tr>
      <w:tr>
        <w:trPr>
          <w:trHeight w:val="30" w:hRule="atLeast"/>
        </w:trPr>
        <w:tc>
          <w:tcPr>
            <w:tcW w:w="0" w:type="auto"/>
            <w:vMerge/>
            <w:tcBorders>
              <w:top w:val="nil"/>
              <w:left w:val="single" w:color="cfcfcf" w:sz="5"/>
              <w:bottom w:val="single" w:color="cfcfcf" w:sz="5"/>
              <w:right w:val="single" w:color="cfcfcf" w:sz="5"/>
            </w:tcBorders>
          </w:tcP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983 145 718</w:t>
            </w:r>
          </w:p>
        </w:tc>
      </w:tr>
    </w:tbl>
    <w:bookmarkStart w:name="z20" w:id="5"/>
    <w:p>
      <w:pPr>
        <w:spacing w:after="0"/>
        <w:ind w:left="0"/>
        <w:jc w:val="both"/>
      </w:pPr>
      <w:r>
        <w:rPr>
          <w:rFonts w:ascii="Times New Roman"/>
          <w:b w:val="false"/>
          <w:i w:val="false"/>
          <w:color w:val="000000"/>
          <w:sz w:val="28"/>
        </w:rPr>
        <w:t xml:space="preserve">
«2012 - 2014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2012 жылғы 20 қарашадағы       </w:t>
      </w:r>
      <w:r>
        <w:br/>
      </w:r>
      <w:r>
        <w:rPr>
          <w:rFonts w:ascii="Times New Roman"/>
          <w:b w:val="false"/>
          <w:i w:val="false"/>
          <w:color w:val="000000"/>
          <w:sz w:val="28"/>
        </w:rPr>
        <w:t xml:space="preserve">
       № 51-V Заңына            </w:t>
      </w:r>
      <w:r>
        <w:br/>
      </w:r>
      <w:r>
        <w:rPr>
          <w:rFonts w:ascii="Times New Roman"/>
          <w:b w:val="false"/>
          <w:i w:val="false"/>
          <w:color w:val="000000"/>
          <w:sz w:val="28"/>
        </w:rPr>
        <w:t xml:space="preserve">
2-ҚОСЫМША               </w:t>
      </w:r>
    </w:p>
    <w:bookmarkEnd w:id="5"/>
    <w:bookmarkStart w:name="z21" w:id="6"/>
    <w:p>
      <w:pPr>
        <w:spacing w:after="0"/>
        <w:ind w:left="0"/>
        <w:jc w:val="both"/>
      </w:pPr>
      <w:r>
        <w:rPr>
          <w:rFonts w:ascii="Times New Roman"/>
          <w:b w:val="false"/>
          <w:i w:val="false"/>
          <w:color w:val="000000"/>
          <w:sz w:val="28"/>
        </w:rPr>
        <w:t>
«2012 - 2014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2011 жылғы 24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496-IV Заңына       </w:t>
      </w:r>
      <w:r>
        <w:br/>
      </w:r>
      <w:r>
        <w:rPr>
          <w:rFonts w:ascii="Times New Roman"/>
          <w:b w:val="false"/>
          <w:i w:val="false"/>
          <w:color w:val="000000"/>
          <w:sz w:val="28"/>
        </w:rPr>
        <w:t xml:space="preserve">
4-ҚОСЫМША          </w:t>
      </w:r>
    </w:p>
    <w:bookmarkEnd w:id="6"/>
    <w:bookmarkStart w:name="z22" w:id="7"/>
    <w:p>
      <w:pPr>
        <w:spacing w:after="0"/>
        <w:ind w:left="0"/>
        <w:jc w:val="left"/>
      </w:pPr>
      <w:r>
        <w:rPr>
          <w:rFonts w:ascii="Times New Roman"/>
          <w:b/>
          <w:i w:val="false"/>
          <w:color w:val="000000"/>
        </w:rPr>
        <w:t xml:space="preserve"> 
Қазақстан Республикасының Ұлттық қорына жіберілетін 2012 жылға</w:t>
      </w:r>
      <w:r>
        <w:br/>
      </w:r>
      <w:r>
        <w:rPr>
          <w:rFonts w:ascii="Times New Roman"/>
          <w:b/>
          <w:i w:val="false"/>
          <w:color w:val="000000"/>
        </w:rPr>
        <w:t>
арналған бюджет түсімдерінің көлемі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024"/>
        <w:gridCol w:w="344"/>
        <w:gridCol w:w="633"/>
        <w:gridCol w:w="8013"/>
        <w:gridCol w:w="2853"/>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3 330 432 740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3 329 650 419</w:t>
            </w:r>
          </w:p>
        </w:tc>
      </w:tr>
      <w:tr>
        <w:trPr>
          <w:trHeight w:val="30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1 238 309 064</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1 238 309 064</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2 091 341 355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2 091 341 355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6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782 321</w:t>
            </w:r>
          </w:p>
        </w:tc>
      </w:tr>
      <w:tr>
        <w:trPr>
          <w:trHeight w:val="3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782 321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782 321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