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9b06" w14:textId="e559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Украина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14 желтоқсандағы № 510-IV Заңы.</w:t>
      </w:r>
    </w:p>
    <w:p>
      <w:pPr>
        <w:spacing w:after="0"/>
        <w:ind w:left="0"/>
        <w:jc w:val="both"/>
      </w:pPr>
      <w:bookmarkStart w:name="z1" w:id="0"/>
      <w:r>
        <w:rPr>
          <w:rFonts w:ascii="Times New Roman"/>
          <w:b w:val="false"/>
          <w:i w:val="false"/>
          <w:color w:val="000000"/>
          <w:sz w:val="28"/>
        </w:rPr>
        <w:t>
      2010 жылғы 14 қыркүйекте Киевте жасалған Қазақстан Республикасының Үкіметі мен Украина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 ратификациялансын.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Республикасының Үкіметі мен Украинаның Министрлер</w:t>
      </w:r>
      <w:r>
        <w:br/>
      </w:r>
      <w:r>
        <w:rPr>
          <w:rFonts w:ascii="Times New Roman"/>
          <w:b/>
          <w:i w:val="false"/>
          <w:color w:val="000000"/>
        </w:rPr>
        <w:t>Кабинетінің арасындағы Қазақстан Республикасының Украинадағы</w:t>
      </w:r>
      <w:r>
        <w:br/>
      </w:r>
      <w:r>
        <w:rPr>
          <w:rFonts w:ascii="Times New Roman"/>
          <w:b/>
          <w:i w:val="false"/>
          <w:color w:val="000000"/>
        </w:rPr>
        <w:t>және Украинаның Қазақстан Республикасындағы дипломатиялық</w:t>
      </w:r>
      <w:r>
        <w:br/>
      </w:r>
      <w:r>
        <w:rPr>
          <w:rFonts w:ascii="Times New Roman"/>
          <w:b/>
          <w:i w:val="false"/>
          <w:color w:val="000000"/>
        </w:rPr>
        <w:t>өкілдіктерін орналастыру шарттары туралы келісім</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(2011 </w:t>
      </w:r>
      <w:r>
        <w:rPr>
          <w:rFonts w:ascii="Times New Roman"/>
          <w:b w:val="false"/>
          <w:i/>
          <w:color w:val="000000"/>
          <w:sz w:val="28"/>
        </w:rPr>
        <w:t>жылғы</w:t>
      </w:r>
      <w:r>
        <w:rPr>
          <w:rFonts w:ascii="Times New Roman"/>
          <w:b w:val="false"/>
          <w:i/>
          <w:color w:val="000000"/>
          <w:sz w:val="28"/>
        </w:rPr>
        <w:t xml:space="preserve"> 26 </w:t>
      </w:r>
      <w:r>
        <w:rPr>
          <w:rFonts w:ascii="Times New Roman"/>
          <w:b w:val="false"/>
          <w:i/>
          <w:color w:val="000000"/>
          <w:sz w:val="28"/>
        </w:rPr>
        <w:t>желтоқсанда</w:t>
      </w:r>
      <w:r>
        <w:rPr>
          <w:rFonts w:ascii="Times New Roman"/>
          <w:b w:val="false"/>
          <w:i w:val="false"/>
          <w:color w:val="000000"/>
          <w:sz w:val="28"/>
        </w:rPr>
        <w:t xml:space="preserve"> </w:t>
      </w:r>
      <w:r>
        <w:rPr>
          <w:rFonts w:ascii="Times New Roman"/>
          <w:b w:val="false"/>
          <w:i/>
          <w:color w:val="000000"/>
          <w:sz w:val="28"/>
        </w:rPr>
        <w:t>күшіне</w:t>
      </w:r>
      <w:r>
        <w:rPr>
          <w:rFonts w:ascii="Times New Roman"/>
          <w:b w:val="false"/>
          <w:i w:val="false"/>
          <w:color w:val="000000"/>
          <w:sz w:val="28"/>
        </w:rPr>
        <w:t xml:space="preserve"> </w:t>
      </w:r>
      <w:r>
        <w:rPr>
          <w:rFonts w:ascii="Times New Roman"/>
          <w:b w:val="false"/>
          <w:i/>
          <w:color w:val="000000"/>
          <w:sz w:val="28"/>
        </w:rPr>
        <w:t>енді</w:t>
      </w:r>
      <w:r>
        <w:rPr>
          <w:rFonts w:ascii="Times New Roman"/>
          <w:b w:val="false"/>
          <w:i/>
          <w:color w:val="000000"/>
          <w:sz w:val="28"/>
        </w:rPr>
        <w:t xml:space="preserve"> - СІМ-</w:t>
      </w:r>
      <w:r>
        <w:rPr>
          <w:rFonts w:ascii="Times New Roman"/>
          <w:b w:val="false"/>
          <w:i/>
          <w:color w:val="000000"/>
          <w:sz w:val="28"/>
        </w:rPr>
        <w:t>нің</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color w:val="000000"/>
          <w:sz w:val="28"/>
        </w:rPr>
        <w:t xml:space="preserve"> сайты)</w:t>
      </w:r>
    </w:p>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Украина Министрлер Кабинеті,</w:t>
      </w:r>
    </w:p>
    <w:bookmarkEnd w:id="2"/>
    <w:bookmarkStart w:name="z4" w:id="3"/>
    <w:p>
      <w:pPr>
        <w:spacing w:after="0"/>
        <w:ind w:left="0"/>
        <w:jc w:val="both"/>
      </w:pPr>
      <w:r>
        <w:rPr>
          <w:rFonts w:ascii="Times New Roman"/>
          <w:b w:val="false"/>
          <w:i w:val="false"/>
          <w:color w:val="000000"/>
          <w:sz w:val="28"/>
        </w:rPr>
        <w:t>
      Қазақстан Республикасының Украинадағы дипломатиялық өкілдігінің және Украинаның Қазақстан Республикасындағы дипломатиялық өкілдігінің жұмысы үшін тиісті жағдайлар жасаудағы объективтік қажеттілікті назарға ала отырып,</w:t>
      </w:r>
    </w:p>
    <w:bookmarkEnd w:id="3"/>
    <w:bookmarkStart w:name="z5" w:id="4"/>
    <w:p>
      <w:pPr>
        <w:spacing w:after="0"/>
        <w:ind w:left="0"/>
        <w:jc w:val="both"/>
      </w:pPr>
      <w:r>
        <w:rPr>
          <w:rFonts w:ascii="Times New Roman"/>
          <w:b w:val="false"/>
          <w:i w:val="false"/>
          <w:color w:val="000000"/>
          <w:sz w:val="28"/>
        </w:rPr>
        <w:t>
      өзаралық, тең құқық және тең жауапкершілік принциптеріне сүйене отырып,</w:t>
      </w:r>
    </w:p>
    <w:bookmarkEnd w:id="4"/>
    <w:bookmarkStart w:name="z6" w:id="5"/>
    <w:p>
      <w:pPr>
        <w:spacing w:after="0"/>
        <w:ind w:left="0"/>
        <w:jc w:val="both"/>
      </w:pPr>
      <w:r>
        <w:rPr>
          <w:rFonts w:ascii="Times New Roman"/>
          <w:b w:val="false"/>
          <w:i w:val="false"/>
          <w:color w:val="000000"/>
          <w:sz w:val="28"/>
        </w:rPr>
        <w:t>
      екі жақты қатынастарды одан әрі дамытуға және нығайтуға ұмтыла отырып,</w:t>
      </w:r>
    </w:p>
    <w:bookmarkEnd w:id="5"/>
    <w:bookmarkStart w:name="z7" w:id="6"/>
    <w:p>
      <w:pPr>
        <w:spacing w:after="0"/>
        <w:ind w:left="0"/>
        <w:jc w:val="both"/>
      </w:pPr>
      <w:r>
        <w:rPr>
          <w:rFonts w:ascii="Times New Roman"/>
          <w:b w:val="false"/>
          <w:i w:val="false"/>
          <w:color w:val="000000"/>
          <w:sz w:val="28"/>
        </w:rPr>
        <w:t>
      1961 жылғы 18 сәуірдегі Дипломатиялық қатынастар туралы Вена конвенциясын негізге ала отырып,</w:t>
      </w:r>
    </w:p>
    <w:bookmarkEnd w:id="6"/>
    <w:bookmarkStart w:name="z8" w:id="7"/>
    <w:p>
      <w:pPr>
        <w:spacing w:after="0"/>
        <w:ind w:left="0"/>
        <w:jc w:val="both"/>
      </w:pPr>
      <w:r>
        <w:rPr>
          <w:rFonts w:ascii="Times New Roman"/>
          <w:b w:val="false"/>
          <w:i w:val="false"/>
          <w:color w:val="000000"/>
          <w:sz w:val="28"/>
        </w:rPr>
        <w:t>
      төмендегілер туралы келісті:</w:t>
      </w:r>
    </w:p>
    <w:bookmarkEnd w:id="7"/>
    <w:bookmarkStart w:name="z9" w:id="8"/>
    <w:p>
      <w:pPr>
        <w:spacing w:after="0"/>
        <w:ind w:left="0"/>
        <w:jc w:val="left"/>
      </w:pPr>
      <w:r>
        <w:rPr>
          <w:rFonts w:ascii="Times New Roman"/>
          <w:b/>
          <w:i w:val="false"/>
          <w:color w:val="000000"/>
        </w:rPr>
        <w:t xml:space="preserve"> 1-бап</w:t>
      </w:r>
    </w:p>
    <w:bookmarkEnd w:id="8"/>
    <w:bookmarkStart w:name="z10" w:id="9"/>
    <w:p>
      <w:pPr>
        <w:spacing w:after="0"/>
        <w:ind w:left="0"/>
        <w:jc w:val="both"/>
      </w:pPr>
      <w:r>
        <w:rPr>
          <w:rFonts w:ascii="Times New Roman"/>
          <w:b w:val="false"/>
          <w:i w:val="false"/>
          <w:color w:val="000000"/>
          <w:sz w:val="28"/>
        </w:rPr>
        <w:t>
      Украина тарабы Қазақстан тарабын өзінің дипломатиялық өкілдігін орналастыру үшін Киев қаласында Танковая көшесі, 4-6 мекенжайында орналасқан, алаңы 0,45 га жер учаскесін өзаралық шарттармен жылына 1 гривен жалгерлік ақыға 49 жылға жалға береді.</w:t>
      </w:r>
    </w:p>
    <w:bookmarkEnd w:id="9"/>
    <w:bookmarkStart w:name="z11" w:id="10"/>
    <w:p>
      <w:pPr>
        <w:spacing w:after="0"/>
        <w:ind w:left="0"/>
        <w:jc w:val="both"/>
      </w:pPr>
      <w:r>
        <w:rPr>
          <w:rFonts w:ascii="Times New Roman"/>
          <w:b w:val="false"/>
          <w:i w:val="false"/>
          <w:color w:val="000000"/>
          <w:sz w:val="28"/>
        </w:rPr>
        <w:t>
      Қазақстан тарабы осы Келісім күшіне енген сәттен бастап 30 күннен кешіктірмей, осы бапта көрсетілген жер учаскесін жалға алғаны үшін Украина тарабын бір реттік тәртіппен төлем жүргізуге міндеттенеді.</w:t>
      </w:r>
    </w:p>
    <w:bookmarkEnd w:id="10"/>
    <w:bookmarkStart w:name="z12" w:id="11"/>
    <w:p>
      <w:pPr>
        <w:spacing w:after="0"/>
        <w:ind w:left="0"/>
        <w:jc w:val="left"/>
      </w:pPr>
      <w:r>
        <w:rPr>
          <w:rFonts w:ascii="Times New Roman"/>
          <w:b/>
          <w:i w:val="false"/>
          <w:color w:val="000000"/>
        </w:rPr>
        <w:t xml:space="preserve"> 2-бап</w:t>
      </w:r>
    </w:p>
    <w:bookmarkEnd w:id="11"/>
    <w:bookmarkStart w:name="z13" w:id="12"/>
    <w:p>
      <w:pPr>
        <w:spacing w:after="0"/>
        <w:ind w:left="0"/>
        <w:jc w:val="both"/>
      </w:pPr>
      <w:r>
        <w:rPr>
          <w:rFonts w:ascii="Times New Roman"/>
          <w:b w:val="false"/>
          <w:i w:val="false"/>
          <w:color w:val="000000"/>
          <w:sz w:val="28"/>
        </w:rPr>
        <w:t>
      Қазақстан тарапы Украина тарапына өзінің дипломатиялық өкілдігін орналастыру үшін Астана қаласындағы Арғанаты көшесі, 20 мекен жайы бойынша орналасқан, алаңы 0,9187 га. жер учаскесін жылына 1 теңге жалгерлік ақыға 49 жылға өзаралық шарттарымен жалға береді.</w:t>
      </w:r>
    </w:p>
    <w:bookmarkEnd w:id="12"/>
    <w:bookmarkStart w:name="z14" w:id="13"/>
    <w:p>
      <w:pPr>
        <w:spacing w:after="0"/>
        <w:ind w:left="0"/>
        <w:jc w:val="both"/>
      </w:pPr>
      <w:r>
        <w:rPr>
          <w:rFonts w:ascii="Times New Roman"/>
          <w:b w:val="false"/>
          <w:i w:val="false"/>
          <w:color w:val="000000"/>
          <w:sz w:val="28"/>
        </w:rPr>
        <w:t>
      Украина тарабы осы Келісім күшіне енген сәттен бастап 30 күннен кешіктірмей, осы бапта көрсетілген жер учаскесін жалға алғаны үшін Қазақстан тарабын бір реттік тәртіппен төлем жүргізуге міндеттенеді.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2011.12.21 </w:t>
      </w:r>
      <w:r>
        <w:rPr>
          <w:rFonts w:ascii="Times New Roman"/>
          <w:b w:val="false"/>
          <w:i w:val="false"/>
          <w:color w:val="000000"/>
          <w:sz w:val="28"/>
        </w:rPr>
        <w:t>№ 512-IV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3-бап</w:t>
      </w:r>
    </w:p>
    <w:bookmarkEnd w:id="14"/>
    <w:bookmarkStart w:name="z16" w:id="15"/>
    <w:p>
      <w:pPr>
        <w:spacing w:after="0"/>
        <w:ind w:left="0"/>
        <w:jc w:val="both"/>
      </w:pPr>
      <w:r>
        <w:rPr>
          <w:rFonts w:ascii="Times New Roman"/>
          <w:b w:val="false"/>
          <w:i w:val="false"/>
          <w:color w:val="000000"/>
          <w:sz w:val="28"/>
        </w:rPr>
        <w:t xml:space="preserve">
      Тараптардың әрқайсысы дипломатиялық өкілдіктерді орналастыру үшін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көрсетілген жер учаскелеріне құрылыс салуға, оны пайдалануға және абаттандыруға құқығы бар, алайда жер учаскесі орналасқан мемлекетте қолданылатын қала құрылысы, сәулет және экология саласындағы заңнаманы сақтауға міндетті.</w:t>
      </w:r>
    </w:p>
    <w:bookmarkEnd w:id="15"/>
    <w:bookmarkStart w:name="z17" w:id="16"/>
    <w:p>
      <w:pPr>
        <w:spacing w:after="0"/>
        <w:ind w:left="0"/>
        <w:jc w:val="left"/>
      </w:pPr>
      <w:r>
        <w:rPr>
          <w:rFonts w:ascii="Times New Roman"/>
          <w:b/>
          <w:i w:val="false"/>
          <w:color w:val="000000"/>
        </w:rPr>
        <w:t xml:space="preserve"> 4-бап</w:t>
      </w:r>
    </w:p>
    <w:bookmarkEnd w:id="16"/>
    <w:bookmarkStart w:name="z18" w:id="17"/>
    <w:p>
      <w:pPr>
        <w:spacing w:after="0"/>
        <w:ind w:left="0"/>
        <w:jc w:val="both"/>
      </w:pPr>
      <w:r>
        <w:rPr>
          <w:rFonts w:ascii="Times New Roman"/>
          <w:b w:val="false"/>
          <w:i w:val="false"/>
          <w:color w:val="000000"/>
          <w:sz w:val="28"/>
        </w:rPr>
        <w:t xml:space="preserve">
      Тараптар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көрсетілген жер учаскелерін үшінші тараптардың құқықтары мен талаптарынан, сондай-ақ қандай да бір басқа ауыртпалықтардан, борыштар мен кепілдерден бос күйінде береді.</w:t>
      </w:r>
    </w:p>
    <w:bookmarkEnd w:id="17"/>
    <w:bookmarkStart w:name="z19" w:id="18"/>
    <w:p>
      <w:pPr>
        <w:spacing w:after="0"/>
        <w:ind w:left="0"/>
        <w:jc w:val="both"/>
      </w:pPr>
      <w:r>
        <w:rPr>
          <w:rFonts w:ascii="Times New Roman"/>
          <w:b w:val="false"/>
          <w:i w:val="false"/>
          <w:color w:val="000000"/>
          <w:sz w:val="28"/>
        </w:rPr>
        <w:t>
      Осы Келісімде көрсетілген жер учаскелерін жалға алған Тараптар инженерлік желілер мен коммуникацияларды (сумен, жылумен жабдықтау, кәріз, электр энергиясы, байланыс және басқалары) өздері жалға алған жер учаскелерінің шекарасына дейін жеткізуді және шекаралары шегінде әрқайсысы өз мемлекетінің қаражаты есебінен қамтамасыз етеді.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18.02.2013 </w:t>
      </w:r>
      <w:r>
        <w:rPr>
          <w:rFonts w:ascii="Times New Roman"/>
          <w:b w:val="false"/>
          <w:i w:val="false"/>
          <w:color w:val="000000"/>
          <w:sz w:val="28"/>
        </w:rPr>
        <w:t>№ 78-V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5-бап</w:t>
      </w:r>
    </w:p>
    <w:bookmarkEnd w:id="19"/>
    <w:bookmarkStart w:name="z21" w:id="20"/>
    <w:p>
      <w:pPr>
        <w:spacing w:after="0"/>
        <w:ind w:left="0"/>
        <w:jc w:val="both"/>
      </w:pPr>
      <w:r>
        <w:rPr>
          <w:rFonts w:ascii="Times New Roman"/>
          <w:b w:val="false"/>
          <w:i w:val="false"/>
          <w:color w:val="000000"/>
          <w:sz w:val="28"/>
        </w:rPr>
        <w:t>
      Тараптар жер учаскелерін жалға алу құқығын ресімдеуді жер учаскесі орналасқан мемлекеттің заңнамасына сәйкес жүзеге асырады.</w:t>
      </w:r>
    </w:p>
    <w:bookmarkEnd w:id="20"/>
    <w:bookmarkStart w:name="z22" w:id="21"/>
    <w:p>
      <w:pPr>
        <w:spacing w:after="0"/>
        <w:ind w:left="0"/>
        <w:jc w:val="both"/>
      </w:pPr>
      <w:r>
        <w:rPr>
          <w:rFonts w:ascii="Times New Roman"/>
          <w:b w:val="false"/>
          <w:i w:val="false"/>
          <w:color w:val="000000"/>
          <w:sz w:val="28"/>
        </w:rPr>
        <w:t>
      Жер учаскесін жалға алған Тарап болу мемлекеті Тарабының айқын білдірілген жазбаша келісімісіз осы Келісімге сәйкес берілетін жер учаскесін сатуға, ауыртпалық салуға, меншікке беруге, жалға беруге немесе үшінші тарапқа қосалқы жалгерлікке беруге құқығы жоқ.</w:t>
      </w:r>
    </w:p>
    <w:bookmarkEnd w:id="21"/>
    <w:bookmarkStart w:name="z23" w:id="22"/>
    <w:p>
      <w:pPr>
        <w:spacing w:after="0"/>
        <w:ind w:left="0"/>
        <w:jc w:val="left"/>
      </w:pPr>
      <w:r>
        <w:rPr>
          <w:rFonts w:ascii="Times New Roman"/>
          <w:b/>
          <w:i w:val="false"/>
          <w:color w:val="000000"/>
        </w:rPr>
        <w:t xml:space="preserve"> 6-бап</w:t>
      </w:r>
    </w:p>
    <w:bookmarkEnd w:id="22"/>
    <w:bookmarkStart w:name="z24" w:id="23"/>
    <w:p>
      <w:pPr>
        <w:spacing w:after="0"/>
        <w:ind w:left="0"/>
        <w:jc w:val="both"/>
      </w:pPr>
      <w:r>
        <w:rPr>
          <w:rFonts w:ascii="Times New Roman"/>
          <w:b w:val="false"/>
          <w:i w:val="false"/>
          <w:color w:val="000000"/>
          <w:sz w:val="28"/>
        </w:rPr>
        <w:t>
      Осы Келісімде көрсетілген жер учаскелерінде жерге орналастыру және топографиялық-геодезиялық жұмыстар, жобаға сараптама жасау және ғимаратты салу сияқты жұмыстар түрлеріне арналған барлық шығыстар, сондай-ақ оны күтіп ұстау мен жөндеуге, электрмен, газбен, сумен және жылумен жабдықтауға, байланыс қызметтеріне және қызмет көрсетудің басқа түрлеріне арналған шығыстарды Тараптар болу мемлекетінде қолданыстағы нормативтер мен тарифтерге сәйкес өздері төлейді.</w:t>
      </w:r>
    </w:p>
    <w:bookmarkEnd w:id="23"/>
    <w:bookmarkStart w:name="z25" w:id="24"/>
    <w:p>
      <w:pPr>
        <w:spacing w:after="0"/>
        <w:ind w:left="0"/>
        <w:jc w:val="left"/>
      </w:pPr>
      <w:r>
        <w:rPr>
          <w:rFonts w:ascii="Times New Roman"/>
          <w:b/>
          <w:i w:val="false"/>
          <w:color w:val="000000"/>
        </w:rPr>
        <w:t xml:space="preserve"> 7-бап</w:t>
      </w:r>
    </w:p>
    <w:bookmarkEnd w:id="24"/>
    <w:bookmarkStart w:name="z26" w:id="25"/>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жеке хаттамалармен ресімделетін өзгерістер мен толықтырулар енгізілуі мүмкін.</w:t>
      </w:r>
    </w:p>
    <w:bookmarkEnd w:id="25"/>
    <w:bookmarkStart w:name="z27" w:id="26"/>
    <w:p>
      <w:pPr>
        <w:spacing w:after="0"/>
        <w:ind w:left="0"/>
        <w:jc w:val="left"/>
      </w:pPr>
      <w:r>
        <w:rPr>
          <w:rFonts w:ascii="Times New Roman"/>
          <w:b/>
          <w:i w:val="false"/>
          <w:color w:val="000000"/>
        </w:rPr>
        <w:t xml:space="preserve"> 8-бап</w:t>
      </w:r>
    </w:p>
    <w:bookmarkEnd w:id="26"/>
    <w:bookmarkStart w:name="z28" w:id="27"/>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мен келіспеушіліктер туындаған жағдайда Тараптар оларды консультациялар мен келіссөздер арқылы шешеді.</w:t>
      </w:r>
    </w:p>
    <w:bookmarkEnd w:id="27"/>
    <w:bookmarkStart w:name="z29" w:id="28"/>
    <w:p>
      <w:pPr>
        <w:spacing w:after="0"/>
        <w:ind w:left="0"/>
        <w:jc w:val="left"/>
      </w:pPr>
      <w:r>
        <w:rPr>
          <w:rFonts w:ascii="Times New Roman"/>
          <w:b/>
          <w:i w:val="false"/>
          <w:color w:val="000000"/>
        </w:rPr>
        <w:t xml:space="preserve"> 9-бап</w:t>
      </w:r>
    </w:p>
    <w:bookmarkEnd w:id="28"/>
    <w:bookmarkStart w:name="z30" w:id="29"/>
    <w:p>
      <w:pPr>
        <w:spacing w:after="0"/>
        <w:ind w:left="0"/>
        <w:jc w:val="both"/>
      </w:pPr>
      <w:r>
        <w:rPr>
          <w:rFonts w:ascii="Times New Roman"/>
          <w:b w:val="false"/>
          <w:i w:val="false"/>
          <w:color w:val="000000"/>
          <w:sz w:val="28"/>
        </w:rPr>
        <w:t>
      Осы Келісім дипломатиялық арналар арқылы осы Келісімнің күшіне енуі үшін қажетті мемлекетішілік рәсімдерді Тараптардың орындағаны туралы соңғы жазбаша хабарлама алынған күннен бастап күшіне енеді және егер Тараптардың бір де біреуі дипломатиялық арналар арқылы ағымдағы кезең аяқталғанға дейін бір жыл бұрын өзінің осы Келісімнің қолданысын ұзартпау ниеті туралы жазбаша хабарлама жібермесе, келесі ұқсас кезеңдерге автоматты түрде ұзартыла отырып, 49 жыл ішінде қолданыста болады.</w:t>
      </w:r>
    </w:p>
    <w:bookmarkEnd w:id="29"/>
    <w:bookmarkStart w:name="z31" w:id="30"/>
    <w:p>
      <w:pPr>
        <w:spacing w:after="0"/>
        <w:ind w:left="0"/>
        <w:jc w:val="both"/>
      </w:pPr>
      <w:r>
        <w:rPr>
          <w:rFonts w:ascii="Times New Roman"/>
          <w:b w:val="false"/>
          <w:i w:val="false"/>
          <w:color w:val="000000"/>
          <w:sz w:val="28"/>
        </w:rPr>
        <w:t>
      2010 жылғы 14 қыркүйекте Киев қаласында әрқайсысы қазақ, украин және орыс тілдерінде екі данада жасалды, әрі барлық мәтіндердің бірдей күші бар.</w:t>
      </w:r>
    </w:p>
    <w:bookmarkEnd w:id="30"/>
    <w:bookmarkStart w:name="z32" w:id="31"/>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bookmarkEnd w:id="3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Украинаның Министрлер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Кабинеті үшін</w:t>
            </w:r>
          </w:p>
        </w:tc>
      </w:tr>
    </w:tbl>
    <w:p>
      <w:pPr>
        <w:spacing w:after="0"/>
        <w:ind w:left="0"/>
        <w:jc w:val="left"/>
      </w:pP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2010 жылғы 14 қыркүйекте Киев қаласында қол қойылған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келісімнің куәландырылған көшірмесі екендігін растаймын.</w:t>
      </w:r>
    </w:p>
    <w:bookmarkEnd w:id="3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департаментінің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Пискорский</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РҚАО-ның ескертпесі. Бұдан әрі Келісімнің мәтіні украин тілінде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