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ce42" w14:textId="768c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және Кеден одағына мүше мемлекеттердің кеден заңнамасын бұзғаны үшін қылмыстық және әкімшілік жауаптылықтың ерекшеліктері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2011 жылғы 8 желтоқсандағы № 506-IV Заңы.</w:t>
      </w:r>
    </w:p>
    <w:p>
      <w:pPr>
        <w:spacing w:after="0"/>
        <w:ind w:left="0"/>
        <w:jc w:val="both"/>
      </w:pPr>
      <w:bookmarkStart w:name="z1" w:id="0"/>
      <w:r>
        <w:rPr>
          <w:rFonts w:ascii="Times New Roman"/>
          <w:b w:val="false"/>
          <w:i w:val="false"/>
          <w:color w:val="000000"/>
          <w:sz w:val="28"/>
        </w:rPr>
        <w:t>
      2010 жылғы 5 шілдеде Астанада жасалған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Кеден одағының және Кеден одағына мүше мемлекеттердің</w:t>
      </w:r>
      <w:r>
        <w:br/>
      </w:r>
      <w:r>
        <w:rPr>
          <w:rFonts w:ascii="Times New Roman"/>
          <w:b/>
          <w:i w:val="false"/>
          <w:color w:val="000000"/>
        </w:rPr>
        <w:t>кеден заңнамасын бұзғаны үшін қылмыстық және әкімшілік</w:t>
      </w:r>
      <w:r>
        <w:br/>
      </w:r>
      <w:r>
        <w:rPr>
          <w:rFonts w:ascii="Times New Roman"/>
          <w:b/>
          <w:i w:val="false"/>
          <w:color w:val="000000"/>
        </w:rPr>
        <w:t>жауаптылықтың ерекшеліктері туралы</w:t>
      </w:r>
      <w:r>
        <w:br/>
      </w:r>
      <w:r>
        <w:rPr>
          <w:rFonts w:ascii="Times New Roman"/>
          <w:b/>
          <w:i w:val="false"/>
          <w:color w:val="000000"/>
        </w:rPr>
        <w:t>ШАРТ</w:t>
      </w:r>
    </w:p>
    <w:bookmarkEnd w:id="1"/>
    <w:bookmarkStart w:name="z4"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w:t>
      </w:r>
    </w:p>
    <w:bookmarkEnd w:id="2"/>
    <w:bookmarkStart w:name="z5" w:id="3"/>
    <w:p>
      <w:pPr>
        <w:spacing w:after="0"/>
        <w:ind w:left="0"/>
        <w:jc w:val="both"/>
      </w:pPr>
      <w:r>
        <w:rPr>
          <w:rFonts w:ascii="Times New Roman"/>
          <w:b w:val="false"/>
          <w:i w:val="false"/>
          <w:color w:val="000000"/>
          <w:sz w:val="28"/>
        </w:rPr>
        <w:t>
      Кеден одағының және Кеден одағына мүше мемлекеттердің кеден заңнамасының сақталуын қамтамасыз ету, Кеден одағының және Кеден одағына мүше мемлекеттердің кеден заңнамасын бұзғаны үшін қылмыстық және әкімшілік жауаптылықтың ерекшеліктерін белгілеу мақсатында,</w:t>
      </w:r>
    </w:p>
    <w:bookmarkEnd w:id="3"/>
    <w:bookmarkStart w:name="z6" w:id="4"/>
    <w:p>
      <w:pPr>
        <w:spacing w:after="0"/>
        <w:ind w:left="0"/>
        <w:jc w:val="both"/>
      </w:pPr>
      <w:r>
        <w:rPr>
          <w:rFonts w:ascii="Times New Roman"/>
          <w:b w:val="false"/>
          <w:i w:val="false"/>
          <w:color w:val="000000"/>
          <w:sz w:val="28"/>
        </w:rPr>
        <w:t>
      халықаралық құқықтың жалпы танылған қағидаттары мен нормаларын басшылыққа ала отырып,</w:t>
      </w:r>
    </w:p>
    <w:bookmarkEnd w:id="4"/>
    <w:bookmarkStart w:name="z7" w:id="5"/>
    <w:p>
      <w:pPr>
        <w:spacing w:after="0"/>
        <w:ind w:left="0"/>
        <w:jc w:val="both"/>
      </w:pPr>
      <w:r>
        <w:rPr>
          <w:rFonts w:ascii="Times New Roman"/>
          <w:b w:val="false"/>
          <w:i w:val="false"/>
          <w:color w:val="000000"/>
          <w:sz w:val="28"/>
        </w:rPr>
        <w:t xml:space="preserve">
      2007 жылғы 6 қазандағы Кеден одағының бірыңғай кеден аумағын құру және кеден одағын қалыптастыру туралы </w:t>
      </w:r>
      <w:r>
        <w:rPr>
          <w:rFonts w:ascii="Times New Roman"/>
          <w:b w:val="false"/>
          <w:i w:val="false"/>
          <w:color w:val="000000"/>
          <w:sz w:val="28"/>
        </w:rPr>
        <w:t>шарттың</w:t>
      </w:r>
      <w:r>
        <w:rPr>
          <w:rFonts w:ascii="Times New Roman"/>
          <w:b w:val="false"/>
          <w:i w:val="false"/>
          <w:color w:val="000000"/>
          <w:sz w:val="28"/>
        </w:rPr>
        <w:t xml:space="preserve">, 2009 жылғы 27 қарашадағы Кеден одағының Кеден кодексі туралы </w:t>
      </w:r>
      <w:r>
        <w:rPr>
          <w:rFonts w:ascii="Times New Roman"/>
          <w:b w:val="false"/>
          <w:i w:val="false"/>
          <w:color w:val="000000"/>
          <w:sz w:val="28"/>
        </w:rPr>
        <w:t>шарттың</w:t>
      </w:r>
      <w:r>
        <w:rPr>
          <w:rFonts w:ascii="Times New Roman"/>
          <w:b w:val="false"/>
          <w:i w:val="false"/>
          <w:color w:val="000000"/>
          <w:sz w:val="28"/>
        </w:rPr>
        <w:t xml:space="preserve"> (бұдан әрі — Кеден одағының Кеден кодексі туралы шарт) ережелерін негізге ала отырып,</w:t>
      </w:r>
    </w:p>
    <w:bookmarkEnd w:id="5"/>
    <w:bookmarkStart w:name="z8" w:id="6"/>
    <w:p>
      <w:pPr>
        <w:spacing w:after="0"/>
        <w:ind w:left="0"/>
        <w:jc w:val="both"/>
      </w:pPr>
      <w:r>
        <w:rPr>
          <w:rFonts w:ascii="Times New Roman"/>
          <w:b w:val="false"/>
          <w:i w:val="false"/>
          <w:color w:val="000000"/>
          <w:sz w:val="28"/>
        </w:rPr>
        <w:t>
      төмендегілер туралы келісті:</w:t>
      </w:r>
    </w:p>
    <w:bookmarkEnd w:id="6"/>
    <w:bookmarkStart w:name="z9" w:id="7"/>
    <w:p>
      <w:pPr>
        <w:spacing w:after="0"/>
        <w:ind w:left="0"/>
        <w:jc w:val="left"/>
      </w:pPr>
      <w:r>
        <w:rPr>
          <w:rFonts w:ascii="Times New Roman"/>
          <w:b/>
          <w:i w:val="false"/>
          <w:color w:val="000000"/>
        </w:rPr>
        <w:t xml:space="preserve"> 1-бап</w:t>
      </w:r>
    </w:p>
    <w:bookmarkEnd w:id="7"/>
    <w:bookmarkStart w:name="z10" w:id="8"/>
    <w:p>
      <w:pPr>
        <w:spacing w:after="0"/>
        <w:ind w:left="0"/>
        <w:jc w:val="both"/>
      </w:pPr>
      <w:r>
        <w:rPr>
          <w:rFonts w:ascii="Times New Roman"/>
          <w:b w:val="false"/>
          <w:i w:val="false"/>
          <w:color w:val="000000"/>
          <w:sz w:val="28"/>
        </w:rPr>
        <w:t>
      Осы Шарттың мақсаттары үшін мынадай негізгі терминдер мен олардың анықтамалары пайдаланылады:</w:t>
      </w:r>
    </w:p>
    <w:bookmarkEnd w:id="8"/>
    <w:bookmarkStart w:name="z11" w:id="9"/>
    <w:p>
      <w:pPr>
        <w:spacing w:after="0"/>
        <w:ind w:left="0"/>
        <w:jc w:val="both"/>
      </w:pPr>
      <w:r>
        <w:rPr>
          <w:rFonts w:ascii="Times New Roman"/>
          <w:b w:val="false"/>
          <w:i w:val="false"/>
          <w:color w:val="000000"/>
          <w:sz w:val="28"/>
        </w:rPr>
        <w:t>
      "құзыретті органдар" - Тараптардың кеден органдары және өзге уәкілетті мемлекеттік органдары;</w:t>
      </w:r>
    </w:p>
    <w:bookmarkEnd w:id="9"/>
    <w:bookmarkStart w:name="z12" w:id="10"/>
    <w:p>
      <w:pPr>
        <w:spacing w:after="0"/>
        <w:ind w:left="0"/>
        <w:jc w:val="both"/>
      </w:pPr>
      <w:r>
        <w:rPr>
          <w:rFonts w:ascii="Times New Roman"/>
          <w:b w:val="false"/>
          <w:i w:val="false"/>
          <w:color w:val="000000"/>
          <w:sz w:val="28"/>
        </w:rPr>
        <w:t>
      "кеден органдары" - Тараптардың кеден органдары;</w:t>
      </w:r>
    </w:p>
    <w:bookmarkEnd w:id="10"/>
    <w:bookmarkStart w:name="z13" w:id="11"/>
    <w:p>
      <w:pPr>
        <w:spacing w:after="0"/>
        <w:ind w:left="0"/>
        <w:jc w:val="both"/>
      </w:pPr>
      <w:r>
        <w:rPr>
          <w:rFonts w:ascii="Times New Roman"/>
          <w:b w:val="false"/>
          <w:i w:val="false"/>
          <w:color w:val="000000"/>
          <w:sz w:val="28"/>
        </w:rPr>
        <w:t>
      "қылмыстар" - оның сақталуын бақылау кеден органдарына жүктелген, оларды жасағаны үшін Тараптардың заңнамасында қылмыстық жауаптылық көзделген Кеден одағының кеден заңнамасын және Тараптардың заңнамасын бұзушылықтар;</w:t>
      </w:r>
    </w:p>
    <w:bookmarkEnd w:id="11"/>
    <w:bookmarkStart w:name="z14" w:id="12"/>
    <w:p>
      <w:pPr>
        <w:spacing w:after="0"/>
        <w:ind w:left="0"/>
        <w:jc w:val="both"/>
      </w:pPr>
      <w:r>
        <w:rPr>
          <w:rFonts w:ascii="Times New Roman"/>
          <w:b w:val="false"/>
          <w:i w:val="false"/>
          <w:color w:val="000000"/>
          <w:sz w:val="28"/>
        </w:rPr>
        <w:t>
      "әкімшілік құқық бұзушылықтар" - оның сақталуын бақылау кеден органдарына жүктелген, оларды жасағаны үшін Тараптардың заңнамасында әкімшілік жауаптылық көзделген Кеден одағының кеден заңнамасын және Тараптардың заңнамасын бұзушылықтар;</w:t>
      </w:r>
    </w:p>
    <w:bookmarkEnd w:id="12"/>
    <w:bookmarkStart w:name="z15" w:id="13"/>
    <w:p>
      <w:pPr>
        <w:spacing w:after="0"/>
        <w:ind w:left="0"/>
        <w:jc w:val="both"/>
      </w:pPr>
      <w:r>
        <w:rPr>
          <w:rFonts w:ascii="Times New Roman"/>
          <w:b w:val="false"/>
          <w:i w:val="false"/>
          <w:color w:val="000000"/>
          <w:sz w:val="28"/>
        </w:rPr>
        <w:t xml:space="preserve">
      "тауарлар" - Кеден одағының Кеден кодексі туралы </w:t>
      </w:r>
      <w:r>
        <w:rPr>
          <w:rFonts w:ascii="Times New Roman"/>
          <w:b w:val="false"/>
          <w:i w:val="false"/>
          <w:color w:val="000000"/>
          <w:sz w:val="28"/>
        </w:rPr>
        <w:t>шартта</w:t>
      </w:r>
      <w:r>
        <w:rPr>
          <w:rFonts w:ascii="Times New Roman"/>
          <w:b w:val="false"/>
          <w:i w:val="false"/>
          <w:color w:val="000000"/>
          <w:sz w:val="28"/>
        </w:rPr>
        <w:t xml:space="preserve"> көзделген мағынадағы тауарлар;</w:t>
      </w:r>
    </w:p>
    <w:bookmarkEnd w:id="13"/>
    <w:bookmarkStart w:name="z16" w:id="14"/>
    <w:p>
      <w:pPr>
        <w:spacing w:after="0"/>
        <w:ind w:left="0"/>
        <w:jc w:val="both"/>
      </w:pPr>
      <w:r>
        <w:rPr>
          <w:rFonts w:ascii="Times New Roman"/>
          <w:b w:val="false"/>
          <w:i w:val="false"/>
          <w:color w:val="000000"/>
          <w:sz w:val="28"/>
        </w:rPr>
        <w:t xml:space="preserve">
      "мәдени құндылықтар" - Тараптардың </w:t>
      </w:r>
      <w:r>
        <w:rPr>
          <w:rFonts w:ascii="Times New Roman"/>
          <w:b w:val="false"/>
          <w:i w:val="false"/>
          <w:color w:val="000000"/>
          <w:sz w:val="28"/>
        </w:rPr>
        <w:t>заңнамасына</w:t>
      </w:r>
      <w:r>
        <w:rPr>
          <w:rFonts w:ascii="Times New Roman"/>
          <w:b w:val="false"/>
          <w:i w:val="false"/>
          <w:color w:val="000000"/>
          <w:sz w:val="28"/>
        </w:rPr>
        <w:t xml:space="preserve"> сәйкес әрбір Тарап мәдениет, археология, тарих, әдебиет, өнер немесе ғылым үшін мәні бар деп қарайтын, жасалу уақытына қарамастан, діни немесе зайырлы сипаттағы бұйымдар және/немесе коллекциялар, сондай-ақ олардың құрамдас бөліктері немесе фрагменттері;</w:t>
      </w:r>
    </w:p>
    <w:bookmarkEnd w:id="14"/>
    <w:bookmarkStart w:name="z17" w:id="15"/>
    <w:p>
      <w:pPr>
        <w:spacing w:after="0"/>
        <w:ind w:left="0"/>
        <w:jc w:val="both"/>
      </w:pPr>
      <w:r>
        <w:rPr>
          <w:rFonts w:ascii="Times New Roman"/>
          <w:b w:val="false"/>
          <w:i w:val="false"/>
          <w:color w:val="000000"/>
          <w:sz w:val="28"/>
        </w:rPr>
        <w:t>
      "тұлға" - заңды тұлға; заңды тұлға болып табылмайтын ұйым; жеке тұлға, оның ішінде дара кәсіпкер.</w:t>
      </w:r>
    </w:p>
    <w:bookmarkEnd w:id="15"/>
    <w:bookmarkStart w:name="z18" w:id="16"/>
    <w:p>
      <w:pPr>
        <w:spacing w:after="0"/>
        <w:ind w:left="0"/>
        <w:jc w:val="left"/>
      </w:pPr>
      <w:r>
        <w:rPr>
          <w:rFonts w:ascii="Times New Roman"/>
          <w:b/>
          <w:i w:val="false"/>
          <w:color w:val="000000"/>
        </w:rPr>
        <w:t xml:space="preserve"> 2-бап</w:t>
      </w:r>
    </w:p>
    <w:bookmarkEnd w:id="16"/>
    <w:bookmarkStart w:name="z19" w:id="17"/>
    <w:p>
      <w:pPr>
        <w:spacing w:after="0"/>
        <w:ind w:left="0"/>
        <w:jc w:val="both"/>
      </w:pPr>
      <w:r>
        <w:rPr>
          <w:rFonts w:ascii="Times New Roman"/>
          <w:b w:val="false"/>
          <w:i w:val="false"/>
          <w:color w:val="000000"/>
          <w:sz w:val="28"/>
        </w:rPr>
        <w:t>
      1. Осы Шарт оның сақталуын бақылау кеден органдарына жүктелген Кеден одағының кеден заңнамасын және Тараптардың заңнамасын бұзғаны үшін қылмыстық және (немесе) әкімшілік жауаптылыққа тартудың ерекшеліктерін айқындайды.</w:t>
      </w:r>
    </w:p>
    <w:bookmarkEnd w:id="17"/>
    <w:bookmarkStart w:name="z20" w:id="18"/>
    <w:p>
      <w:pPr>
        <w:spacing w:after="0"/>
        <w:ind w:left="0"/>
        <w:jc w:val="both"/>
      </w:pPr>
      <w:r>
        <w:rPr>
          <w:rFonts w:ascii="Times New Roman"/>
          <w:b w:val="false"/>
          <w:i w:val="false"/>
          <w:color w:val="000000"/>
          <w:sz w:val="28"/>
        </w:rPr>
        <w:t>
      2. Тұлғаларды қылмыстық және (немесе) әкімшілік жауаптылыққа тарту кезінде Тараптар және олардың құзыретті органдары осы Шарттың мақсаттарына қол жеткізуді қамтамасыз етеді.</w:t>
      </w:r>
    </w:p>
    <w:bookmarkEnd w:id="18"/>
    <w:bookmarkStart w:name="z21" w:id="19"/>
    <w:p>
      <w:pPr>
        <w:spacing w:after="0"/>
        <w:ind w:left="0"/>
        <w:jc w:val="left"/>
      </w:pPr>
      <w:r>
        <w:rPr>
          <w:rFonts w:ascii="Times New Roman"/>
          <w:b/>
          <w:i w:val="false"/>
          <w:color w:val="000000"/>
        </w:rPr>
        <w:t xml:space="preserve"> 3-бап</w:t>
      </w:r>
    </w:p>
    <w:bookmarkEnd w:id="19"/>
    <w:bookmarkStart w:name="z22" w:id="20"/>
    <w:p>
      <w:pPr>
        <w:spacing w:after="0"/>
        <w:ind w:left="0"/>
        <w:jc w:val="both"/>
      </w:pPr>
      <w:r>
        <w:rPr>
          <w:rFonts w:ascii="Times New Roman"/>
          <w:b w:val="false"/>
          <w:i w:val="false"/>
          <w:color w:val="000000"/>
          <w:sz w:val="28"/>
        </w:rPr>
        <w:t>
      1. Қылмыстар мен әкімшілік құқық бұзушылықтардың түрлері, сондай-ақ тұлғаларды қылмыстық және (немесе) әкімшілік жауаптылыққа тарту тәртібі мен қағидаттары осы Шартта белгіленген ерекшеліктерге сәйкес Тараптардың заңнамасында айқындалады.</w:t>
      </w:r>
    </w:p>
    <w:bookmarkEnd w:id="20"/>
    <w:bookmarkStart w:name="z23" w:id="21"/>
    <w:p>
      <w:pPr>
        <w:spacing w:after="0"/>
        <w:ind w:left="0"/>
        <w:jc w:val="both"/>
      </w:pPr>
      <w:r>
        <w:rPr>
          <w:rFonts w:ascii="Times New Roman"/>
          <w:b w:val="false"/>
          <w:i w:val="false"/>
          <w:color w:val="000000"/>
          <w:sz w:val="28"/>
        </w:rPr>
        <w:t>
      2. Әрбір Тарап Кеден одағының кеден заңнамасын және Тараптардың заңнамасын бұзғаны үшін қылмыстық және әкімшілік жауаптылықты көздейтін өзінің заңнамасына өзгерістер енгізу және осындай іс-әрекеттердің құқыққа қайшылығын біркелкі айқындау бойынша шаралар қабылдауға міндеттенеді.</w:t>
      </w:r>
    </w:p>
    <w:bookmarkEnd w:id="21"/>
    <w:bookmarkStart w:name="z24" w:id="22"/>
    <w:p>
      <w:pPr>
        <w:spacing w:after="0"/>
        <w:ind w:left="0"/>
        <w:jc w:val="left"/>
      </w:pPr>
      <w:r>
        <w:rPr>
          <w:rFonts w:ascii="Times New Roman"/>
          <w:b/>
          <w:i w:val="false"/>
          <w:color w:val="000000"/>
        </w:rPr>
        <w:t xml:space="preserve"> 4-бап</w:t>
      </w:r>
    </w:p>
    <w:bookmarkEnd w:id="22"/>
    <w:bookmarkStart w:name="z25" w:id="23"/>
    <w:p>
      <w:pPr>
        <w:spacing w:after="0"/>
        <w:ind w:left="0"/>
        <w:jc w:val="both"/>
      </w:pPr>
      <w:r>
        <w:rPr>
          <w:rFonts w:ascii="Times New Roman"/>
          <w:b w:val="false"/>
          <w:i w:val="false"/>
          <w:color w:val="000000"/>
          <w:sz w:val="28"/>
        </w:rPr>
        <w:t>
      1. Кеден одағының кедендік аумағында әкімшілік құқық бұзушылық жасаған тұлға аумағында әкімшілік құқық бұзушылық анықталған Тараптың заңнамасы бойынша әкімшілік жауаптылыққа тартылуға жатады.</w:t>
      </w:r>
    </w:p>
    <w:bookmarkEnd w:id="23"/>
    <w:bookmarkStart w:name="z26" w:id="24"/>
    <w:p>
      <w:pPr>
        <w:spacing w:after="0"/>
        <w:ind w:left="0"/>
        <w:jc w:val="both"/>
      </w:pPr>
      <w:r>
        <w:rPr>
          <w:rFonts w:ascii="Times New Roman"/>
          <w:b w:val="false"/>
          <w:i w:val="false"/>
          <w:color w:val="000000"/>
          <w:sz w:val="28"/>
        </w:rPr>
        <w:t>
      2. Жөнелтуші кеден органы белгілеген жеткізу орнына тауарлар мен олардың құжаттары жеткізілмеген жағдайда, тұлға кеден органдары тауарларды кедендік транзиттің кедендік рәсіміне сәйкес шығарған Тараптың заңнамасы бойынша әкімшілік жауаптылыққа тартылуға жатады.</w:t>
      </w:r>
    </w:p>
    <w:bookmarkEnd w:id="24"/>
    <w:bookmarkStart w:name="z27" w:id="25"/>
    <w:p>
      <w:pPr>
        <w:spacing w:after="0"/>
        <w:ind w:left="0"/>
        <w:jc w:val="both"/>
      </w:pPr>
      <w:r>
        <w:rPr>
          <w:rFonts w:ascii="Times New Roman"/>
          <w:b w:val="false"/>
          <w:i w:val="false"/>
          <w:color w:val="000000"/>
          <w:sz w:val="28"/>
        </w:rPr>
        <w:t>
      3. Әкімшілік процесс (іс жүргізу) тұлға аумағында әкімшілік жауаптылыққа тартылатын не тартылуға жататын Тараптың заңнамасы бойынша жүргізіледі (жүзеге асырылады).</w:t>
      </w:r>
    </w:p>
    <w:bookmarkEnd w:id="25"/>
    <w:bookmarkStart w:name="z28" w:id="26"/>
    <w:p>
      <w:pPr>
        <w:spacing w:after="0"/>
        <w:ind w:left="0"/>
        <w:jc w:val="left"/>
      </w:pPr>
      <w:r>
        <w:rPr>
          <w:rFonts w:ascii="Times New Roman"/>
          <w:b/>
          <w:i w:val="false"/>
          <w:color w:val="000000"/>
        </w:rPr>
        <w:t xml:space="preserve"> 5-бап</w:t>
      </w:r>
    </w:p>
    <w:bookmarkEnd w:id="26"/>
    <w:bookmarkStart w:name="z29" w:id="27"/>
    <w:p>
      <w:pPr>
        <w:spacing w:after="0"/>
        <w:ind w:left="0"/>
        <w:jc w:val="both"/>
      </w:pPr>
      <w:r>
        <w:rPr>
          <w:rFonts w:ascii="Times New Roman"/>
          <w:b w:val="false"/>
          <w:i w:val="false"/>
          <w:color w:val="000000"/>
          <w:sz w:val="28"/>
        </w:rPr>
        <w:t>
      1. Егер осы Шартта өзгеше көзделмесе, қылмыстық іс қылмысты жасау орны бойынша, ал қылмысты жасау орнын айқындау мүмкін емес жағдайда, қылмыс анықталған орын бойынша қозғалады және тергеледі.</w:t>
      </w:r>
    </w:p>
    <w:bookmarkEnd w:id="27"/>
    <w:bookmarkStart w:name="z30" w:id="28"/>
    <w:p>
      <w:pPr>
        <w:spacing w:after="0"/>
        <w:ind w:left="0"/>
        <w:jc w:val="both"/>
      </w:pPr>
      <w:r>
        <w:rPr>
          <w:rFonts w:ascii="Times New Roman"/>
          <w:b w:val="false"/>
          <w:i w:val="false"/>
          <w:color w:val="000000"/>
          <w:sz w:val="28"/>
        </w:rPr>
        <w:t>
      Егер, бір Тараптың құзыретті органы өзіне қатысты қылмыстық қудалауды жүзеге асыратын тұлға оны ұстап бермейтін басқа Тараптың азаматы болып табылса, қылмыстық іс осы тұлғаны қылмыстық қудалауды жүзеге асыру үшін осы басқа Тарапқа жіберіледі.</w:t>
      </w:r>
    </w:p>
    <w:bookmarkEnd w:id="28"/>
    <w:bookmarkStart w:name="z31" w:id="29"/>
    <w:p>
      <w:pPr>
        <w:spacing w:after="0"/>
        <w:ind w:left="0"/>
        <w:jc w:val="both"/>
      </w:pPr>
      <w:r>
        <w:rPr>
          <w:rFonts w:ascii="Times New Roman"/>
          <w:b w:val="false"/>
          <w:i w:val="false"/>
          <w:color w:val="000000"/>
          <w:sz w:val="28"/>
        </w:rPr>
        <w:t>
      Тұлға қылмысты бірнеше Тараптың аумағында жасаған жағдайда, соңғы қылмыстық әрекет жасалған Тараптың аумағы оны жасау орны болып табылады.</w:t>
      </w:r>
    </w:p>
    <w:bookmarkEnd w:id="29"/>
    <w:bookmarkStart w:name="z32" w:id="30"/>
    <w:p>
      <w:pPr>
        <w:spacing w:after="0"/>
        <w:ind w:left="0"/>
        <w:jc w:val="both"/>
      </w:pPr>
      <w:r>
        <w:rPr>
          <w:rFonts w:ascii="Times New Roman"/>
          <w:b w:val="false"/>
          <w:i w:val="false"/>
          <w:color w:val="000000"/>
          <w:sz w:val="28"/>
        </w:rPr>
        <w:t>
      Егер қылмыстарды тұлға әртүрлі Тараптардың аумағында жасаса, онда Тараптардың заңнамасына сәйкес уәкілетті органдар арасындағы келісім бойынша қылмыстық іс қылмыстардың көпшілігі немесе олардың ішінен ең ауыры жасалған Тараптың аумағында тергеледі.</w:t>
      </w:r>
    </w:p>
    <w:bookmarkEnd w:id="30"/>
    <w:bookmarkStart w:name="z33" w:id="31"/>
    <w:p>
      <w:pPr>
        <w:spacing w:after="0"/>
        <w:ind w:left="0"/>
        <w:jc w:val="both"/>
      </w:pPr>
      <w:r>
        <w:rPr>
          <w:rFonts w:ascii="Times New Roman"/>
          <w:b w:val="false"/>
          <w:i w:val="false"/>
          <w:color w:val="000000"/>
          <w:sz w:val="28"/>
        </w:rPr>
        <w:t>
      2. Әрбір Тарап өзінің заңнамасына сәйкес басқа Тараптардың аумағында жасалған, өзінің мүддесіне қарсы бағытталған қылмыстар бойынша қылмыстық істерді қозғай және тергей алады.</w:t>
      </w:r>
    </w:p>
    <w:bookmarkEnd w:id="31"/>
    <w:bookmarkStart w:name="z34" w:id="32"/>
    <w:p>
      <w:pPr>
        <w:spacing w:after="0"/>
        <w:ind w:left="0"/>
        <w:jc w:val="both"/>
      </w:pPr>
      <w:r>
        <w:rPr>
          <w:rFonts w:ascii="Times New Roman"/>
          <w:b w:val="false"/>
          <w:i w:val="false"/>
          <w:color w:val="000000"/>
          <w:sz w:val="28"/>
        </w:rPr>
        <w:t>
      3. Қылмыстық іс бойынша алдын ала тергеу аумағында қылмыстық іс тергелетін Тараптың қылмыстық іс жүргізу заңнамасына сәйкес жүргізіледі.</w:t>
      </w:r>
    </w:p>
    <w:bookmarkEnd w:id="32"/>
    <w:bookmarkStart w:name="z35" w:id="33"/>
    <w:p>
      <w:pPr>
        <w:spacing w:after="0"/>
        <w:ind w:left="0"/>
        <w:jc w:val="both"/>
      </w:pPr>
      <w:r>
        <w:rPr>
          <w:rFonts w:ascii="Times New Roman"/>
          <w:b w:val="false"/>
          <w:i w:val="false"/>
          <w:color w:val="000000"/>
          <w:sz w:val="28"/>
        </w:rPr>
        <w:t xml:space="preserve">
      4. Бір Тарап қылмыс туралы өтінішті, хабарламаны қарау кезінде немесе қылмыс туралы қылмыстық істі тергеу барысында осы Шарттың </w:t>
      </w:r>
      <w:r>
        <w:rPr>
          <w:rFonts w:ascii="Times New Roman"/>
          <w:b w:val="false"/>
          <w:i w:val="false"/>
          <w:color w:val="000000"/>
          <w:sz w:val="28"/>
        </w:rPr>
        <w:t>1-бабының</w:t>
      </w:r>
      <w:r>
        <w:rPr>
          <w:rFonts w:ascii="Times New Roman"/>
          <w:b w:val="false"/>
          <w:i w:val="false"/>
          <w:color w:val="000000"/>
          <w:sz w:val="28"/>
        </w:rPr>
        <w:t xml:space="preserve"> мағынасы бойынша қылмыс болып табылмайтын басқа Тараптың аумағында жасалған басқа қылмыстық жазаланатын әрекеттің белгілерін анықтаған жағдайда, материалдар оны қылмыстық іс жүргізу заңнамасына сәйкес қарау үшін осы басқа Тарапқа жіберіледі.</w:t>
      </w:r>
    </w:p>
    <w:bookmarkEnd w:id="33"/>
    <w:bookmarkStart w:name="z36" w:id="34"/>
    <w:p>
      <w:pPr>
        <w:spacing w:after="0"/>
        <w:ind w:left="0"/>
        <w:jc w:val="left"/>
      </w:pPr>
      <w:r>
        <w:rPr>
          <w:rFonts w:ascii="Times New Roman"/>
          <w:b/>
          <w:i w:val="false"/>
          <w:color w:val="000000"/>
        </w:rPr>
        <w:t xml:space="preserve"> 6-бап</w:t>
      </w:r>
    </w:p>
    <w:bookmarkEnd w:id="34"/>
    <w:bookmarkStart w:name="z37" w:id="35"/>
    <w:p>
      <w:pPr>
        <w:spacing w:after="0"/>
        <w:ind w:left="0"/>
        <w:jc w:val="both"/>
      </w:pPr>
      <w:r>
        <w:rPr>
          <w:rFonts w:ascii="Times New Roman"/>
          <w:b w:val="false"/>
          <w:i w:val="false"/>
          <w:color w:val="000000"/>
          <w:sz w:val="28"/>
        </w:rPr>
        <w:t xml:space="preserve">
      Кеден одағының Кеден кодексі туралы </w:t>
      </w:r>
      <w:r>
        <w:rPr>
          <w:rFonts w:ascii="Times New Roman"/>
          <w:b w:val="false"/>
          <w:i w:val="false"/>
          <w:color w:val="000000"/>
          <w:sz w:val="28"/>
        </w:rPr>
        <w:t>шарттың</w:t>
      </w:r>
      <w:r>
        <w:rPr>
          <w:rFonts w:ascii="Times New Roman"/>
          <w:b w:val="false"/>
          <w:i w:val="false"/>
          <w:color w:val="000000"/>
          <w:sz w:val="28"/>
        </w:rPr>
        <w:t xml:space="preserve"> ережелеріне сәйкес кез келген Тараптың кеден органдары ресімдеген кедендік бақылауды жүргізу нәтижелері, сондай-ақ бір Тараптың заңнамасына сәйкес осы Тараптың құзыретті органы басқа Тараптың құзыретті органдарының тапсырмалары негізіндегі іс жүргізу іс-қимылдарын орындау нәтижелері қылмыстық істер және әкімшілік құқық бұзушылық туралы істер бойынша дәлелдемелер ретінде танылады және Тараптардың заңнамасына сәйкес басқа дәлелдемелермен қатар көрсетілген істерді қарау кезінде бағалауға жатады.</w:t>
      </w:r>
    </w:p>
    <w:bookmarkEnd w:id="35"/>
    <w:bookmarkStart w:name="z38" w:id="36"/>
    <w:p>
      <w:pPr>
        <w:spacing w:after="0"/>
        <w:ind w:left="0"/>
        <w:jc w:val="left"/>
      </w:pPr>
      <w:r>
        <w:rPr>
          <w:rFonts w:ascii="Times New Roman"/>
          <w:b/>
          <w:i w:val="false"/>
          <w:color w:val="000000"/>
        </w:rPr>
        <w:t xml:space="preserve"> 7-бап</w:t>
      </w:r>
    </w:p>
    <w:bookmarkEnd w:id="36"/>
    <w:bookmarkStart w:name="z39" w:id="37"/>
    <w:p>
      <w:pPr>
        <w:spacing w:after="0"/>
        <w:ind w:left="0"/>
        <w:jc w:val="both"/>
      </w:pPr>
      <w:r>
        <w:rPr>
          <w:rFonts w:ascii="Times New Roman"/>
          <w:b w:val="false"/>
          <w:i w:val="false"/>
          <w:color w:val="000000"/>
          <w:sz w:val="28"/>
        </w:rPr>
        <w:t>
      1. Оған қатысты бір Тараптың аумағында қылмыстық іс бойынша үкім немесе өзге сот шешімі заңды күшіне енген тұлғаны басқа Тарап дәл сол әрекеті үшін қылмыстық жауаптылыққа тарта алмайды.</w:t>
      </w:r>
    </w:p>
    <w:bookmarkEnd w:id="37"/>
    <w:bookmarkStart w:name="z40" w:id="38"/>
    <w:p>
      <w:pPr>
        <w:spacing w:after="0"/>
        <w:ind w:left="0"/>
        <w:jc w:val="both"/>
      </w:pPr>
      <w:r>
        <w:rPr>
          <w:rFonts w:ascii="Times New Roman"/>
          <w:b w:val="false"/>
          <w:i w:val="false"/>
          <w:color w:val="000000"/>
          <w:sz w:val="28"/>
        </w:rPr>
        <w:t>
      2. Оған қатысты бір Тараптың аумағында әкімшілік құқық бұзушылық туралы іс бойынша шешім заңды күшіне енген тұлғаны басқа Тарап дәл сол әрекеті үшін әкімшілік жауаптылыққа тарта алмайды.</w:t>
      </w:r>
    </w:p>
    <w:bookmarkEnd w:id="38"/>
    <w:bookmarkStart w:name="z41" w:id="39"/>
    <w:p>
      <w:pPr>
        <w:spacing w:after="0"/>
        <w:ind w:left="0"/>
        <w:jc w:val="left"/>
      </w:pPr>
      <w:r>
        <w:rPr>
          <w:rFonts w:ascii="Times New Roman"/>
          <w:b/>
          <w:i w:val="false"/>
          <w:color w:val="000000"/>
        </w:rPr>
        <w:t xml:space="preserve"> 8-бап</w:t>
      </w:r>
    </w:p>
    <w:bookmarkEnd w:id="39"/>
    <w:bookmarkStart w:name="z42" w:id="40"/>
    <w:p>
      <w:pPr>
        <w:spacing w:after="0"/>
        <w:ind w:left="0"/>
        <w:jc w:val="both"/>
      </w:pPr>
      <w:r>
        <w:rPr>
          <w:rFonts w:ascii="Times New Roman"/>
          <w:b w:val="false"/>
          <w:i w:val="false"/>
          <w:color w:val="000000"/>
          <w:sz w:val="28"/>
        </w:rPr>
        <w:t>
      1. Тараптардың әрқайсысы басқа Тараптың аумағында шығарылған әкімшілік құқық бұзушылық туралы істер бойынша заңды күшіне енген шешімдерді таниды және орындауға шаралар қабылдайды.</w:t>
      </w:r>
    </w:p>
    <w:bookmarkEnd w:id="40"/>
    <w:bookmarkStart w:name="z43" w:id="41"/>
    <w:p>
      <w:pPr>
        <w:spacing w:after="0"/>
        <w:ind w:left="0"/>
        <w:jc w:val="both"/>
      </w:pPr>
      <w:r>
        <w:rPr>
          <w:rFonts w:ascii="Times New Roman"/>
          <w:b w:val="false"/>
          <w:i w:val="false"/>
          <w:color w:val="000000"/>
          <w:sz w:val="28"/>
        </w:rPr>
        <w:t>
      2. Осы баптың 1-тармағында көрсетілген шешімдерді тану және орындау тәртібі халықаралық шартта және аумағында орындалуы жүзеге асырылатын Тараптың заңнамасында айқындалады.</w:t>
      </w:r>
    </w:p>
    <w:bookmarkEnd w:id="41"/>
    <w:bookmarkStart w:name="z44" w:id="42"/>
    <w:p>
      <w:pPr>
        <w:spacing w:after="0"/>
        <w:ind w:left="0"/>
        <w:jc w:val="both"/>
      </w:pPr>
      <w:r>
        <w:rPr>
          <w:rFonts w:ascii="Times New Roman"/>
          <w:b w:val="false"/>
          <w:i w:val="false"/>
          <w:color w:val="000000"/>
          <w:sz w:val="28"/>
        </w:rPr>
        <w:t xml:space="preserve">
      3. Осы баптың ережелері осы Шарт және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енгеннен кейін шығарылған шешімдерге қолданылады.</w:t>
      </w:r>
    </w:p>
    <w:bookmarkEnd w:id="42"/>
    <w:bookmarkStart w:name="z45" w:id="43"/>
    <w:p>
      <w:pPr>
        <w:spacing w:after="0"/>
        <w:ind w:left="0"/>
        <w:jc w:val="left"/>
      </w:pPr>
      <w:r>
        <w:rPr>
          <w:rFonts w:ascii="Times New Roman"/>
          <w:b/>
          <w:i w:val="false"/>
          <w:color w:val="000000"/>
        </w:rPr>
        <w:t xml:space="preserve"> 9-бап</w:t>
      </w:r>
    </w:p>
    <w:bookmarkEnd w:id="43"/>
    <w:bookmarkStart w:name="z46" w:id="44"/>
    <w:p>
      <w:pPr>
        <w:spacing w:after="0"/>
        <w:ind w:left="0"/>
        <w:jc w:val="both"/>
      </w:pPr>
      <w:r>
        <w:rPr>
          <w:rFonts w:ascii="Times New Roman"/>
          <w:b w:val="false"/>
          <w:i w:val="false"/>
          <w:color w:val="000000"/>
          <w:sz w:val="28"/>
        </w:rPr>
        <w:t>
      Әкімшілік құқық бұзушылық туралы істер бойынша әкімшілік процесті жүргізу (іс жүргізуді жүзеге асыру) және қылмыстық істер бойынша алдын ала тергеу жүргізу барысында бір Тарап алған не тыйым салған, басқа Тарап үшін мемлекеттік мүддені білдіретін мәдени құндылықтар мен өзге тауарлар осы Тараптың дәлелді сұрау салуы бойынша қылмыстық іс немесе әкімшілік құқық бұзушылық туралы іс бойынша шешім заңды күшіне енгеннен кейін осы Тарапқа қайтарылуы мүмкін.</w:t>
      </w:r>
    </w:p>
    <w:bookmarkEnd w:id="44"/>
    <w:bookmarkStart w:name="z47" w:id="45"/>
    <w:p>
      <w:pPr>
        <w:spacing w:after="0"/>
        <w:ind w:left="0"/>
        <w:jc w:val="both"/>
      </w:pPr>
      <w:r>
        <w:rPr>
          <w:rFonts w:ascii="Times New Roman"/>
          <w:b w:val="false"/>
          <w:i w:val="false"/>
          <w:color w:val="000000"/>
          <w:sz w:val="28"/>
        </w:rPr>
        <w:t xml:space="preserve">
      Мемлекеттік мүддені білдіретін тауарлар Тараптардың </w:t>
      </w:r>
      <w:r>
        <w:rPr>
          <w:rFonts w:ascii="Times New Roman"/>
          <w:b w:val="false"/>
          <w:i w:val="false"/>
          <w:color w:val="000000"/>
          <w:sz w:val="28"/>
        </w:rPr>
        <w:t>заңнамасында</w:t>
      </w:r>
      <w:r>
        <w:rPr>
          <w:rFonts w:ascii="Times New Roman"/>
          <w:b w:val="false"/>
          <w:i w:val="false"/>
          <w:color w:val="000000"/>
          <w:sz w:val="28"/>
        </w:rPr>
        <w:t xml:space="preserve"> айқындалады.</w:t>
      </w:r>
    </w:p>
    <w:bookmarkEnd w:id="45"/>
    <w:bookmarkStart w:name="z48" w:id="46"/>
    <w:p>
      <w:pPr>
        <w:spacing w:after="0"/>
        <w:ind w:left="0"/>
        <w:jc w:val="left"/>
      </w:pPr>
      <w:r>
        <w:rPr>
          <w:rFonts w:ascii="Times New Roman"/>
          <w:b/>
          <w:i w:val="false"/>
          <w:color w:val="000000"/>
        </w:rPr>
        <w:t xml:space="preserve"> 10-бап</w:t>
      </w:r>
    </w:p>
    <w:bookmarkEnd w:id="46"/>
    <w:bookmarkStart w:name="z49" w:id="47"/>
    <w:p>
      <w:pPr>
        <w:spacing w:after="0"/>
        <w:ind w:left="0"/>
        <w:jc w:val="both"/>
      </w:pPr>
      <w:r>
        <w:rPr>
          <w:rFonts w:ascii="Times New Roman"/>
          <w:b w:val="false"/>
          <w:i w:val="false"/>
          <w:color w:val="000000"/>
          <w:sz w:val="28"/>
        </w:rPr>
        <w:t>
      Осы Шарт Кеден одағына мүше мемлекеттердің арасында қолданылатын басқа халықаралық шарттар бойынша Тараптардың әрқайсысының құқықтары мен міндеттемелерін қозғамайды.</w:t>
      </w:r>
    </w:p>
    <w:bookmarkEnd w:id="47"/>
    <w:bookmarkStart w:name="z50" w:id="48"/>
    <w:p>
      <w:pPr>
        <w:spacing w:after="0"/>
        <w:ind w:left="0"/>
        <w:jc w:val="left"/>
      </w:pPr>
      <w:r>
        <w:rPr>
          <w:rFonts w:ascii="Times New Roman"/>
          <w:b/>
          <w:i w:val="false"/>
          <w:color w:val="000000"/>
        </w:rPr>
        <w:t xml:space="preserve"> 11-бап</w:t>
      </w:r>
    </w:p>
    <w:bookmarkEnd w:id="48"/>
    <w:bookmarkStart w:name="z51" w:id="49"/>
    <w:p>
      <w:pPr>
        <w:spacing w:after="0"/>
        <w:ind w:left="0"/>
        <w:jc w:val="both"/>
      </w:pPr>
      <w:r>
        <w:rPr>
          <w:rFonts w:ascii="Times New Roman"/>
          <w:b w:val="false"/>
          <w:i w:val="false"/>
          <w:color w:val="000000"/>
          <w:sz w:val="28"/>
        </w:rPr>
        <w:t>
      Осы Шарттың мақсаты үшін жұмыс тілі орыс тілі болып табылады.</w:t>
      </w:r>
    </w:p>
    <w:bookmarkEnd w:id="49"/>
    <w:bookmarkStart w:name="z52" w:id="50"/>
    <w:p>
      <w:pPr>
        <w:spacing w:after="0"/>
        <w:ind w:left="0"/>
        <w:jc w:val="left"/>
      </w:pPr>
      <w:r>
        <w:rPr>
          <w:rFonts w:ascii="Times New Roman"/>
          <w:b/>
          <w:i w:val="false"/>
          <w:color w:val="000000"/>
        </w:rPr>
        <w:t xml:space="preserve"> 12-бап</w:t>
      </w:r>
    </w:p>
    <w:bookmarkEnd w:id="50"/>
    <w:bookmarkStart w:name="z53" w:id="51"/>
    <w:p>
      <w:pPr>
        <w:spacing w:after="0"/>
        <w:ind w:left="0"/>
        <w:jc w:val="both"/>
      </w:pPr>
      <w:r>
        <w:rPr>
          <w:rFonts w:ascii="Times New Roman"/>
          <w:b w:val="false"/>
          <w:i w:val="false"/>
          <w:color w:val="000000"/>
          <w:sz w:val="28"/>
        </w:rPr>
        <w:t xml:space="preserve">
      Тараптар арасындағы осы Шарттың ережелерін түсіндіруге және (немесе) қолдануға байланысты даулар мен келіспеушіліктер мүдделі Тараптардың консультациялары және келіссөздері жолымен шешіледі. Осы консультациялар немесе келіссөздер басталған күнінен бастап алты ай ішінде келісімге қол жеткізілмеген жағдайда дау мүдделі Тараптардың кез келгенінің бастамасы бойынша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беріледі.</w:t>
      </w:r>
    </w:p>
    <w:bookmarkEnd w:id="51"/>
    <w:bookmarkStart w:name="z54" w:id="52"/>
    <w:p>
      <w:pPr>
        <w:spacing w:after="0"/>
        <w:ind w:left="0"/>
        <w:jc w:val="left"/>
      </w:pPr>
      <w:r>
        <w:rPr>
          <w:rFonts w:ascii="Times New Roman"/>
          <w:b/>
          <w:i w:val="false"/>
          <w:color w:val="000000"/>
        </w:rPr>
        <w:t xml:space="preserve"> 13-бап</w:t>
      </w:r>
    </w:p>
    <w:bookmarkEnd w:id="52"/>
    <w:bookmarkStart w:name="z55" w:id="53"/>
    <w:p>
      <w:pPr>
        <w:spacing w:after="0"/>
        <w:ind w:left="0"/>
        <w:jc w:val="both"/>
      </w:pPr>
      <w:r>
        <w:rPr>
          <w:rFonts w:ascii="Times New Roman"/>
          <w:b w:val="false"/>
          <w:i w:val="false"/>
          <w:color w:val="000000"/>
          <w:sz w:val="28"/>
        </w:rPr>
        <w:t>
      Тараптардың келісуі бойынша осы Шартқа жекелеген хаттамалармен ресімделетін өзгерістер енгізілуі мүмкін.</w:t>
      </w:r>
    </w:p>
    <w:bookmarkEnd w:id="53"/>
    <w:bookmarkStart w:name="z56" w:id="54"/>
    <w:p>
      <w:pPr>
        <w:spacing w:after="0"/>
        <w:ind w:left="0"/>
        <w:jc w:val="left"/>
      </w:pPr>
      <w:r>
        <w:rPr>
          <w:rFonts w:ascii="Times New Roman"/>
          <w:b/>
          <w:i w:val="false"/>
          <w:color w:val="000000"/>
        </w:rPr>
        <w:t xml:space="preserve"> 14-бап</w:t>
      </w:r>
    </w:p>
    <w:bookmarkEnd w:id="54"/>
    <w:bookmarkStart w:name="z57" w:id="55"/>
    <w:p>
      <w:pPr>
        <w:spacing w:after="0"/>
        <w:ind w:left="0"/>
        <w:jc w:val="both"/>
      </w:pPr>
      <w:r>
        <w:rPr>
          <w:rFonts w:ascii="Times New Roman"/>
          <w:b w:val="false"/>
          <w:i w:val="false"/>
          <w:color w:val="000000"/>
          <w:sz w:val="28"/>
        </w:rPr>
        <w:t>
      Осы Шарт ратификациялауға жатады.</w:t>
      </w:r>
    </w:p>
    <w:bookmarkEnd w:id="55"/>
    <w:bookmarkStart w:name="z58" w:id="56"/>
    <w:p>
      <w:pPr>
        <w:spacing w:after="0"/>
        <w:ind w:left="0"/>
        <w:jc w:val="both"/>
      </w:pPr>
      <w:r>
        <w:rPr>
          <w:rFonts w:ascii="Times New Roman"/>
          <w:b w:val="false"/>
          <w:i w:val="false"/>
          <w:color w:val="000000"/>
          <w:sz w:val="28"/>
        </w:rPr>
        <w:t>
      Осы Шарт депозитарий дипломатиялық арналар арқылы осы Шарттың күшіне енуі үшін қажетті мемлекетішілік рәсімдерді Тараптардың орындағаны туралы соңғы жазбаша хабарламаны алған күннен бастап күшіне енеді.</w:t>
      </w:r>
    </w:p>
    <w:bookmarkEnd w:id="56"/>
    <w:bookmarkStart w:name="z59" w:id="57"/>
    <w:p>
      <w:pPr>
        <w:spacing w:after="0"/>
        <w:ind w:left="0"/>
        <w:jc w:val="both"/>
      </w:pPr>
      <w:r>
        <w:rPr>
          <w:rFonts w:ascii="Times New Roman"/>
          <w:b w:val="false"/>
          <w:i w:val="false"/>
          <w:color w:val="000000"/>
          <w:sz w:val="28"/>
        </w:rPr>
        <w:t>
      Осы Шарт Кеден одағының мүшесі болатын кез келген мемлекеттің қосылуы үшін ашық.</w:t>
      </w:r>
    </w:p>
    <w:bookmarkEnd w:id="57"/>
    <w:bookmarkStart w:name="z60" w:id="58"/>
    <w:p>
      <w:pPr>
        <w:spacing w:after="0"/>
        <w:ind w:left="0"/>
        <w:jc w:val="both"/>
      </w:pPr>
      <w:r>
        <w:rPr>
          <w:rFonts w:ascii="Times New Roman"/>
          <w:b w:val="false"/>
          <w:i w:val="false"/>
          <w:color w:val="000000"/>
          <w:sz w:val="28"/>
        </w:rPr>
        <w:t>
      Қосылатын мемлекет үшін осы Шарт ол депозитарийге осы Шарттың күшіне енуі үшін қажетті мемлекетішілік рәсімдерді орындағаны туралы жазбаша хабарламаны тапсырған күнінен бастап, егер Тараптардың келісімімен өзгеше көзделмесе, күшіне енеді.</w:t>
      </w:r>
    </w:p>
    <w:bookmarkEnd w:id="58"/>
    <w:bookmarkStart w:name="z61" w:id="59"/>
    <w:p>
      <w:pPr>
        <w:spacing w:after="0"/>
        <w:ind w:left="0"/>
        <w:jc w:val="both"/>
      </w:pPr>
      <w:r>
        <w:rPr>
          <w:rFonts w:ascii="Times New Roman"/>
          <w:b w:val="false"/>
          <w:i w:val="false"/>
          <w:color w:val="000000"/>
          <w:sz w:val="28"/>
        </w:rPr>
        <w:t>
      2010 жылғы 5 шілдеде Астана қаласында орыс тіліндегі бір түпнұсқа данада жасалды.</w:t>
      </w:r>
    </w:p>
    <w:bookmarkEnd w:id="59"/>
    <w:bookmarkStart w:name="z62" w:id="60"/>
    <w:p>
      <w:pPr>
        <w:spacing w:after="0"/>
        <w:ind w:left="0"/>
        <w:jc w:val="both"/>
      </w:pPr>
      <w:r>
        <w:rPr>
          <w:rFonts w:ascii="Times New Roman"/>
          <w:b w:val="false"/>
          <w:i w:val="false"/>
          <w:color w:val="000000"/>
          <w:sz w:val="28"/>
        </w:rPr>
        <w:t xml:space="preserve">
      Осы Шарттың түпнұсқа данасы осы Шарттың депозитарийі болып табылатын және әрбір Тарапқа оның куәландырылған көшірмесін жіберетін </w:t>
      </w:r>
      <w:r>
        <w:rPr>
          <w:rFonts w:ascii="Times New Roman"/>
          <w:b w:val="false"/>
          <w:i w:val="false"/>
          <w:color w:val="000000"/>
          <w:sz w:val="28"/>
        </w:rPr>
        <w:t>Кеден одағының комиссиясында</w:t>
      </w:r>
      <w:r>
        <w:rPr>
          <w:rFonts w:ascii="Times New Roman"/>
          <w:b w:val="false"/>
          <w:i w:val="false"/>
          <w:color w:val="000000"/>
          <w:sz w:val="28"/>
        </w:rPr>
        <w:t xml:space="preserve"> сақталады.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24.12.2014 </w:t>
      </w:r>
      <w:r>
        <w:rPr>
          <w:rFonts w:ascii="Times New Roman"/>
          <w:b w:val="false"/>
          <w:i w:val="false"/>
          <w:color w:val="ff0000"/>
          <w:sz w:val="28"/>
        </w:rPr>
        <w:t>№ 265-V</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Осы мәтінді Астана қаласында 2010 жылғы 5 шілдеде қол қойылған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шарттың толық және тең түпнұсқалы көшірмесі болып табылатынын куәландырамын.</w:t>
      </w:r>
    </w:p>
    <w:bookmarkEnd w:id="61"/>
    <w:bookmarkStart w:name="z64" w:id="62"/>
    <w:p>
      <w:pPr>
        <w:spacing w:after="0"/>
        <w:ind w:left="0"/>
        <w:jc w:val="both"/>
      </w:pPr>
      <w:r>
        <w:rPr>
          <w:rFonts w:ascii="Times New Roman"/>
          <w:b w:val="false"/>
          <w:i w:val="false"/>
          <w:color w:val="000000"/>
          <w:sz w:val="28"/>
        </w:rPr>
        <w:t>
      Беларусь Республикасынан - Беларусь Республикасының Президенті А.Г.Лукашенко;</w:t>
      </w:r>
    </w:p>
    <w:bookmarkEnd w:id="62"/>
    <w:bookmarkStart w:name="z65" w:id="63"/>
    <w:p>
      <w:pPr>
        <w:spacing w:after="0"/>
        <w:ind w:left="0"/>
        <w:jc w:val="both"/>
      </w:pPr>
      <w:r>
        <w:rPr>
          <w:rFonts w:ascii="Times New Roman"/>
          <w:b w:val="false"/>
          <w:i w:val="false"/>
          <w:color w:val="000000"/>
          <w:sz w:val="28"/>
        </w:rPr>
        <w:t>
      Қазақстан Республикасынан - Қазақстан Республикасының Президенті Н.Ә.Назарбаев;</w:t>
      </w:r>
    </w:p>
    <w:bookmarkEnd w:id="63"/>
    <w:bookmarkStart w:name="z66" w:id="64"/>
    <w:p>
      <w:pPr>
        <w:spacing w:after="0"/>
        <w:ind w:left="0"/>
        <w:jc w:val="both"/>
      </w:pPr>
      <w:r>
        <w:rPr>
          <w:rFonts w:ascii="Times New Roman"/>
          <w:b w:val="false"/>
          <w:i w:val="false"/>
          <w:color w:val="000000"/>
          <w:sz w:val="28"/>
        </w:rPr>
        <w:t>
      Ресей Федерациясынан - Ресей Федерациясының Президенті Д.А.Медведев.</w:t>
      </w:r>
    </w:p>
    <w:bookmarkEnd w:id="64"/>
    <w:bookmarkStart w:name="z67" w:id="65"/>
    <w:p>
      <w:pPr>
        <w:spacing w:after="0"/>
        <w:ind w:left="0"/>
        <w:jc w:val="both"/>
      </w:pPr>
      <w:r>
        <w:rPr>
          <w:rFonts w:ascii="Times New Roman"/>
          <w:b w:val="false"/>
          <w:i w:val="false"/>
          <w:color w:val="000000"/>
          <w:sz w:val="28"/>
        </w:rPr>
        <w:t>
      Түпнұсқа данасы Кеден одағы комиссиясында сақталады.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тігілген, қолымен және</w:t>
            </w:r>
            <w:r>
              <w:br/>
            </w:r>
            <w:r>
              <w:rPr>
                <w:rFonts w:ascii="Times New Roman"/>
                <w:b w:val="false"/>
                <w:i w:val="false"/>
                <w:color w:val="000000"/>
                <w:sz w:val="20"/>
              </w:rPr>
              <w:t>мөрмен бекітілген 7 парақ</w:t>
            </w:r>
          </w:p>
        </w:tc>
      </w:tr>
    </w:tbl>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Хатшылығы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департаментінің директоры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Н.Б.Слюсарь</w:t>
            </w:r>
          </w:p>
        </w:tc>
      </w:tr>
    </w:tbl>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2010 жылғы 5 шілдеде Астана қаласында қол қойылған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шарттың куәландырылған көшірмесінің куәландырылған көшірмесін дәлдігін куәландырамын.</w:t>
      </w:r>
    </w:p>
    <w:bookmarkEnd w:id="6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Есентаев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