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65193" w14:textId="fb651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ұйымына мүше мемлекеттердің құқық қорғау органдары мен арнайы қызметтерін жарақтандыру үшін арнайы техника мен арнайы құралдарды жеткізудің жеңілдікті шарттары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2011 жылғы 16 маусымдағы № 441-IV Заңы</w:t>
      </w:r>
    </w:p>
    <w:p>
      <w:pPr>
        <w:spacing w:after="0"/>
        <w:ind w:left="0"/>
        <w:jc w:val="both"/>
      </w:pPr>
      <w:bookmarkStart w:name="z1" w:id="0"/>
      <w:r>
        <w:rPr>
          <w:rFonts w:ascii="Times New Roman"/>
          <w:b w:val="false"/>
          <w:i w:val="false"/>
          <w:color w:val="000000"/>
          <w:sz w:val="28"/>
        </w:rPr>
        <w:t>
      2007 жылғы 6 қазанда Душанбеде жасалған Ұжымдық қауіпсіздік туралы шарт ұйымына мүше мемлекеттердің құқық қорғау органдары мен арнайы қызметтерін жарақтандыру үшін арнайы техника мен арнайы құралдарды жеткізудің жеңілдікті шарттары туралы келісім ратификациялансын.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Ұжымдық қауіпсіздік туралы шарт ұйымына мүше мемлекеттердің</w:t>
      </w:r>
      <w:r>
        <w:br/>
      </w:r>
      <w:r>
        <w:rPr>
          <w:rFonts w:ascii="Times New Roman"/>
          <w:b/>
          <w:i w:val="false"/>
          <w:color w:val="000000"/>
        </w:rPr>
        <w:t>
құқық қорғау органдары мен арнайы қызметтерін жарақтандыру</w:t>
      </w:r>
      <w:r>
        <w:br/>
      </w:r>
      <w:r>
        <w:rPr>
          <w:rFonts w:ascii="Times New Roman"/>
          <w:b/>
          <w:i w:val="false"/>
          <w:color w:val="000000"/>
        </w:rPr>
        <w:t>
үшін арнайы техника мен арнайы құралдарды жеткізудің</w:t>
      </w:r>
      <w:r>
        <w:br/>
      </w:r>
      <w:r>
        <w:rPr>
          <w:rFonts w:ascii="Times New Roman"/>
          <w:b/>
          <w:i w:val="false"/>
          <w:color w:val="000000"/>
        </w:rPr>
        <w:t>
жеңілдікті шарттары туралы</w:t>
      </w:r>
      <w:r>
        <w:br/>
      </w:r>
      <w:r>
        <w:rPr>
          <w:rFonts w:ascii="Times New Roman"/>
          <w:b/>
          <w:i w:val="false"/>
          <w:color w:val="000000"/>
        </w:rPr>
        <w:t>
КЕЛІСІМ</w:t>
      </w:r>
    </w:p>
    <w:bookmarkEnd w:id="1"/>
    <w:bookmarkStart w:name="z3" w:id="2"/>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мүше мемлекеттер,</w:t>
      </w:r>
      <w:r>
        <w:br/>
      </w:r>
      <w:r>
        <w:rPr>
          <w:rFonts w:ascii="Times New Roman"/>
          <w:b w:val="false"/>
          <w:i w:val="false"/>
          <w:color w:val="000000"/>
          <w:sz w:val="28"/>
        </w:rPr>
        <w:t>
</w:t>
      </w:r>
      <w:r>
        <w:rPr>
          <w:rFonts w:ascii="Times New Roman"/>
          <w:b w:val="false"/>
          <w:i w:val="false"/>
          <w:color w:val="000000"/>
          <w:sz w:val="28"/>
        </w:rPr>
        <w:t>
      1992 жылғы 15 мамырдағы Ұжымдық қауіпсіздік туралы шарттың мақсаттары мен қағидаттарына және оның шеңберінде қабылданған халықаралық шарттар мен құжаттарға өзінің бейілділігін растай отырып,</w:t>
      </w:r>
      <w:r>
        <w:br/>
      </w:r>
      <w:r>
        <w:rPr>
          <w:rFonts w:ascii="Times New Roman"/>
          <w:b w:val="false"/>
          <w:i w:val="false"/>
          <w:color w:val="000000"/>
          <w:sz w:val="28"/>
        </w:rPr>
        <w:t>
</w:t>
      </w:r>
      <w:r>
        <w:rPr>
          <w:rFonts w:ascii="Times New Roman"/>
          <w:b w:val="false"/>
          <w:i w:val="false"/>
          <w:color w:val="000000"/>
          <w:sz w:val="28"/>
        </w:rPr>
        <w:t>
      қауіпсіздікке төнетін трансұлттық қауіптер мен қатерлерге қарсы іс-қимыл саласында одақтастық қатынастарды арттыруға ұмтыла отырып,</w:t>
      </w:r>
      <w:r>
        <w:br/>
      </w:r>
      <w:r>
        <w:rPr>
          <w:rFonts w:ascii="Times New Roman"/>
          <w:b w:val="false"/>
          <w:i w:val="false"/>
          <w:color w:val="000000"/>
          <w:sz w:val="28"/>
        </w:rPr>
        <w:t>
</w:t>
      </w:r>
      <w:r>
        <w:rPr>
          <w:rFonts w:ascii="Times New Roman"/>
          <w:b w:val="false"/>
          <w:i w:val="false"/>
          <w:color w:val="000000"/>
          <w:sz w:val="28"/>
        </w:rPr>
        <w:t>
      осы мақсаттарда Тараптардың құқық қорғау органдары мен арнайы қызметтерін арнайы техникамен және арнайы құралдармен жан-жақты жарақтандыру үшін жеңілдікті шарттарды қалыптастыру ниетін басшылыққа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9" w:id="3"/>
    <w:p>
      <w:pPr>
        <w:spacing w:after="0"/>
        <w:ind w:left="0"/>
        <w:jc w:val="left"/>
      </w:pPr>
      <w:r>
        <w:rPr>
          <w:rFonts w:ascii="Times New Roman"/>
          <w:b/>
          <w:i w:val="false"/>
          <w:color w:val="000000"/>
        </w:rPr>
        <w:t xml:space="preserve"> 
1-бап</w:t>
      </w:r>
    </w:p>
    <w:bookmarkEnd w:id="3"/>
    <w:bookmarkStart w:name="z10" w:id="4"/>
    <w:p>
      <w:pPr>
        <w:spacing w:after="0"/>
        <w:ind w:left="0"/>
        <w:jc w:val="both"/>
      </w:pPr>
      <w:r>
        <w:rPr>
          <w:rFonts w:ascii="Times New Roman"/>
          <w:b w:val="false"/>
          <w:i w:val="false"/>
          <w:color w:val="000000"/>
          <w:sz w:val="28"/>
        </w:rPr>
        <w:t>
      Осы Келісімнің мақсаттары үшін төменде келтірілген терминдер мынаны білдіреді:</w:t>
      </w:r>
      <w:r>
        <w:br/>
      </w:r>
      <w:r>
        <w:rPr>
          <w:rFonts w:ascii="Times New Roman"/>
          <w:b w:val="false"/>
          <w:i w:val="false"/>
          <w:color w:val="000000"/>
          <w:sz w:val="28"/>
        </w:rPr>
        <w:t>
</w:t>
      </w:r>
      <w:r>
        <w:rPr>
          <w:rFonts w:ascii="Times New Roman"/>
          <w:b w:val="false"/>
          <w:i w:val="false"/>
          <w:color w:val="000000"/>
          <w:sz w:val="28"/>
        </w:rPr>
        <w:t>
      құқық қорғау органдары - негізгі (арнайы) функциясы құқықтық тәртіпті, азаматтардың құқықтары мен бостандықтарын қорғау, қылмыспен, басқа құқық бұзушылықтармен күресу, қоғамдық тәртіпті және мемлекеттің қауіпсіздігін қорғауды қамтамасыз ету болып табылатын мемлекеттік органдардың жиынтығы;</w:t>
      </w:r>
      <w:r>
        <w:br/>
      </w:r>
      <w:r>
        <w:rPr>
          <w:rFonts w:ascii="Times New Roman"/>
          <w:b w:val="false"/>
          <w:i w:val="false"/>
          <w:color w:val="000000"/>
          <w:sz w:val="28"/>
        </w:rPr>
        <w:t>
</w:t>
      </w:r>
      <w:r>
        <w:rPr>
          <w:rFonts w:ascii="Times New Roman"/>
          <w:b w:val="false"/>
          <w:i w:val="false"/>
          <w:color w:val="000000"/>
          <w:sz w:val="28"/>
        </w:rPr>
        <w:t>
      арнайы қызметтер - Тараптардың ұлттық заңнамасына сәйкес барлау, қарсы барлау қызметін жүзеге асыруға; мемлекеттің ұлттық қауіпсіздігін қамтамасыз ету мақсатында функцияларды жүзеге асыруға; төтенше жағдайлардың алдын алу және оларды жою бойынша міндеттерді шешуге арналған мемлекеттік органдар;</w:t>
      </w:r>
      <w:r>
        <w:br/>
      </w:r>
      <w:r>
        <w:rPr>
          <w:rFonts w:ascii="Times New Roman"/>
          <w:b w:val="false"/>
          <w:i w:val="false"/>
          <w:color w:val="000000"/>
          <w:sz w:val="28"/>
        </w:rPr>
        <w:t>
</w:t>
      </w:r>
      <w:r>
        <w:rPr>
          <w:rFonts w:ascii="Times New Roman"/>
          <w:b w:val="false"/>
          <w:i w:val="false"/>
          <w:color w:val="000000"/>
          <w:sz w:val="28"/>
        </w:rPr>
        <w:t>
      арнайы техника - байланыс, ақпаратты қорғау құралдары, ақпараттық және телекоммуникациялық жүйелердің техникалық құралдары, радиобақылау құралдары, мамандандырылған аумақтық бөлінген автоматтандырылған жүйелер, есептеуіш техниканың үлгілік жергілікті желілері, тіршілікті қамтамасыз ету құралдары, жеке қорғану, оның ішінде бронды қорғану құралдары, жедел, криминалистикалық және іздеу техникасы құралдары, инженерлік-техникалық құралдар, күзет, қадағалау және бақылау жүйелері, жедел-қызметтік көлік, жол қозғалысы қауіпсіздігін қамтамасыз етудің техникалық құралдары, авариялық-құтқару жұмыстарын жүргізуге арналған құралдар, сондай-ақ Тараптардың құқық қорғау органдары мен арнайы қызметтерін жарақтандыруға қабылданған және Тараптардың заңнамасымен әскери мақсаттағы өнімге жатқызылмайтын өзге де техникалық құралдар мен олардың жинақтауыштары;</w:t>
      </w:r>
      <w:r>
        <w:br/>
      </w:r>
      <w:r>
        <w:rPr>
          <w:rFonts w:ascii="Times New Roman"/>
          <w:b w:val="false"/>
          <w:i w:val="false"/>
          <w:color w:val="000000"/>
          <w:sz w:val="28"/>
        </w:rPr>
        <w:t>
</w:t>
      </w:r>
      <w:r>
        <w:rPr>
          <w:rFonts w:ascii="Times New Roman"/>
          <w:b w:val="false"/>
          <w:i w:val="false"/>
          <w:color w:val="000000"/>
          <w:sz w:val="28"/>
        </w:rPr>
        <w:t>
      арнайы құралдар - арнайы әзірленген және шабуылды тойтару, қылмыс жасаудың, қарсылық көрсетудің жолын кесу, іздестіру, ұстау, ұсталғандарды жеткізу, күзеттен қашудың жолын кесу, кепілге алынғандарды, басып алынған ғимараттарды, үй-жайларды, құрылыстарды, көлік құралдарын және учаскелерді босату, жаппай тәртіпсіздіктердің жолын кесу, көлік құралдарын тоқтату кезінде объектіге өлімге әкелмейтіндей қайтарымды ықпал ету мақсатында құқық қорғау органдарының қолдануына арналған, Тараптардың құқық қорғау органдары мен арнайы қызметтерінің жарақтануына қабылданған және Тараптардың заңнамасымен әскери мақсаттағы өнімге жатқызылмайтын бұйымның әр түрі;</w:t>
      </w:r>
      <w:r>
        <w:br/>
      </w:r>
      <w:r>
        <w:rPr>
          <w:rFonts w:ascii="Times New Roman"/>
          <w:b w:val="false"/>
          <w:i w:val="false"/>
          <w:color w:val="000000"/>
          <w:sz w:val="28"/>
        </w:rPr>
        <w:t>
</w:t>
      </w:r>
      <w:r>
        <w:rPr>
          <w:rFonts w:ascii="Times New Roman"/>
          <w:b w:val="false"/>
          <w:i w:val="false"/>
          <w:color w:val="000000"/>
          <w:sz w:val="28"/>
        </w:rPr>
        <w:t>
      жеңілдік шарттарымен жеткізу - өз қажеттері үшін құқық қорғау органдары мен арнайы қызметтер сатып алатын арнайы техникаға және арнайы құралдарға бағаның негізінде мемлекетте қалыптасатын бағалар бойынша арнайы техника мен арнайы құралдарды жеткізу.</w:t>
      </w:r>
      <w:r>
        <w:br/>
      </w:r>
      <w:r>
        <w:rPr>
          <w:rFonts w:ascii="Times New Roman"/>
          <w:b w:val="false"/>
          <w:i w:val="false"/>
          <w:color w:val="000000"/>
          <w:sz w:val="28"/>
        </w:rPr>
        <w:t>
</w:t>
      </w:r>
      <w:r>
        <w:rPr>
          <w:rFonts w:ascii="Times New Roman"/>
          <w:b w:val="false"/>
          <w:i w:val="false"/>
          <w:color w:val="000000"/>
          <w:sz w:val="28"/>
        </w:rPr>
        <w:t>
      Арнайы техника мен арнайы құралдар Тараптардың құқық қорғау органдары мен арнайы қызметтерінде қолда барынан жеткізілген жағдайда, бағалар арнайы техника мен арнайы құралдардың қалдық құны негізінде оларды сақтау, оларға қызмет көрсету, тасымалдау жөніндегі шығындарды және жеткізуді жүзеге асыруға байланысты басқа да шығыстарды ескере отырып есептеледі.</w:t>
      </w:r>
      <w:r>
        <w:br/>
      </w:r>
      <w:r>
        <w:rPr>
          <w:rFonts w:ascii="Times New Roman"/>
          <w:b w:val="false"/>
          <w:i w:val="false"/>
          <w:color w:val="000000"/>
          <w:sz w:val="28"/>
        </w:rPr>
        <w:t>
      </w:t>
      </w:r>
      <w:r>
        <w:rPr>
          <w:rFonts w:ascii="Times New Roman"/>
          <w:b w:val="false"/>
          <w:i w:val="false"/>
          <w:color w:val="ff0000"/>
          <w:sz w:val="28"/>
        </w:rPr>
        <w:t xml:space="preserve">Ескерту. 1-бапқа өзгеріс енгізілді - ҚР 30.11.2015 </w:t>
      </w:r>
      <w:r>
        <w:rPr>
          <w:rFonts w:ascii="Times New Roman"/>
          <w:b w:val="false"/>
          <w:i w:val="false"/>
          <w:color w:val="000000"/>
          <w:sz w:val="28"/>
        </w:rPr>
        <w:t>№ 428-V</w:t>
      </w:r>
      <w:r>
        <w:rPr>
          <w:rFonts w:ascii="Times New Roman"/>
          <w:b w:val="false"/>
          <w:i w:val="false"/>
          <w:color w:val="ff0000"/>
          <w:sz w:val="28"/>
        </w:rPr>
        <w:t xml:space="preserve"> Заңымен.</w:t>
      </w:r>
    </w:p>
    <w:bookmarkEnd w:id="4"/>
    <w:bookmarkStart w:name="z17" w:id="5"/>
    <w:p>
      <w:pPr>
        <w:spacing w:after="0"/>
        <w:ind w:left="0"/>
        <w:jc w:val="left"/>
      </w:pPr>
      <w:r>
        <w:rPr>
          <w:rFonts w:ascii="Times New Roman"/>
          <w:b/>
          <w:i w:val="false"/>
          <w:color w:val="000000"/>
        </w:rPr>
        <w:t xml:space="preserve"> 
2-бап</w:t>
      </w:r>
    </w:p>
    <w:bookmarkEnd w:id="5"/>
    <w:bookmarkStart w:name="z18" w:id="6"/>
    <w:p>
      <w:pPr>
        <w:spacing w:after="0"/>
        <w:ind w:left="0"/>
        <w:jc w:val="both"/>
      </w:pPr>
      <w:r>
        <w:rPr>
          <w:rFonts w:ascii="Times New Roman"/>
          <w:b w:val="false"/>
          <w:i w:val="false"/>
          <w:color w:val="000000"/>
          <w:sz w:val="28"/>
        </w:rPr>
        <w:t>
      Арнайы техника мен арнайы құралдарды жеңілдікті шарттармен жеткізу Тараптардың ұлттық заңнамасына сәйкес арнайы техника мен арнайы құралдарға қатысты сыртқы сауда қызметін жүзеге асыруға құқық берілген, олардың мемлекеттік органдарының және/немесе заңды тұлғаларының арасында жасалатын шарттардың (келісімшарттардың) негізінде Тараптардың нормативтік құқықтық актілеріне сәйкес, Тараптардың құқық қорғау органдары мен арнайы қызметтерін жарақтандыру мүдделерінде жүзеге асырылады.</w:t>
      </w:r>
    </w:p>
    <w:bookmarkEnd w:id="6"/>
    <w:bookmarkStart w:name="z19" w:id="7"/>
    <w:p>
      <w:pPr>
        <w:spacing w:after="0"/>
        <w:ind w:left="0"/>
        <w:jc w:val="left"/>
      </w:pPr>
      <w:r>
        <w:rPr>
          <w:rFonts w:ascii="Times New Roman"/>
          <w:b/>
          <w:i w:val="false"/>
          <w:color w:val="000000"/>
        </w:rPr>
        <w:t xml:space="preserve"> 
3-бап</w:t>
      </w:r>
    </w:p>
    <w:bookmarkEnd w:id="7"/>
    <w:bookmarkStart w:name="z20" w:id="8"/>
    <w:p>
      <w:pPr>
        <w:spacing w:after="0"/>
        <w:ind w:left="0"/>
        <w:jc w:val="both"/>
      </w:pPr>
      <w:r>
        <w:rPr>
          <w:rFonts w:ascii="Times New Roman"/>
          <w:b w:val="false"/>
          <w:i w:val="false"/>
          <w:color w:val="000000"/>
          <w:sz w:val="28"/>
        </w:rPr>
        <w:t>
      Осы Келісімге сәйкес арнайы техника мен арнайы құралдарды жеңілдікті шарттарда жеткізуді жүзеге асыру кезінде Тараптардың ұлттық заңнамасына сәйкес арнайы техника мен арнайы құралдарға қатысты сыртқы сауда қызметін жүзеге асыруға құқық берілген Тараптардың мемлекеттік органдары және/немесе ұйымдары еркін айырбасталатын валютамен және (немесе) Ресей Федерациясының рублімен есеп айырысудың халықаралық практикада белгіленген шарттары мен нысандарын пайдаланады.</w:t>
      </w:r>
      <w:r>
        <w:br/>
      </w:r>
      <w:r>
        <w:rPr>
          <w:rFonts w:ascii="Times New Roman"/>
          <w:b w:val="false"/>
          <w:i w:val="false"/>
          <w:color w:val="000000"/>
          <w:sz w:val="28"/>
        </w:rPr>
        <w:t>
      </w:t>
      </w:r>
      <w:r>
        <w:rPr>
          <w:rFonts w:ascii="Times New Roman"/>
          <w:b w:val="false"/>
          <w:i w:val="false"/>
          <w:color w:val="ff0000"/>
          <w:sz w:val="28"/>
        </w:rPr>
        <w:t xml:space="preserve">Ескерту. 3-бапқа өзгеріс енгізілді - ҚР 11.02.2014 </w:t>
      </w:r>
      <w:r>
        <w:rPr>
          <w:rFonts w:ascii="Times New Roman"/>
          <w:b w:val="false"/>
          <w:i w:val="false"/>
          <w:color w:val="000000"/>
          <w:sz w:val="28"/>
        </w:rPr>
        <w:t>№ 171-V</w:t>
      </w:r>
      <w:r>
        <w:rPr>
          <w:rFonts w:ascii="Times New Roman"/>
          <w:b w:val="false"/>
          <w:i w:val="false"/>
          <w:color w:val="ff0000"/>
          <w:sz w:val="28"/>
        </w:rPr>
        <w:t xml:space="preserve"> Заңымен.</w:t>
      </w:r>
    </w:p>
    <w:bookmarkEnd w:id="8"/>
    <w:bookmarkStart w:name="z21" w:id="9"/>
    <w:p>
      <w:pPr>
        <w:spacing w:after="0"/>
        <w:ind w:left="0"/>
        <w:jc w:val="left"/>
      </w:pPr>
      <w:r>
        <w:rPr>
          <w:rFonts w:ascii="Times New Roman"/>
          <w:b/>
          <w:i w:val="false"/>
          <w:color w:val="000000"/>
        </w:rPr>
        <w:t xml:space="preserve"> 
4-бап</w:t>
      </w:r>
    </w:p>
    <w:bookmarkEnd w:id="9"/>
    <w:bookmarkStart w:name="z22" w:id="10"/>
    <w:p>
      <w:pPr>
        <w:spacing w:after="0"/>
        <w:ind w:left="0"/>
        <w:jc w:val="both"/>
      </w:pPr>
      <w:r>
        <w:rPr>
          <w:rFonts w:ascii="Times New Roman"/>
          <w:b w:val="false"/>
          <w:i w:val="false"/>
          <w:color w:val="000000"/>
          <w:sz w:val="28"/>
        </w:rPr>
        <w:t>
      Жеткізілетін арнайы техника мен арнайы құралдар үшін есеп айырысулар жоғарыда көрсетілген өнімді дайындау үшін қажетті алдын ала төлемді (авансты)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Экспорттық бағаларды қалыптастырудың жеңілдікті тәртібін қамтамасыз ету мақсатында шарттарға (келісімшарттарға) аванстық төлемдерді қайтаруға банктік кепіл ұсыну туралы шарт енгізілмейді.</w:t>
      </w:r>
    </w:p>
    <w:bookmarkEnd w:id="10"/>
    <w:bookmarkStart w:name="z24" w:id="11"/>
    <w:p>
      <w:pPr>
        <w:spacing w:after="0"/>
        <w:ind w:left="0"/>
        <w:jc w:val="left"/>
      </w:pPr>
      <w:r>
        <w:rPr>
          <w:rFonts w:ascii="Times New Roman"/>
          <w:b/>
          <w:i w:val="false"/>
          <w:color w:val="000000"/>
        </w:rPr>
        <w:t xml:space="preserve"> 
5-бап</w:t>
      </w:r>
    </w:p>
    <w:bookmarkEnd w:id="11"/>
    <w:bookmarkStart w:name="z25" w:id="12"/>
    <w:p>
      <w:pPr>
        <w:spacing w:after="0"/>
        <w:ind w:left="0"/>
        <w:jc w:val="both"/>
      </w:pPr>
      <w:r>
        <w:rPr>
          <w:rFonts w:ascii="Times New Roman"/>
          <w:b w:val="false"/>
          <w:i w:val="false"/>
          <w:color w:val="000000"/>
          <w:sz w:val="28"/>
        </w:rPr>
        <w:t>
      Осы Келісімді іске асыру мақсатында жеңілдікті шарттармен жеткізілетін арнайы техника мен арнайы құралдарды тасымалдау кезінде Тараптар арнайы техника мен арнайы құралдардың осыған ұқсас тасымалдары үшін белгіленген және өздерінің құқық қорғау органдары мен арнайы қызметтері үшін көзделген көліктің кез келген түрімен оларды тасымалдауға және/немесе транзитіне тарифтерді қоса алғанда, тасымалдау және/немесе транзиттеу шарттарын қолданады.</w:t>
      </w:r>
      <w:r>
        <w:br/>
      </w:r>
      <w:r>
        <w:rPr>
          <w:rFonts w:ascii="Times New Roman"/>
          <w:b w:val="false"/>
          <w:i w:val="false"/>
          <w:color w:val="000000"/>
          <w:sz w:val="28"/>
        </w:rPr>
        <w:t>
</w:t>
      </w:r>
      <w:r>
        <w:rPr>
          <w:rFonts w:ascii="Times New Roman"/>
          <w:b w:val="false"/>
          <w:i w:val="false"/>
          <w:color w:val="000000"/>
          <w:sz w:val="28"/>
        </w:rPr>
        <w:t>
      Осы Келісімге сәйкес жеңілдікті шарттармен жеткізілетін арнайы техника мен арнайы құралдарды аумағы арқылы транзитпен тасымалдау жүзеге асырылатын Тарап жеткізуші Тараптың немесе алушы Тараптың сұрау салуының негізінде осы Келісімге сәйкес жеткізілетін арнайы техника мен арнайы құралдардың транзитіне бірінші кезекте құқық береді.</w:t>
      </w:r>
      <w:r>
        <w:br/>
      </w:r>
      <w:r>
        <w:rPr>
          <w:rFonts w:ascii="Times New Roman"/>
          <w:b w:val="false"/>
          <w:i w:val="false"/>
          <w:color w:val="000000"/>
          <w:sz w:val="28"/>
        </w:rPr>
        <w:t>
</w:t>
      </w:r>
      <w:r>
        <w:rPr>
          <w:rFonts w:ascii="Times New Roman"/>
          <w:b w:val="false"/>
          <w:i w:val="false"/>
          <w:color w:val="000000"/>
          <w:sz w:val="28"/>
        </w:rPr>
        <w:t>
      Бұл ретте Тараптардың бірінің мемлекеті аумағында белгіленген автокөлік құралдарының рұқсат етілетін салмақ және габариттік параметрлері асып кеткен жағдайда тасымалдау аумағы арқылы тасымалдау бағыты өтетін Тарап заңнамасының талаптарына сәйкес жүзеге асырылады.</w:t>
      </w:r>
    </w:p>
    <w:bookmarkEnd w:id="12"/>
    <w:bookmarkStart w:name="z28" w:id="13"/>
    <w:p>
      <w:pPr>
        <w:spacing w:after="0"/>
        <w:ind w:left="0"/>
        <w:jc w:val="left"/>
      </w:pPr>
      <w:r>
        <w:rPr>
          <w:rFonts w:ascii="Times New Roman"/>
          <w:b/>
          <w:i w:val="false"/>
          <w:color w:val="000000"/>
        </w:rPr>
        <w:t xml:space="preserve"> 
6-бап</w:t>
      </w:r>
    </w:p>
    <w:bookmarkEnd w:id="13"/>
    <w:bookmarkStart w:name="z29" w:id="14"/>
    <w:p>
      <w:pPr>
        <w:spacing w:after="0"/>
        <w:ind w:left="0"/>
        <w:jc w:val="both"/>
      </w:pPr>
      <w:r>
        <w:rPr>
          <w:rFonts w:ascii="Times New Roman"/>
          <w:b w:val="false"/>
          <w:i w:val="false"/>
          <w:color w:val="000000"/>
          <w:sz w:val="28"/>
        </w:rPr>
        <w:t>
      Тараптар осы Келісімнің шеңберінде жеңілдікті шарттармен жеткізілген арнайы техника мен арнайы құралдарды, жеткізетін Тараптың алдын ала жазбаша келісімінсіз құқық қорғау органдары мен арнайы қызметтерден шет мемлекеттерге, жеке және заңды тұлғаларға немесе халықаралық ұйымдарға сатпайды және бермейді.</w:t>
      </w:r>
      <w:r>
        <w:br/>
      </w:r>
      <w:r>
        <w:rPr>
          <w:rFonts w:ascii="Times New Roman"/>
          <w:b w:val="false"/>
          <w:i w:val="false"/>
          <w:color w:val="000000"/>
          <w:sz w:val="28"/>
        </w:rPr>
        <w:t>
</w:t>
      </w:r>
      <w:r>
        <w:rPr>
          <w:rFonts w:ascii="Times New Roman"/>
          <w:b w:val="false"/>
          <w:i w:val="false"/>
          <w:color w:val="000000"/>
          <w:sz w:val="28"/>
        </w:rPr>
        <w:t>
      Осы баптың ережесін бұзған немесе Ұжымдық қауіпсіздік туралы шарт ұйымынан шыққан кезде Тарап арнайы техника мен арнайы құралдарды жеткізген Тарапқа жеткізілген арнайы техника мен арнайы құралдардың бағасы мен осыған ұқсас өнімді әлемдік нарыққа жеткізу кезінде қалыптасқан бағаның арасындағы айырманы, оны пайдаланудың әрбір жылы үшін шегерімдерді алып тастап, еркін айырбасталатын валютамен және (немесе) Ресей Федерациясының рублімен төлейді (бұдан әрі - өтемақы).</w:t>
      </w:r>
      <w:r>
        <w:br/>
      </w:r>
      <w:r>
        <w:rPr>
          <w:rFonts w:ascii="Times New Roman"/>
          <w:b w:val="false"/>
          <w:i w:val="false"/>
          <w:color w:val="000000"/>
          <w:sz w:val="28"/>
        </w:rPr>
        <w:t>
</w:t>
      </w:r>
      <w:r>
        <w:rPr>
          <w:rFonts w:ascii="Times New Roman"/>
          <w:b w:val="false"/>
          <w:i w:val="false"/>
          <w:color w:val="000000"/>
          <w:sz w:val="28"/>
        </w:rPr>
        <w:t>
      Арнайы техника мен арнайы құралдарды пайдаланудың әрбір жылы үшін шегерімдерді есептеуді дайындаушы кәсіпорын жеткізілетін арнайы техника мен арнайы құралдардың жалпы қызмет ету мерзімін негізге ала отырып, мемлекеттік тапсырыс берушімен келісім бойынша (ол сатып алатын өнім бөлігінде) жүзеге асырады.</w:t>
      </w:r>
      <w:r>
        <w:br/>
      </w:r>
      <w:r>
        <w:rPr>
          <w:rFonts w:ascii="Times New Roman"/>
          <w:b w:val="false"/>
          <w:i w:val="false"/>
          <w:color w:val="000000"/>
          <w:sz w:val="28"/>
        </w:rPr>
        <w:t>
</w:t>
      </w:r>
      <w:r>
        <w:rPr>
          <w:rFonts w:ascii="Times New Roman"/>
          <w:b w:val="false"/>
          <w:i w:val="false"/>
          <w:color w:val="000000"/>
          <w:sz w:val="28"/>
        </w:rPr>
        <w:t>
      Бұл міндеттеме арнайы техника және арнайы құралдарды әрбір жеткізудің шарттарында (келісімшарттарында) еркін айырбасталатын валютада және (немесе) Ресей Федерациясының рублінде балама сомаларда, сондай-ақ Тараптар арасында келісілген және алушы Тараптың уәкілетті мемлекеттік органы қол қоятын қаржылық міндеттемелердің нысандарында бекітіледі.</w:t>
      </w:r>
      <w:r>
        <w:br/>
      </w:r>
      <w:r>
        <w:rPr>
          <w:rFonts w:ascii="Times New Roman"/>
          <w:b w:val="false"/>
          <w:i w:val="false"/>
          <w:color w:val="000000"/>
          <w:sz w:val="28"/>
        </w:rPr>
        <w:t>
      </w:t>
      </w:r>
      <w:r>
        <w:rPr>
          <w:rFonts w:ascii="Times New Roman"/>
          <w:b w:val="false"/>
          <w:i w:val="false"/>
          <w:color w:val="ff0000"/>
          <w:sz w:val="28"/>
        </w:rPr>
        <w:t xml:space="preserve">Ескерту. 6-бапқа өзгеріс енгізілді - ҚР 11.02.2014 </w:t>
      </w:r>
      <w:r>
        <w:rPr>
          <w:rFonts w:ascii="Times New Roman"/>
          <w:b w:val="false"/>
          <w:i w:val="false"/>
          <w:color w:val="000000"/>
          <w:sz w:val="28"/>
        </w:rPr>
        <w:t>№ 171-V</w:t>
      </w:r>
      <w:r>
        <w:rPr>
          <w:rFonts w:ascii="Times New Roman"/>
          <w:b w:val="false"/>
          <w:i w:val="false"/>
          <w:color w:val="ff0000"/>
          <w:sz w:val="28"/>
        </w:rPr>
        <w:t xml:space="preserve"> Заңымен.</w:t>
      </w:r>
    </w:p>
    <w:bookmarkEnd w:id="14"/>
    <w:bookmarkStart w:name="z33" w:id="15"/>
    <w:p>
      <w:pPr>
        <w:spacing w:after="0"/>
        <w:ind w:left="0"/>
        <w:jc w:val="left"/>
      </w:pPr>
      <w:r>
        <w:rPr>
          <w:rFonts w:ascii="Times New Roman"/>
          <w:b/>
          <w:i w:val="false"/>
          <w:color w:val="000000"/>
        </w:rPr>
        <w:t xml:space="preserve"> 
7-бап</w:t>
      </w:r>
    </w:p>
    <w:bookmarkEnd w:id="15"/>
    <w:bookmarkStart w:name="z34" w:id="16"/>
    <w:p>
      <w:pPr>
        <w:spacing w:after="0"/>
        <w:ind w:left="0"/>
        <w:jc w:val="both"/>
      </w:pPr>
      <w:r>
        <w:rPr>
          <w:rFonts w:ascii="Times New Roman"/>
          <w:b w:val="false"/>
          <w:i w:val="false"/>
          <w:color w:val="000000"/>
          <w:sz w:val="28"/>
        </w:rPr>
        <w:t>
      Жеткізуші тарап осы Келісімнің шеңберінде жеткізілген арнайы техника мен арнайы құралдардың нысаналы пайдаланылуын бақылауды жүзеге асыруға құқылы. Жеткізілетін арнайы техника мен арнайы құралдарды бақылау тетігі ретінде 2002 жылғы 7 қазанда қол қойылған 1992 жылғы 15 мамырдағы Ұжымдық қауіпсіздік туралы шартқа қатысушы мемлекеттер арасындағы Әскери-техникалық ынтымақтастықтың негізгі қағидаттары туралы келісімнің шеңберінде жеткізілетін әскери мақсаттағы өнімнің нысаналы пайдаланылуын бақылауды жүзеге асыру тәртібі туралы </w:t>
      </w:r>
      <w:r>
        <w:rPr>
          <w:rFonts w:ascii="Times New Roman"/>
          <w:b w:val="false"/>
          <w:i w:val="false"/>
          <w:color w:val="000000"/>
          <w:sz w:val="28"/>
        </w:rPr>
        <w:t>хаттамада</w:t>
      </w:r>
      <w:r>
        <w:rPr>
          <w:rFonts w:ascii="Times New Roman"/>
          <w:b w:val="false"/>
          <w:i w:val="false"/>
          <w:color w:val="000000"/>
          <w:sz w:val="28"/>
        </w:rPr>
        <w:t xml:space="preserve"> көзделген тетік қолданылады.</w:t>
      </w:r>
    </w:p>
    <w:bookmarkEnd w:id="16"/>
    <w:bookmarkStart w:name="z35" w:id="17"/>
    <w:p>
      <w:pPr>
        <w:spacing w:after="0"/>
        <w:ind w:left="0"/>
        <w:jc w:val="left"/>
      </w:pPr>
      <w:r>
        <w:rPr>
          <w:rFonts w:ascii="Times New Roman"/>
          <w:b/>
          <w:i w:val="false"/>
          <w:color w:val="000000"/>
        </w:rPr>
        <w:t xml:space="preserve"> 
8-бап</w:t>
      </w:r>
    </w:p>
    <w:bookmarkEnd w:id="17"/>
    <w:bookmarkStart w:name="z36" w:id="18"/>
    <w:p>
      <w:pPr>
        <w:spacing w:after="0"/>
        <w:ind w:left="0"/>
        <w:jc w:val="both"/>
      </w:pPr>
      <w:r>
        <w:rPr>
          <w:rFonts w:ascii="Times New Roman"/>
          <w:b w:val="false"/>
          <w:i w:val="false"/>
          <w:color w:val="000000"/>
          <w:sz w:val="28"/>
        </w:rPr>
        <w:t>
      Мемлекеттік құпияны құрайтын және осы Келісімді іске асыру барысында алынған мәліметтерді қорғау Тараптардың заңнамасына және 2004 жылғы 18 маусымдағы Ұжымдық қауіпсіздік туралы шарт ұйымының шеңберінде құпия ақпараттың сақталуын өзара қамтамасыз ету туралы </w:t>
      </w:r>
      <w:r>
        <w:rPr>
          <w:rFonts w:ascii="Times New Roman"/>
          <w:b w:val="false"/>
          <w:i w:val="false"/>
          <w:color w:val="000000"/>
          <w:sz w:val="28"/>
        </w:rPr>
        <w:t>келісімге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Осы Келісімнің шеңберінде ынтымақтастық барысында алынған ақпарат, келісімшарттық бағаларды қоса алғанда, конфиденциалды немесе құпия сипатқа ие, мүдделі Тараптардың келісімінсіз қандай да бір мән-жайлар кезінде осы Келісімнің Тараптары болып табылмайтын мемлекеттерге, олардың жеке және заңды тұлғаларына берілмейді және Тараптардың кез келгенінің мүдделеріне зиян келтіріп пайдаланылмайды.</w:t>
      </w:r>
    </w:p>
    <w:bookmarkEnd w:id="18"/>
    <w:bookmarkStart w:name="z38" w:id="19"/>
    <w:p>
      <w:pPr>
        <w:spacing w:after="0"/>
        <w:ind w:left="0"/>
        <w:jc w:val="left"/>
      </w:pPr>
      <w:r>
        <w:rPr>
          <w:rFonts w:ascii="Times New Roman"/>
          <w:b/>
          <w:i w:val="false"/>
          <w:color w:val="000000"/>
        </w:rPr>
        <w:t xml:space="preserve"> 
9-бап</w:t>
      </w:r>
    </w:p>
    <w:bookmarkEnd w:id="19"/>
    <w:bookmarkStart w:name="z39" w:id="20"/>
    <w:p>
      <w:pPr>
        <w:spacing w:after="0"/>
        <w:ind w:left="0"/>
        <w:jc w:val="both"/>
      </w:pPr>
      <w:r>
        <w:rPr>
          <w:rFonts w:ascii="Times New Roman"/>
          <w:b w:val="false"/>
          <w:i w:val="false"/>
          <w:color w:val="000000"/>
          <w:sz w:val="28"/>
        </w:rPr>
        <w:t>
      Тараптар осы Келісімнің шеңберінде алынған арнайы техника мен арнайы құралдардың ішінара да, тұтас алғанда да зияткерлік меншіктің мәні бола алатынын мойындайды және бұл орайда оны берген Тараптың өзінің ғана не өзге құқығының объектісі болып табылады.</w:t>
      </w:r>
      <w:r>
        <w:br/>
      </w:r>
      <w:r>
        <w:rPr>
          <w:rFonts w:ascii="Times New Roman"/>
          <w:b w:val="false"/>
          <w:i w:val="false"/>
          <w:color w:val="000000"/>
          <w:sz w:val="28"/>
        </w:rPr>
        <w:t>
</w:t>
      </w:r>
      <w:r>
        <w:rPr>
          <w:rFonts w:ascii="Times New Roman"/>
          <w:b w:val="false"/>
          <w:i w:val="false"/>
          <w:color w:val="000000"/>
          <w:sz w:val="28"/>
        </w:rPr>
        <w:t>
      Көрсетілген арнайы құралдар мен арнайы техниканы алған Тарап оларды санкцияланбаған пайдалану және/немесе беруші Тараптың келісімінсіз Тараптар өкілеттік бермеген заңды және жеке тұлғалардың зияткерлік меншікке қол жеткізуі жағдайында жауапкершілікте болады және өз мемлекетінің заңнамасы шеңберінде, сондай-ақ олар қатысушылары болып табылатын халықаралық шарттарға сәйкес оны құқықтық және өзгеше қорғаудың тиісті шараларын қамтамасыз етеді.</w:t>
      </w:r>
    </w:p>
    <w:bookmarkEnd w:id="20"/>
    <w:bookmarkStart w:name="z41" w:id="21"/>
    <w:p>
      <w:pPr>
        <w:spacing w:after="0"/>
        <w:ind w:left="0"/>
        <w:jc w:val="left"/>
      </w:pPr>
      <w:r>
        <w:rPr>
          <w:rFonts w:ascii="Times New Roman"/>
          <w:b/>
          <w:i w:val="false"/>
          <w:color w:val="000000"/>
        </w:rPr>
        <w:t xml:space="preserve"> 
10-бап</w:t>
      </w:r>
    </w:p>
    <w:bookmarkEnd w:id="21"/>
    <w:bookmarkStart w:name="z42" w:id="22"/>
    <w:p>
      <w:pPr>
        <w:spacing w:after="0"/>
        <w:ind w:left="0"/>
        <w:jc w:val="both"/>
      </w:pPr>
      <w:r>
        <w:rPr>
          <w:rFonts w:ascii="Times New Roman"/>
          <w:b w:val="false"/>
          <w:i w:val="false"/>
          <w:color w:val="000000"/>
          <w:sz w:val="28"/>
        </w:rPr>
        <w:t>
      Тараптардың кез келгені осы Келісімнің ережелерін оның мақсаттарына зиян келтіріп бұзған жағдайда басқа Тараптар бұзған Тарапқа қатысты Келісімнің немесе оның жекелеген ережелерінің қолданылуын және оған осы Келісімнің 6-бабында көзделген өтемақыны төлеуді тоқтату туралы шешім қабылдауға құқылы.</w:t>
      </w:r>
      <w:r>
        <w:br/>
      </w:r>
      <w:r>
        <w:rPr>
          <w:rFonts w:ascii="Times New Roman"/>
          <w:b w:val="false"/>
          <w:i w:val="false"/>
          <w:color w:val="000000"/>
          <w:sz w:val="28"/>
        </w:rPr>
        <w:t>
</w:t>
      </w:r>
      <w:r>
        <w:rPr>
          <w:rFonts w:ascii="Times New Roman"/>
          <w:b w:val="false"/>
          <w:i w:val="false"/>
          <w:color w:val="000000"/>
          <w:sz w:val="28"/>
        </w:rPr>
        <w:t>
      Қандай да бір Тарап осы Келісімнің ережелерінен туындайтын міндеттемелерді сақтамаған жағдайда осының салдарынан оның мүдделеріне зиян келтірілді деп есептеген Тарап тиісті Тараппен қарым-қатынастарда осы Келісімнің қолданылуын толық немесе ішінара тоқтата тұру немесе тоқтату туралы мәлімдей алады.</w:t>
      </w:r>
    </w:p>
    <w:bookmarkEnd w:id="22"/>
    <w:bookmarkStart w:name="z44" w:id="23"/>
    <w:p>
      <w:pPr>
        <w:spacing w:after="0"/>
        <w:ind w:left="0"/>
        <w:jc w:val="left"/>
      </w:pPr>
      <w:r>
        <w:rPr>
          <w:rFonts w:ascii="Times New Roman"/>
          <w:b/>
          <w:i w:val="false"/>
          <w:color w:val="000000"/>
        </w:rPr>
        <w:t xml:space="preserve"> 
11-бап</w:t>
      </w:r>
    </w:p>
    <w:bookmarkEnd w:id="23"/>
    <w:bookmarkStart w:name="z45" w:id="24"/>
    <w:p>
      <w:pPr>
        <w:spacing w:after="0"/>
        <w:ind w:left="0"/>
        <w:jc w:val="both"/>
      </w:pPr>
      <w:r>
        <w:rPr>
          <w:rFonts w:ascii="Times New Roman"/>
          <w:b w:val="false"/>
          <w:i w:val="false"/>
          <w:color w:val="000000"/>
          <w:sz w:val="28"/>
        </w:rPr>
        <w:t>
      Осы Келісімнің ережелерін түсіндіруге және қолдануға қатысты даулар мүдделі Тараптар арасындағы консультациялар мен келіссөздер жолымен шешіледі.</w:t>
      </w:r>
    </w:p>
    <w:bookmarkEnd w:id="24"/>
    <w:bookmarkStart w:name="z46" w:id="25"/>
    <w:p>
      <w:pPr>
        <w:spacing w:after="0"/>
        <w:ind w:left="0"/>
        <w:jc w:val="left"/>
      </w:pPr>
      <w:r>
        <w:rPr>
          <w:rFonts w:ascii="Times New Roman"/>
          <w:b/>
          <w:i w:val="false"/>
          <w:color w:val="000000"/>
        </w:rPr>
        <w:t xml:space="preserve"> 
12-бап</w:t>
      </w:r>
    </w:p>
    <w:bookmarkEnd w:id="25"/>
    <w:bookmarkStart w:name="z47" w:id="26"/>
    <w:p>
      <w:pPr>
        <w:spacing w:after="0"/>
        <w:ind w:left="0"/>
        <w:jc w:val="both"/>
      </w:pPr>
      <w:r>
        <w:rPr>
          <w:rFonts w:ascii="Times New Roman"/>
          <w:b w:val="false"/>
          <w:i w:val="false"/>
          <w:color w:val="000000"/>
          <w:sz w:val="28"/>
        </w:rPr>
        <w:t>
      Кез келген Тарап Ұжымдық қауіпсіздік туралы шарт ұйымының Хатшылығына шығуға дейін кемінде 6 ай бұрын өз ниеті туралы жазбаша хабарлама жіберу жолымен осы Келісімнен шыға алады. Бұл Тарапқа қатысты Келісім өз қолданылуын мұндай хабарлама алған күннен бастап 6 (алты) ай өткен соң тоқтатады.</w:t>
      </w:r>
      <w:r>
        <w:br/>
      </w:r>
      <w:r>
        <w:rPr>
          <w:rFonts w:ascii="Times New Roman"/>
          <w:b w:val="false"/>
          <w:i w:val="false"/>
          <w:color w:val="000000"/>
          <w:sz w:val="28"/>
        </w:rPr>
        <w:t>
</w:t>
      </w:r>
      <w:r>
        <w:rPr>
          <w:rFonts w:ascii="Times New Roman"/>
          <w:b w:val="false"/>
          <w:i w:val="false"/>
          <w:color w:val="000000"/>
          <w:sz w:val="28"/>
        </w:rPr>
        <w:t>
      Осы Келісімнің қолданылуын тоқтатуға байланысты туындайтын барлық даулы мәселелерді Тараптар келіссөздер жолымен реттейтін болады. Бұл ретте осы Келісімінің 6-бабының ережелері мүдделі Тараптар Келісімнен шыққан Тарап үшін оның әрекетінің тоқтауына байланысты туындайтын барлық даулы мәселелерді келіссөздер жолымен реттегенге дейін күшінде қалады.</w:t>
      </w:r>
    </w:p>
    <w:bookmarkEnd w:id="26"/>
    <w:bookmarkStart w:name="z49" w:id="27"/>
    <w:p>
      <w:pPr>
        <w:spacing w:after="0"/>
        <w:ind w:left="0"/>
        <w:jc w:val="left"/>
      </w:pPr>
      <w:r>
        <w:rPr>
          <w:rFonts w:ascii="Times New Roman"/>
          <w:b/>
          <w:i w:val="false"/>
          <w:color w:val="000000"/>
        </w:rPr>
        <w:t xml:space="preserve"> 
13-бап</w:t>
      </w:r>
    </w:p>
    <w:bookmarkEnd w:id="27"/>
    <w:bookmarkStart w:name="z50" w:id="28"/>
    <w:p>
      <w:pPr>
        <w:spacing w:after="0"/>
        <w:ind w:left="0"/>
        <w:jc w:val="both"/>
      </w:pPr>
      <w:r>
        <w:rPr>
          <w:rFonts w:ascii="Times New Roman"/>
          <w:b w:val="false"/>
          <w:i w:val="false"/>
          <w:color w:val="000000"/>
          <w:sz w:val="28"/>
        </w:rPr>
        <w:t>
      Әрбір Тарап осы Келісімнің ережелерін іске асыру жөніндегі өкілетті мемлекеттік органды айқындайды, бұл туралы ұжымдық қауіпсіздік туралы шарт ұйымының Хатшылығына хабарлайды.</w:t>
      </w:r>
    </w:p>
    <w:bookmarkEnd w:id="28"/>
    <w:bookmarkStart w:name="z51" w:id="29"/>
    <w:p>
      <w:pPr>
        <w:spacing w:after="0"/>
        <w:ind w:left="0"/>
        <w:jc w:val="left"/>
      </w:pPr>
      <w:r>
        <w:rPr>
          <w:rFonts w:ascii="Times New Roman"/>
          <w:b/>
          <w:i w:val="false"/>
          <w:color w:val="000000"/>
        </w:rPr>
        <w:t xml:space="preserve"> 
14-бап</w:t>
      </w:r>
    </w:p>
    <w:bookmarkEnd w:id="29"/>
    <w:bookmarkStart w:name="z52" w:id="30"/>
    <w:p>
      <w:pPr>
        <w:spacing w:after="0"/>
        <w:ind w:left="0"/>
        <w:jc w:val="both"/>
      </w:pPr>
      <w:r>
        <w:rPr>
          <w:rFonts w:ascii="Times New Roman"/>
          <w:b w:val="false"/>
          <w:i w:val="false"/>
          <w:color w:val="000000"/>
          <w:sz w:val="28"/>
        </w:rPr>
        <w:t>
      Осы Келісім Ұжымдық қауіпсіздік туралы шарт ұйымының Хатшылығы оның күшіне енуі үшін қажетті мемлекетішілік рәсімдерді Тараптардың орындауы туралы төртінші жазбаша хабарламаны алған күнінен бастап күшіне енеді, бұл туралы ол барлық Тараптарға хабарлайды және, егер Тараптар өзгеше уағдаласпаса, 1992 жылғы 15 мамырдағы Ұжымдық қауіпсіздік туралы шарттың әрекет ету мерзімі ішінде қолданылады.</w:t>
      </w:r>
      <w:r>
        <w:br/>
      </w:r>
      <w:r>
        <w:rPr>
          <w:rFonts w:ascii="Times New Roman"/>
          <w:b w:val="false"/>
          <w:i w:val="false"/>
          <w:color w:val="000000"/>
          <w:sz w:val="28"/>
        </w:rPr>
        <w:t>
</w:t>
      </w:r>
      <w:r>
        <w:rPr>
          <w:rFonts w:ascii="Times New Roman"/>
          <w:b w:val="false"/>
          <w:i w:val="false"/>
          <w:color w:val="000000"/>
          <w:sz w:val="28"/>
        </w:rPr>
        <w:t>
      Қажетті мемлекетішілік рәсімдерді кешірек орындаған Тараптар үшін осы Келісім Ұжымдық қауіпсіздік туралы шарт ұйымының Хатшылығына тиісті жазбаша хабарламаны тапсырған күннен бастап күшіне енеді.</w:t>
      </w:r>
    </w:p>
    <w:bookmarkEnd w:id="30"/>
    <w:bookmarkStart w:name="z54" w:id="31"/>
    <w:p>
      <w:pPr>
        <w:spacing w:after="0"/>
        <w:ind w:left="0"/>
        <w:jc w:val="left"/>
      </w:pPr>
      <w:r>
        <w:rPr>
          <w:rFonts w:ascii="Times New Roman"/>
          <w:b/>
          <w:i w:val="false"/>
          <w:color w:val="000000"/>
        </w:rPr>
        <w:t xml:space="preserve"> 
15-бап</w:t>
      </w:r>
    </w:p>
    <w:bookmarkEnd w:id="31"/>
    <w:bookmarkStart w:name="z55" w:id="32"/>
    <w:p>
      <w:pPr>
        <w:spacing w:after="0"/>
        <w:ind w:left="0"/>
        <w:jc w:val="both"/>
      </w:pPr>
      <w:r>
        <w:rPr>
          <w:rFonts w:ascii="Times New Roman"/>
          <w:b w:val="false"/>
          <w:i w:val="false"/>
          <w:color w:val="000000"/>
          <w:sz w:val="28"/>
        </w:rPr>
        <w:t>
      Осы Келісімге Тараптардың өзара келісімі бойынша өзгерістер мен толықтырулар енгізілуі мүмкін, олар жекелеген хаттамалармен ресімделеді және оның ажырамас бөліктері болып табылады.</w:t>
      </w:r>
      <w:r>
        <w:br/>
      </w:r>
      <w:r>
        <w:rPr>
          <w:rFonts w:ascii="Times New Roman"/>
          <w:b w:val="false"/>
          <w:i w:val="false"/>
          <w:color w:val="000000"/>
          <w:sz w:val="28"/>
        </w:rPr>
        <w:t>
</w:t>
      </w:r>
      <w:r>
        <w:rPr>
          <w:rFonts w:ascii="Times New Roman"/>
          <w:b w:val="false"/>
          <w:i w:val="false"/>
          <w:color w:val="000000"/>
          <w:sz w:val="28"/>
        </w:rPr>
        <w:t>
      Мұндай хаттамалар осы Келісімнің 14-бабында көзделген тәртіппен күшіне енеді.</w:t>
      </w:r>
    </w:p>
    <w:bookmarkEnd w:id="32"/>
    <w:p>
      <w:pPr>
        <w:spacing w:after="0"/>
        <w:ind w:left="0"/>
        <w:jc w:val="both"/>
      </w:pPr>
      <w:r>
        <w:rPr>
          <w:rFonts w:ascii="Times New Roman"/>
          <w:b w:val="false"/>
          <w:i w:val="false"/>
          <w:color w:val="000000"/>
          <w:sz w:val="28"/>
        </w:rPr>
        <w:t>      2007 жылғы 6 қазанда Душанбе қаласында бір түпнұсқа данада орыс тілінде жасалды. Осы Келісімнің түпнұсқа данасы Ұжымдық қауіпсіздік туралы шарт ұйымының Хатшылығында сақталады, ол осы Келісімге қол қойған әрбір мемлекетке оның расталған көшірмесін жібереді.</w:t>
      </w:r>
    </w:p>
    <w:p>
      <w:pPr>
        <w:spacing w:after="0"/>
        <w:ind w:left="0"/>
        <w:jc w:val="both"/>
      </w:pPr>
      <w:r>
        <w:rPr>
          <w:rFonts w:ascii="Times New Roman"/>
          <w:b w:val="false"/>
          <w:i/>
          <w:color w:val="000000"/>
          <w:sz w:val="28"/>
        </w:rPr>
        <w:t>      Армения Республикасы үшін           Ресей Федерациясы үшін</w:t>
      </w:r>
    </w:p>
    <w:p>
      <w:pPr>
        <w:spacing w:after="0"/>
        <w:ind w:left="0"/>
        <w:jc w:val="both"/>
      </w:pPr>
      <w:r>
        <w:rPr>
          <w:rFonts w:ascii="Times New Roman"/>
          <w:b w:val="false"/>
          <w:i/>
          <w:color w:val="000000"/>
          <w:sz w:val="28"/>
        </w:rPr>
        <w:t>      Беларусь Республикасы үшін          Тәжікстан Республикасы үшін</w:t>
      </w:r>
    </w:p>
    <w:p>
      <w:pPr>
        <w:spacing w:after="0"/>
        <w:ind w:left="0"/>
        <w:jc w:val="both"/>
      </w:pPr>
      <w:r>
        <w:rPr>
          <w:rFonts w:ascii="Times New Roman"/>
          <w:b w:val="false"/>
          <w:i/>
          <w:color w:val="000000"/>
          <w:sz w:val="28"/>
        </w:rPr>
        <w:t>      Қазақстан Республикасы үшін         Өзбекстан Республикасы үшін</w:t>
      </w:r>
    </w:p>
    <w:p>
      <w:pPr>
        <w:spacing w:after="0"/>
        <w:ind w:left="0"/>
        <w:jc w:val="both"/>
      </w:pPr>
      <w:r>
        <w:rPr>
          <w:rFonts w:ascii="Times New Roman"/>
          <w:b w:val="false"/>
          <w:i/>
          <w:color w:val="000000"/>
          <w:sz w:val="28"/>
        </w:rPr>
        <w:t>      Қырғыз Республикасы үшін</w:t>
      </w:r>
    </w:p>
    <w:bookmarkStart w:name="z4" w:id="33"/>
    <w:p>
      <w:pPr>
        <w:spacing w:after="0"/>
        <w:ind w:left="0"/>
        <w:jc w:val="both"/>
      </w:pPr>
      <w:r>
        <w:rPr>
          <w:rFonts w:ascii="Times New Roman"/>
          <w:b w:val="false"/>
          <w:i w:val="false"/>
          <w:color w:val="000000"/>
          <w:sz w:val="28"/>
        </w:rPr>
        <w:t>
      2007 жылғы 6 қазанда Душанбе қаласында қол қойылған Ұжымдық қауіпсіздік туралы шарт ұйымына мүше мемлекеттердің құқық қорғау органдары мен арнайы қызметтерін жарақтандыру үшін арнайы техника мен арнайы құралдарды жеңілдікпен жеткізу шарттары туралы келісімнің куәландырылған көшірмесі екенін растаймын.</w:t>
      </w:r>
    </w:p>
    <w:bookmarkEnd w:id="33"/>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министрлігінің</w:t>
      </w:r>
      <w:r>
        <w:br/>
      </w:r>
      <w:r>
        <w:rPr>
          <w:rFonts w:ascii="Times New Roman"/>
          <w:b w:val="false"/>
          <w:i w:val="false"/>
          <w:color w:val="000000"/>
          <w:sz w:val="28"/>
        </w:rPr>
        <w:t>
</w:t>
      </w:r>
      <w:r>
        <w:rPr>
          <w:rFonts w:ascii="Times New Roman"/>
          <w:b w:val="false"/>
          <w:i/>
          <w:color w:val="000000"/>
          <w:sz w:val="28"/>
        </w:rPr>
        <w:t>      Мемлекеттік тіл, ақпарат</w:t>
      </w:r>
      <w:r>
        <w:br/>
      </w:r>
      <w:r>
        <w:rPr>
          <w:rFonts w:ascii="Times New Roman"/>
          <w:b w:val="false"/>
          <w:i w:val="false"/>
          <w:color w:val="000000"/>
          <w:sz w:val="28"/>
        </w:rPr>
        <w:t>
</w:t>
      </w:r>
      <w:r>
        <w:rPr>
          <w:rFonts w:ascii="Times New Roman"/>
          <w:b w:val="false"/>
          <w:i/>
          <w:color w:val="000000"/>
          <w:sz w:val="28"/>
        </w:rPr>
        <w:t>      және халықаралық</w:t>
      </w:r>
      <w:r>
        <w:br/>
      </w:r>
      <w:r>
        <w:rPr>
          <w:rFonts w:ascii="Times New Roman"/>
          <w:b w:val="false"/>
          <w:i w:val="false"/>
          <w:color w:val="000000"/>
          <w:sz w:val="28"/>
        </w:rPr>
        <w:t>
</w:t>
      </w:r>
      <w:r>
        <w:rPr>
          <w:rFonts w:ascii="Times New Roman"/>
          <w:b w:val="false"/>
          <w:i/>
          <w:color w:val="000000"/>
          <w:sz w:val="28"/>
        </w:rPr>
        <w:t>      ынтымақтастық департаментінің</w:t>
      </w:r>
      <w:r>
        <w:br/>
      </w:r>
      <w:r>
        <w:rPr>
          <w:rFonts w:ascii="Times New Roman"/>
          <w:b w:val="false"/>
          <w:i w:val="false"/>
          <w:color w:val="000000"/>
          <w:sz w:val="28"/>
        </w:rPr>
        <w:t>
</w:t>
      </w:r>
      <w:r>
        <w:rPr>
          <w:rFonts w:ascii="Times New Roman"/>
          <w:b w:val="false"/>
          <w:i/>
          <w:color w:val="000000"/>
          <w:sz w:val="28"/>
        </w:rPr>
        <w:t>      Халықаралық ынтымақтастық басқармасы</w:t>
      </w:r>
      <w:r>
        <w:br/>
      </w:r>
      <w:r>
        <w:rPr>
          <w:rFonts w:ascii="Times New Roman"/>
          <w:b w:val="false"/>
          <w:i w:val="false"/>
          <w:color w:val="000000"/>
          <w:sz w:val="28"/>
        </w:rPr>
        <w:t>
</w:t>
      </w:r>
      <w:r>
        <w:rPr>
          <w:rFonts w:ascii="Times New Roman"/>
          <w:b w:val="false"/>
          <w:i/>
          <w:color w:val="000000"/>
          <w:sz w:val="28"/>
        </w:rPr>
        <w:t>      Халықаралық қатынастар</w:t>
      </w:r>
      <w:r>
        <w:br/>
      </w:r>
      <w:r>
        <w:rPr>
          <w:rFonts w:ascii="Times New Roman"/>
          <w:b w:val="false"/>
          <w:i w:val="false"/>
          <w:color w:val="000000"/>
          <w:sz w:val="28"/>
        </w:rPr>
        <w:t>
</w:t>
      </w:r>
      <w:r>
        <w:rPr>
          <w:rFonts w:ascii="Times New Roman"/>
          <w:b w:val="false"/>
          <w:i/>
          <w:color w:val="000000"/>
          <w:sz w:val="28"/>
        </w:rPr>
        <w:t>      бөлімінің бастығы                          Р. Молдыраим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