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fd5a" w14:textId="e73f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бұзушылық профилактикасы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сәуірдегі № 272-IV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2010 жылғы 6 сәуірде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57-баптың</w:t>
      </w:r>
      <w:r>
        <w:rPr>
          <w:rFonts w:ascii="Times New Roman"/>
          <w:b w:val="false"/>
          <w:i w:val="false"/>
          <w:color w:val="000000"/>
          <w:sz w:val="28"/>
        </w:rPr>
        <w:t xml:space="preserve"> бірінші бөлігі мынадай мазмұндағы 3) тармақшамен толықтырылсын:</w:t>
      </w:r>
      <w:r>
        <w:br/>
      </w:r>
      <w:r>
        <w:rPr>
          <w:rFonts w:ascii="Times New Roman"/>
          <w:b w:val="false"/>
          <w:i w:val="false"/>
          <w:color w:val="000000"/>
          <w:sz w:val="28"/>
        </w:rPr>
        <w:t>
      «3) құқық бұзушының мінез-құлқына ерекше талаптар белгілеу.»;</w:t>
      </w:r>
    </w:p>
    <w:bookmarkEnd w:id="0"/>
    <w:bookmarkStart w:name="z4" w:id="1"/>
    <w:p>
      <w:pPr>
        <w:spacing w:after="0"/>
        <w:ind w:left="0"/>
        <w:jc w:val="both"/>
      </w:pPr>
      <w:r>
        <w:rPr>
          <w:rFonts w:ascii="Times New Roman"/>
          <w:b w:val="false"/>
          <w:i w:val="false"/>
          <w:color w:val="000000"/>
          <w:sz w:val="28"/>
        </w:rPr>
        <w:t>
      2) мынадай мазмұндағы 59-1-баппен толықтырылсын:</w:t>
      </w:r>
      <w:r>
        <w:br/>
      </w:r>
      <w:r>
        <w:rPr>
          <w:rFonts w:ascii="Times New Roman"/>
          <w:b w:val="false"/>
          <w:i w:val="false"/>
          <w:color w:val="000000"/>
          <w:sz w:val="28"/>
        </w:rPr>
        <w:t>
</w:t>
      </w:r>
      <w:r>
        <w:rPr>
          <w:rFonts w:ascii="Times New Roman"/>
          <w:b w:val="false"/>
          <w:i w:val="false"/>
          <w:color w:val="000000"/>
          <w:sz w:val="28"/>
        </w:rPr>
        <w:t>
      «59-1-бап. Құқық бұзушының мінез-құлқына ерекше талаптар</w:t>
      </w:r>
      <w:r>
        <w:br/>
      </w:r>
      <w:r>
        <w:rPr>
          <w:rFonts w:ascii="Times New Roman"/>
          <w:b w:val="false"/>
          <w:i w:val="false"/>
          <w:color w:val="000000"/>
          <w:sz w:val="28"/>
        </w:rPr>
        <w:t>
                 белгілеу</w:t>
      </w:r>
    </w:p>
    <w:bookmarkEnd w:id="1"/>
    <w:bookmarkStart w:name="z6" w:id="2"/>
    <w:p>
      <w:pPr>
        <w:spacing w:after="0"/>
        <w:ind w:left="0"/>
        <w:jc w:val="both"/>
      </w:pPr>
      <w:r>
        <w:rPr>
          <w:rFonts w:ascii="Times New Roman"/>
          <w:b w:val="false"/>
          <w:i w:val="false"/>
          <w:color w:val="000000"/>
          <w:sz w:val="28"/>
        </w:rPr>
        <w:t>
      1. Әкімшілік құқық бұзушылық туралы іс бойынша іс жүргізуге қатысушылардың және (немесе) ішкі істер органдарының өтініші бойынша сот әкімшілік құқық бұзушылық туралы істі қарау кезінде адамның мінез-құлқына осы Кодекстің 79-1, 79-5, 111-1, 112, 332, 355-1-баптарында көзделген әкімшілік құқық бұзушылық жасағаны үшін үш айдан бір жылға дейінгі мерзімге:</w:t>
      </w:r>
      <w:r>
        <w:br/>
      </w:r>
      <w:r>
        <w:rPr>
          <w:rFonts w:ascii="Times New Roman"/>
          <w:b w:val="false"/>
          <w:i w:val="false"/>
          <w:color w:val="000000"/>
          <w:sz w:val="28"/>
        </w:rPr>
        <w:t>
</w:t>
      </w:r>
      <w:r>
        <w:rPr>
          <w:rFonts w:ascii="Times New Roman"/>
          <w:b w:val="false"/>
          <w:i w:val="false"/>
          <w:color w:val="000000"/>
          <w:sz w:val="28"/>
        </w:rPr>
        <w:t>
      1) жәбірленушіні іздестіруге, ізіне түсуге, оған баруға, онымен ауызша, телефон арқылы сөйлесуге және өзге де тәсілдермен байланыс жасауға;</w:t>
      </w:r>
      <w:r>
        <w:br/>
      </w:r>
      <w:r>
        <w:rPr>
          <w:rFonts w:ascii="Times New Roman"/>
          <w:b w:val="false"/>
          <w:i w:val="false"/>
          <w:color w:val="000000"/>
          <w:sz w:val="28"/>
        </w:rPr>
        <w:t>
</w:t>
      </w:r>
      <w:r>
        <w:rPr>
          <w:rFonts w:ascii="Times New Roman"/>
          <w:b w:val="false"/>
          <w:i w:val="false"/>
          <w:color w:val="000000"/>
          <w:sz w:val="28"/>
        </w:rPr>
        <w:t>
      2) атыс қаруын және қарудың басқа да түрлерін сатып алуға, сақтауға, алып жүруге және пайдалануға толық немесе жартылай тыйым салуды көздейтін ерекше талаптар белгілеуі мүмкін.</w:t>
      </w:r>
      <w:r>
        <w:br/>
      </w:r>
      <w:r>
        <w:rPr>
          <w:rFonts w:ascii="Times New Roman"/>
          <w:b w:val="false"/>
          <w:i w:val="false"/>
          <w:color w:val="000000"/>
          <w:sz w:val="28"/>
        </w:rPr>
        <w:t>
</w:t>
      </w:r>
      <w:r>
        <w:rPr>
          <w:rFonts w:ascii="Times New Roman"/>
          <w:b w:val="false"/>
          <w:i w:val="false"/>
          <w:color w:val="000000"/>
          <w:sz w:val="28"/>
        </w:rPr>
        <w:t>
      2. Құқық бұзушының мінез-құлқына қойылатын ерекше талаптардың қолданылу мерзімі ішінде профилактикалық әңгімелесу өткізу үшін оған айына бір реттен төрт ретке дейін ішкі істер органдарына келу міндеттері жүктелуі мүмкін.»;</w:t>
      </w:r>
    </w:p>
    <w:bookmarkEnd w:id="2"/>
    <w:bookmarkStart w:name="z10"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72-баптың</w:t>
      </w:r>
      <w:r>
        <w:rPr>
          <w:rFonts w:ascii="Times New Roman"/>
          <w:b w:val="false"/>
          <w:i w:val="false"/>
          <w:color w:val="000000"/>
          <w:sz w:val="28"/>
        </w:rPr>
        <w:t xml:space="preserve"> екінші бөлігіндегі «әкiмшiлiк жаза тағайындалуы мүмкiн не оларға тәрбиелік ықпал етудің мәжбүрлеу шаралары қолданылуы мүмкін» деген сөздер «тәрбиелік ықпал етудің мәжбүрлеу шаралары қолданыла отырып, әкiмшiлiк жаза тағайындалуы мүмкiн» деген сөздермен ауыстырылсын;</w:t>
      </w:r>
    </w:p>
    <w:bookmarkEnd w:id="3"/>
    <w:bookmarkStart w:name="z11"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77-баптың</w:t>
      </w:r>
      <w:r>
        <w:rPr>
          <w:rFonts w:ascii="Times New Roman"/>
          <w:b w:val="false"/>
          <w:i w:val="false"/>
          <w:color w:val="000000"/>
          <w:sz w:val="28"/>
        </w:rPr>
        <w:t xml:space="preserve"> төртінші бөлігіндегі екінші сөйлем мынадай редакцияда жазылсын:</w:t>
      </w:r>
      <w:r>
        <w:br/>
      </w:r>
      <w:r>
        <w:rPr>
          <w:rFonts w:ascii="Times New Roman"/>
          <w:b w:val="false"/>
          <w:i w:val="false"/>
          <w:color w:val="000000"/>
          <w:sz w:val="28"/>
        </w:rPr>
        <w:t>
      «Кәмелетке толмаған адамға қатысты құқық бұзушының мінез-құлқына осы Кодекстің 59-1-бабында көзделген ерекше талаптар белгіленуі, сондай-ақ, оқуды аяқтау не кәмелетке толмағандардың құқықтарын қорғау жөнiндегi комиссияның көмегiмен жұмысқа тұру талабы қойылуы мүмкiн.»;</w:t>
      </w:r>
    </w:p>
    <w:bookmarkEnd w:id="4"/>
    <w:bookmarkStart w:name="z12" w:id="5"/>
    <w:p>
      <w:pPr>
        <w:spacing w:after="0"/>
        <w:ind w:left="0"/>
        <w:jc w:val="both"/>
      </w:pPr>
      <w:r>
        <w:rPr>
          <w:rFonts w:ascii="Times New Roman"/>
          <w:b w:val="false"/>
          <w:i w:val="false"/>
          <w:color w:val="000000"/>
          <w:sz w:val="28"/>
        </w:rPr>
        <w:t>
      5) мынадай мазмұндағы 355-1-баппен толықтырылсын:</w:t>
      </w:r>
      <w:r>
        <w:br/>
      </w:r>
      <w:r>
        <w:rPr>
          <w:rFonts w:ascii="Times New Roman"/>
          <w:b w:val="false"/>
          <w:i w:val="false"/>
          <w:color w:val="000000"/>
          <w:sz w:val="28"/>
        </w:rPr>
        <w:t>
      «355-1-бап. Қорғау нұсқамасын бұзу</w:t>
      </w:r>
    </w:p>
    <w:bookmarkEnd w:id="5"/>
    <w:bookmarkStart w:name="z81" w:id="6"/>
    <w:p>
      <w:pPr>
        <w:spacing w:after="0"/>
        <w:ind w:left="0"/>
        <w:jc w:val="both"/>
      </w:pPr>
      <w:r>
        <w:rPr>
          <w:rFonts w:ascii="Times New Roman"/>
          <w:b w:val="false"/>
          <w:i w:val="false"/>
          <w:color w:val="000000"/>
          <w:sz w:val="28"/>
        </w:rPr>
        <w:t>
      Ішкі істер органы шығарған қорғау нұсқамасын бұзу,- бес айлық есептiк көрсеткiшке дейінгі мөлшерде айыппұл салуға әкеп соғады.»;</w:t>
      </w:r>
    </w:p>
    <w:bookmarkEnd w:id="6"/>
    <w:bookmarkStart w:name="z13"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365-бапта:</w:t>
      </w:r>
      <w:r>
        <w:br/>
      </w:r>
      <w:r>
        <w:rPr>
          <w:rFonts w:ascii="Times New Roman"/>
          <w:b w:val="false"/>
          <w:i w:val="false"/>
          <w:color w:val="000000"/>
          <w:sz w:val="28"/>
        </w:rPr>
        <w:t>
      тақырыбындағы «хабарламау» деген сөзден кейін «және (немесе) шаралар қолданбау» деген сөздермен толықтырылсын;</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«Ұйым басшысының және басқа лауазымды адамдардың қылмысқа немесе әкiмшiлiк құқық бұзушылық жасауға итермелейтін себептер мен жағдайларды жою жөнiнде қолданылған шаралар туралы хабарламауы, сол сияқты шаралар қолданбауы істi қараған органдардың (лауазымды адамдардың) ұсыныстары бойынша - »;</w:t>
      </w:r>
    </w:p>
    <w:bookmarkEnd w:id="7"/>
    <w:bookmarkStart w:name="z14"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541-баптың</w:t>
      </w:r>
      <w:r>
        <w:rPr>
          <w:rFonts w:ascii="Times New Roman"/>
          <w:b w:val="false"/>
          <w:i w:val="false"/>
          <w:color w:val="000000"/>
          <w:sz w:val="28"/>
        </w:rPr>
        <w:t xml:space="preserve"> бірінші бөлігі «363,» деген цифрлардан кейін «365,» деген цифрлармен толықтырылсын;</w:t>
      </w:r>
    </w:p>
    <w:bookmarkEnd w:id="8"/>
    <w:bookmarkStart w:name="z15"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543-баптың</w:t>
      </w:r>
      <w:r>
        <w:rPr>
          <w:rFonts w:ascii="Times New Roman"/>
          <w:b w:val="false"/>
          <w:i w:val="false"/>
          <w:color w:val="000000"/>
          <w:sz w:val="28"/>
        </w:rPr>
        <w:t xml:space="preserve"> бірінші бөлігіндегі «365,» деген цифрлар алып тасталсын;</w:t>
      </w:r>
    </w:p>
    <w:bookmarkEnd w:id="9"/>
    <w:bookmarkStart w:name="z16"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618-баптың</w:t>
      </w:r>
      <w:r>
        <w:rPr>
          <w:rFonts w:ascii="Times New Roman"/>
          <w:b w:val="false"/>
          <w:i w:val="false"/>
          <w:color w:val="000000"/>
          <w:sz w:val="28"/>
        </w:rPr>
        <w:t xml:space="preserve"> бірінші бөлігі мынадай мазмұндағы 3-1) тармақшамен толықтырылсын:</w:t>
      </w:r>
      <w:r>
        <w:br/>
      </w:r>
      <w:r>
        <w:rPr>
          <w:rFonts w:ascii="Times New Roman"/>
          <w:b w:val="false"/>
          <w:i w:val="false"/>
          <w:color w:val="000000"/>
          <w:sz w:val="28"/>
        </w:rPr>
        <w:t>
      «3-1) жүріп-тұру еркіндігін алдын ала шектеу;»;</w:t>
      </w:r>
    </w:p>
    <w:bookmarkEnd w:id="10"/>
    <w:bookmarkStart w:name="z17" w:id="11"/>
    <w:p>
      <w:pPr>
        <w:spacing w:after="0"/>
        <w:ind w:left="0"/>
        <w:jc w:val="both"/>
      </w:pPr>
      <w:r>
        <w:rPr>
          <w:rFonts w:ascii="Times New Roman"/>
          <w:b w:val="false"/>
          <w:i w:val="false"/>
          <w:color w:val="000000"/>
          <w:sz w:val="28"/>
        </w:rPr>
        <w:t>
      10) мынадай мазмұндағы 625-1-баппен толықтырылсын:</w:t>
      </w:r>
      <w:r>
        <w:br/>
      </w:r>
      <w:r>
        <w:rPr>
          <w:rFonts w:ascii="Times New Roman"/>
          <w:b w:val="false"/>
          <w:i w:val="false"/>
          <w:color w:val="000000"/>
          <w:sz w:val="28"/>
        </w:rPr>
        <w:t>
</w:t>
      </w:r>
      <w:r>
        <w:rPr>
          <w:rFonts w:ascii="Times New Roman"/>
          <w:b w:val="false"/>
          <w:i w:val="false"/>
          <w:color w:val="000000"/>
          <w:sz w:val="28"/>
        </w:rPr>
        <w:t>
      «625-1-бап. Жүріп-тұру еркіндігін алдын ала шектеу</w:t>
      </w:r>
    </w:p>
    <w:bookmarkEnd w:id="11"/>
    <w:bookmarkStart w:name="z19" w:id="12"/>
    <w:p>
      <w:pPr>
        <w:spacing w:after="0"/>
        <w:ind w:left="0"/>
        <w:jc w:val="both"/>
      </w:pPr>
      <w:r>
        <w:rPr>
          <w:rFonts w:ascii="Times New Roman"/>
          <w:b w:val="false"/>
          <w:i w:val="false"/>
          <w:color w:val="000000"/>
          <w:sz w:val="28"/>
        </w:rPr>
        <w:t>
      1. Жүріп-тұру еркіндігін алдын ала шектеу белгілі бір тұрғылықты орны және (немесе) жеке басын куәландыратын құжаттары жоқ адамдарға қатысты, оның іс-әрекеттерінде әкімшілік құқық бұзушылықтардың және қылмыстың белгілері болмаған және оның жеке басын анықтаудың өзге тәсілдері мүмкін болмаған кезде жеке профилактика шарасы болып табылады.</w:t>
      </w:r>
      <w:r>
        <w:br/>
      </w:r>
      <w:r>
        <w:rPr>
          <w:rFonts w:ascii="Times New Roman"/>
          <w:b w:val="false"/>
          <w:i w:val="false"/>
          <w:color w:val="000000"/>
          <w:sz w:val="28"/>
        </w:rPr>
        <w:t>
</w:t>
      </w:r>
      <w:r>
        <w:rPr>
          <w:rFonts w:ascii="Times New Roman"/>
          <w:b w:val="false"/>
          <w:i w:val="false"/>
          <w:color w:val="000000"/>
          <w:sz w:val="28"/>
        </w:rPr>
        <w:t>
      2. Жүріп-тұру еркіндігін алдын ала шектеуді сот санкциясымен ішкі істер органдары қолданады және адамды ішкі істер органдарының арнаулы мекемесінде отыз тәулікке дейінгі мерзімде уақытша оқшаулаудан тұрады.</w:t>
      </w:r>
      <w:r>
        <w:br/>
      </w:r>
      <w:r>
        <w:rPr>
          <w:rFonts w:ascii="Times New Roman"/>
          <w:b w:val="false"/>
          <w:i w:val="false"/>
          <w:color w:val="000000"/>
          <w:sz w:val="28"/>
        </w:rPr>
        <w:t>
</w:t>
      </w:r>
      <w:r>
        <w:rPr>
          <w:rFonts w:ascii="Times New Roman"/>
          <w:b w:val="false"/>
          <w:i w:val="false"/>
          <w:color w:val="000000"/>
          <w:sz w:val="28"/>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bookmarkEnd w:id="12"/>
    <w:bookmarkStart w:name="z22"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636-баптың</w:t>
      </w:r>
      <w:r>
        <w:rPr>
          <w:rFonts w:ascii="Times New Roman"/>
          <w:b w:val="false"/>
          <w:i w:val="false"/>
          <w:color w:val="000000"/>
          <w:sz w:val="28"/>
        </w:rPr>
        <w:t xml:space="preserve"> 1-бөлігінің 1) тармақшасы «363,» деген цифрлардан кейін «365,» деген цифрлармен толықтырылсын.».</w:t>
      </w:r>
    </w:p>
    <w:bookmarkEnd w:id="13"/>
    <w:bookmarkStart w:name="z23" w:id="14"/>
    <w:p>
      <w:pPr>
        <w:spacing w:after="0"/>
        <w:ind w:left="0"/>
        <w:jc w:val="both"/>
      </w:pPr>
      <w:r>
        <w:rPr>
          <w:rFonts w:ascii="Times New Roman"/>
          <w:b w:val="false"/>
          <w:i w:val="false"/>
          <w:color w:val="000000"/>
          <w:sz w:val="28"/>
        </w:rPr>
        <w:t xml:space="preserve">
      2.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жылғы 6 сәуірде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«2-1) құқық бұзушылық профилактикасы;»;</w:t>
      </w:r>
    </w:p>
    <w:bookmarkEnd w:id="14"/>
    <w:bookmarkStart w:name="z25"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3-тармағы мынадай мазмұндағы 11) тармақшамен толықтырылсын:</w:t>
      </w:r>
      <w:r>
        <w:br/>
      </w:r>
      <w:r>
        <w:rPr>
          <w:rFonts w:ascii="Times New Roman"/>
          <w:b w:val="false"/>
          <w:i w:val="false"/>
          <w:color w:val="000000"/>
          <w:sz w:val="28"/>
        </w:rPr>
        <w:t>
      «11) қорғау нұсқамасын шығарады.»;</w:t>
      </w:r>
    </w:p>
    <w:bookmarkEnd w:id="15"/>
    <w:bookmarkStart w:name="z26"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1-тармағының 12) тармақшасындағы «прокурордың» деген сөз «соттың» деген сөзбен ауыстырылсын».</w:t>
      </w:r>
    </w:p>
    <w:bookmarkEnd w:id="16"/>
    <w:bookmarkStart w:name="z27" w:id="17"/>
    <w:p>
      <w:pPr>
        <w:spacing w:after="0"/>
        <w:ind w:left="0"/>
        <w:jc w:val="both"/>
      </w:pPr>
      <w:r>
        <w:rPr>
          <w:rFonts w:ascii="Times New Roman"/>
          <w:b w:val="false"/>
          <w:i w:val="false"/>
          <w:color w:val="000000"/>
          <w:sz w:val="28"/>
        </w:rPr>
        <w:t xml:space="preserve">
      3.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w:t>
      </w:r>
      <w:r>
        <w:br/>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бірінші бөлігі «патриоттық» деген сөзден кейін «, құқықтық» деген сөзбен толықтырылсын.».</w:t>
      </w:r>
    </w:p>
    <w:bookmarkEnd w:id="17"/>
    <w:bookmarkStart w:name="z28" w:id="18"/>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w:t>
      </w:r>
      <w:r>
        <w:br/>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бірінші бөлігі мынадай мазмұндағы 2-1) тармақшамен толықтырылсын:</w:t>
      </w:r>
      <w:r>
        <w:br/>
      </w:r>
      <w:r>
        <w:rPr>
          <w:rFonts w:ascii="Times New Roman"/>
          <w:b w:val="false"/>
          <w:i w:val="false"/>
          <w:color w:val="000000"/>
          <w:sz w:val="28"/>
        </w:rPr>
        <w:t>
      «2-1) Қазақстан Республикасының Әкімшілік құқық бұзушылық туралы Кодексінің 79-1, 79-5 және 355-1-баптарында көзделген әкімшілік құқық бұзушылықтар жасалғанда;».</w:t>
      </w:r>
    </w:p>
    <w:bookmarkEnd w:id="18"/>
    <w:bookmarkStart w:name="z29" w:id="19"/>
    <w:p>
      <w:pPr>
        <w:spacing w:after="0"/>
        <w:ind w:left="0"/>
        <w:jc w:val="both"/>
      </w:pPr>
      <w:r>
        <w:rPr>
          <w:rFonts w:ascii="Times New Roman"/>
          <w:b w:val="false"/>
          <w:i w:val="false"/>
          <w:color w:val="000000"/>
          <w:sz w:val="28"/>
        </w:rPr>
        <w:t xml:space="preserve">
      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жылғы 6 сәуірде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кейбір заңнамалық актілеріне мемлекеттік статистика және салық салу мәселелері бойынша өзгерістер мен толықтырулар енгізу туралы» 2010 жылғы 19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5-5) және 5-6) тармақшалармен толықтырылсын:</w:t>
      </w:r>
      <w:r>
        <w:br/>
      </w:r>
      <w:r>
        <w:rPr>
          <w:rFonts w:ascii="Times New Roman"/>
          <w:b w:val="false"/>
          <w:i w:val="false"/>
          <w:color w:val="000000"/>
          <w:sz w:val="28"/>
        </w:rPr>
        <w:t>
      «5-5) бас бостандығынан айыру орындарынан босатылған адамдар үшін жұмыс орындарына квота белгілеу;</w:t>
      </w:r>
      <w:r>
        <w:br/>
      </w:r>
      <w:r>
        <w:rPr>
          <w:rFonts w:ascii="Times New Roman"/>
          <w:b w:val="false"/>
          <w:i w:val="false"/>
          <w:color w:val="000000"/>
          <w:sz w:val="28"/>
        </w:rPr>
        <w:t>
      5-6) интернаттық ұйымдарды бітіруші кәмелетке толмағандар үшін жұмыс орындарына квота белгілеу;»;</w:t>
      </w:r>
    </w:p>
    <w:bookmarkEnd w:id="19"/>
    <w:bookmarkStart w:name="z31"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2-тармағының 4) тармақшасы мынадай редакцияда жазылсын:</w:t>
      </w:r>
      <w:r>
        <w:br/>
      </w:r>
      <w:r>
        <w:rPr>
          <w:rFonts w:ascii="Times New Roman"/>
          <w:b w:val="false"/>
          <w:i w:val="false"/>
          <w:color w:val="000000"/>
          <w:sz w:val="28"/>
        </w:rPr>
        <w:t>
      «4) мүгедектер, бас бостандығынан айыру орындарынан босатылған адамдар және интернаттық ұйымдарды бітіруші кәмелетке толмағандар үшін жұмыс орындарының белгiленген квотасын орындауға;».</w:t>
      </w:r>
    </w:p>
    <w:bookmarkEnd w:id="20"/>
    <w:bookmarkStart w:name="z32" w:id="21"/>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w:t>
      </w:r>
      <w:r>
        <w:br/>
      </w:r>
      <w:r>
        <w:rPr>
          <w:rFonts w:ascii="Times New Roman"/>
          <w:b w:val="false"/>
          <w:i w:val="false"/>
          <w:color w:val="000000"/>
          <w:sz w:val="28"/>
        </w:rPr>
        <w:t>
</w:t>
      </w:r>
      <w:r>
        <w:rPr>
          <w:rFonts w:ascii="Times New Roman"/>
          <w:b w:val="false"/>
          <w:i w:val="false"/>
          <w:color w:val="000000"/>
          <w:sz w:val="28"/>
        </w:rPr>
        <w:t>
      1) бүкіл мәтін бойынша «жеке профилактикалық жұмыс», «Жеке профилактикалық жұмыс», «жеке профилактикалық жұмысты», «Жеке профилактикалық жұмысты» деген сөздер тиісінше «жеке профилактикасы шаралары», «Жеке профилактикасы шаралары», «жеке профилактикасы шараларын», «Жеке профилактикасы шараларын» деген сөздермен ауыстырылсын;</w:t>
      </w:r>
    </w:p>
    <w:bookmarkEnd w:id="21"/>
    <w:bookmarkStart w:name="z34"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2) және 8) тармақшалары алып тасталсын;</w:t>
      </w:r>
    </w:p>
    <w:bookmarkEnd w:id="22"/>
    <w:bookmarkStart w:name="z35" w:id="23"/>
    <w:p>
      <w:pPr>
        <w:spacing w:after="0"/>
        <w:ind w:left="0"/>
        <w:jc w:val="both"/>
      </w:pPr>
      <w:r>
        <w:rPr>
          <w:rFonts w:ascii="Times New Roman"/>
          <w:b w:val="false"/>
          <w:i w:val="false"/>
          <w:color w:val="000000"/>
          <w:sz w:val="28"/>
        </w:rPr>
        <w:t>
      3) мынадай мазмұндағы 19-1, 19-2, 19-3, 19-4 және 19-5-баптармен толықтырылсын:</w:t>
      </w:r>
      <w:r>
        <w:br/>
      </w:r>
      <w:r>
        <w:rPr>
          <w:rFonts w:ascii="Times New Roman"/>
          <w:b w:val="false"/>
          <w:i w:val="false"/>
          <w:color w:val="000000"/>
          <w:sz w:val="28"/>
        </w:rPr>
        <w:t>
</w:t>
      </w:r>
      <w:r>
        <w:rPr>
          <w:rFonts w:ascii="Times New Roman"/>
          <w:b w:val="false"/>
          <w:i w:val="false"/>
          <w:color w:val="000000"/>
          <w:sz w:val="28"/>
        </w:rPr>
        <w:t>
      «19-1-бап. Кәмелетке толмағандар арасындағы құқық</w:t>
      </w:r>
      <w:r>
        <w:br/>
      </w:r>
      <w:r>
        <w:rPr>
          <w:rFonts w:ascii="Times New Roman"/>
          <w:b w:val="false"/>
          <w:i w:val="false"/>
          <w:color w:val="000000"/>
          <w:sz w:val="28"/>
        </w:rPr>
        <w:t>
                 бұзушылықтың, қадағалаусыз және панасыз</w:t>
      </w:r>
      <w:r>
        <w:br/>
      </w:r>
      <w:r>
        <w:rPr>
          <w:rFonts w:ascii="Times New Roman"/>
          <w:b w:val="false"/>
          <w:i w:val="false"/>
          <w:color w:val="000000"/>
          <w:sz w:val="28"/>
        </w:rPr>
        <w:t>
                 қалудың жеке профилактикасы шаралары</w:t>
      </w:r>
    </w:p>
    <w:bookmarkEnd w:id="23"/>
    <w:bookmarkStart w:name="z37" w:id="24"/>
    <w:p>
      <w:pPr>
        <w:spacing w:after="0"/>
        <w:ind w:left="0"/>
        <w:jc w:val="both"/>
      </w:pPr>
      <w:r>
        <w:rPr>
          <w:rFonts w:ascii="Times New Roman"/>
          <w:b w:val="false"/>
          <w:i w:val="false"/>
          <w:color w:val="000000"/>
          <w:sz w:val="28"/>
        </w:rPr>
        <w:t>
      1. Кәмелетке толмағандар арасындағы құқық бұзушылықтың, қадағалаусыз және панасыз қалудың жеке профилактикасы шаралары олардың тарапынан жаңа құқық бұзушылық жасаудың алдын алу, сондай-ақ оларды жасауға итермелейтін себептер мен жағдайларды жою мақсатында кәмелетке толмағандардың құқықтық санасына және мінез-құлқына мақсатты түрде жүйелі әсер ету үшін қолданылады.</w:t>
      </w:r>
      <w:r>
        <w:br/>
      </w:r>
      <w:r>
        <w:rPr>
          <w:rFonts w:ascii="Times New Roman"/>
          <w:b w:val="false"/>
          <w:i w:val="false"/>
          <w:color w:val="000000"/>
          <w:sz w:val="28"/>
        </w:rPr>
        <w:t>
</w:t>
      </w:r>
      <w:r>
        <w:rPr>
          <w:rFonts w:ascii="Times New Roman"/>
          <w:b w:val="false"/>
          <w:i w:val="false"/>
          <w:color w:val="000000"/>
          <w:sz w:val="28"/>
        </w:rPr>
        <w:t>
      2. Кәмелетке толмағандар арасындағы құқық бұзушылықтың, қадағалаусыз және панасыз қалудың жеке профилактикасы шаралары:</w:t>
      </w:r>
      <w:r>
        <w:br/>
      </w:r>
      <w:r>
        <w:rPr>
          <w:rFonts w:ascii="Times New Roman"/>
          <w:b w:val="false"/>
          <w:i w:val="false"/>
          <w:color w:val="000000"/>
          <w:sz w:val="28"/>
        </w:rPr>
        <w:t>
</w:t>
      </w:r>
      <w:r>
        <w:rPr>
          <w:rFonts w:ascii="Times New Roman"/>
          <w:b w:val="false"/>
          <w:i w:val="false"/>
          <w:color w:val="000000"/>
          <w:sz w:val="28"/>
        </w:rPr>
        <w:t>
      1) профилактикалық әңгімелесу;</w:t>
      </w:r>
      <w:r>
        <w:br/>
      </w:r>
      <w:r>
        <w:rPr>
          <w:rFonts w:ascii="Times New Roman"/>
          <w:b w:val="false"/>
          <w:i w:val="false"/>
          <w:color w:val="000000"/>
          <w:sz w:val="28"/>
        </w:rPr>
        <w:t>
</w:t>
      </w:r>
      <w:r>
        <w:rPr>
          <w:rFonts w:ascii="Times New Roman"/>
          <w:b w:val="false"/>
          <w:i w:val="false"/>
          <w:color w:val="000000"/>
          <w:sz w:val="28"/>
        </w:rPr>
        <w:t>
      2) құқық бұзушылық жасауға итермелейтін себептер мен жағдайларды жою туралы ұсыныс;</w:t>
      </w:r>
      <w:r>
        <w:br/>
      </w:r>
      <w:r>
        <w:rPr>
          <w:rFonts w:ascii="Times New Roman"/>
          <w:b w:val="false"/>
          <w:i w:val="false"/>
          <w:color w:val="000000"/>
          <w:sz w:val="28"/>
        </w:rPr>
        <w:t>
</w:t>
      </w:r>
      <w:r>
        <w:rPr>
          <w:rFonts w:ascii="Times New Roman"/>
          <w:b w:val="false"/>
          <w:i w:val="false"/>
          <w:color w:val="000000"/>
          <w:sz w:val="28"/>
        </w:rPr>
        <w:t>
      3) профилактикалық есепке алу және бақылау;</w:t>
      </w:r>
      <w:r>
        <w:br/>
      </w:r>
      <w:r>
        <w:rPr>
          <w:rFonts w:ascii="Times New Roman"/>
          <w:b w:val="false"/>
          <w:i w:val="false"/>
          <w:color w:val="000000"/>
          <w:sz w:val="28"/>
        </w:rPr>
        <w:t>
</w:t>
      </w:r>
      <w:r>
        <w:rPr>
          <w:rFonts w:ascii="Times New Roman"/>
          <w:b w:val="false"/>
          <w:i w:val="false"/>
          <w:color w:val="000000"/>
          <w:sz w:val="28"/>
        </w:rPr>
        <w:t>
      4) арнаулы білім беру ұйымдарына жіберу;</w:t>
      </w:r>
      <w:r>
        <w:br/>
      </w:r>
      <w:r>
        <w:rPr>
          <w:rFonts w:ascii="Times New Roman"/>
          <w:b w:val="false"/>
          <w:i w:val="false"/>
          <w:color w:val="000000"/>
          <w:sz w:val="28"/>
        </w:rPr>
        <w:t>
</w:t>
      </w:r>
      <w:r>
        <w:rPr>
          <w:rFonts w:ascii="Times New Roman"/>
          <w:b w:val="false"/>
          <w:i w:val="false"/>
          <w:color w:val="000000"/>
          <w:sz w:val="28"/>
        </w:rPr>
        <w:t>
      5) тәрбиелік ықпал ету шаралары;</w:t>
      </w:r>
      <w:r>
        <w:br/>
      </w:r>
      <w:r>
        <w:rPr>
          <w:rFonts w:ascii="Times New Roman"/>
          <w:b w:val="false"/>
          <w:i w:val="false"/>
          <w:color w:val="000000"/>
          <w:sz w:val="28"/>
        </w:rPr>
        <w:t>
</w:t>
      </w:r>
      <w:r>
        <w:rPr>
          <w:rFonts w:ascii="Times New Roman"/>
          <w:b w:val="false"/>
          <w:i w:val="false"/>
          <w:color w:val="000000"/>
          <w:sz w:val="28"/>
        </w:rPr>
        <w:t>
      6) қорғау нұсқамасы;</w:t>
      </w:r>
      <w:r>
        <w:br/>
      </w:r>
      <w:r>
        <w:rPr>
          <w:rFonts w:ascii="Times New Roman"/>
          <w:b w:val="false"/>
          <w:i w:val="false"/>
          <w:color w:val="000000"/>
          <w:sz w:val="28"/>
        </w:rPr>
        <w:t>
</w:t>
      </w:r>
      <w:r>
        <w:rPr>
          <w:rFonts w:ascii="Times New Roman"/>
          <w:b w:val="false"/>
          <w:i w:val="false"/>
          <w:color w:val="000000"/>
          <w:sz w:val="28"/>
        </w:rPr>
        <w:t>
      7) әкімшілік жаза қолдану;</w:t>
      </w:r>
      <w:r>
        <w:br/>
      </w:r>
      <w:r>
        <w:rPr>
          <w:rFonts w:ascii="Times New Roman"/>
          <w:b w:val="false"/>
          <w:i w:val="false"/>
          <w:color w:val="000000"/>
          <w:sz w:val="28"/>
        </w:rPr>
        <w:t>
</w:t>
      </w:r>
      <w:r>
        <w:rPr>
          <w:rFonts w:ascii="Times New Roman"/>
          <w:b w:val="false"/>
          <w:i w:val="false"/>
          <w:color w:val="000000"/>
          <w:sz w:val="28"/>
        </w:rPr>
        <w:t>
      8) сот үкімі бойынша қабылданатын шаралар болып табылады.</w:t>
      </w:r>
      <w:r>
        <w:br/>
      </w:r>
      <w:r>
        <w:rPr>
          <w:rFonts w:ascii="Times New Roman"/>
          <w:b w:val="false"/>
          <w:i w:val="false"/>
          <w:color w:val="000000"/>
          <w:sz w:val="28"/>
        </w:rPr>
        <w:t>
</w:t>
      </w:r>
      <w:r>
        <w:rPr>
          <w:rFonts w:ascii="Times New Roman"/>
          <w:b w:val="false"/>
          <w:i w:val="false"/>
          <w:color w:val="000000"/>
          <w:sz w:val="28"/>
        </w:rPr>
        <w:t>
      3. Кәмелетке толмағандар арасындағы құқық бұзушылықтың, қадағалаусыз және панасыз қалудың жеке профилактикасы шаралары осы шаралар қолданылатын кәмелетке толмағандардың жеке ерекшеліктері және олар жасаған құқық бұзушылықтың қоғамға қауіптілігінің сипаты мен деңгейі ескеріле отырып айқындалады.</w:t>
      </w:r>
      <w:r>
        <w:br/>
      </w:r>
      <w:r>
        <w:rPr>
          <w:rFonts w:ascii="Times New Roman"/>
          <w:b w:val="false"/>
          <w:i w:val="false"/>
          <w:color w:val="000000"/>
          <w:sz w:val="28"/>
        </w:rPr>
        <w:t>
</w:t>
      </w:r>
      <w:r>
        <w:rPr>
          <w:rFonts w:ascii="Times New Roman"/>
          <w:b w:val="false"/>
          <w:i w:val="false"/>
          <w:color w:val="000000"/>
          <w:sz w:val="28"/>
        </w:rPr>
        <w:t>
      4. Мүдделі адамдар кәмелетке толмағандар арасындағы құқық бұзушылықтың, қадағалаусыз және панасыз қалудың жеке профилактикасы шараларын қолдану туралы шешімге Қазақстан Республикасының заңнамасында белгіленген тәртіппен шағым жасауы мүмкін.</w:t>
      </w:r>
      <w:r>
        <w:br/>
      </w:r>
      <w:r>
        <w:rPr>
          <w:rFonts w:ascii="Times New Roman"/>
          <w:b w:val="false"/>
          <w:i w:val="false"/>
          <w:color w:val="000000"/>
          <w:sz w:val="28"/>
        </w:rPr>
        <w:t>
</w:t>
      </w:r>
      <w:r>
        <w:rPr>
          <w:rFonts w:ascii="Times New Roman"/>
          <w:b w:val="false"/>
          <w:i w:val="false"/>
          <w:color w:val="000000"/>
          <w:sz w:val="28"/>
        </w:rPr>
        <w:t>
      5. Тұрмыстық зорлық-зомбылық жасаған кәмелетке толмағандарға қатысты құқық бұзушылықтың жеке профилактикасы шаралары Қазақстан Республикасының тұрмыстық зорлық-зомбылық профилактикасы туралы заңнамасында белгіленген ерекшеліктер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6. Кәмелетке толмағандар арасындағы құқық бұзушылықтың, қадағалаусыз және панасыз қалудың жеке профилактикасы шараларын есепке алу орталық атқарушы органдар белгілеген тәртіппен олардың құзыреті шегінде жүзеге асырылады.</w:t>
      </w:r>
    </w:p>
    <w:bookmarkEnd w:id="24"/>
    <w:bookmarkStart w:name="z51" w:id="25"/>
    <w:p>
      <w:pPr>
        <w:spacing w:after="0"/>
        <w:ind w:left="0"/>
        <w:jc w:val="both"/>
      </w:pPr>
      <w:r>
        <w:rPr>
          <w:rFonts w:ascii="Times New Roman"/>
          <w:b w:val="false"/>
          <w:i w:val="false"/>
          <w:color w:val="000000"/>
          <w:sz w:val="28"/>
        </w:rPr>
        <w:t>
      19-2-бап. Кәмелетке толмағандар арасында құқық бұзушылықтың,</w:t>
      </w:r>
      <w:r>
        <w:br/>
      </w:r>
      <w:r>
        <w:rPr>
          <w:rFonts w:ascii="Times New Roman"/>
          <w:b w:val="false"/>
          <w:i w:val="false"/>
          <w:color w:val="000000"/>
          <w:sz w:val="28"/>
        </w:rPr>
        <w:t>
                қадағалаусыз және панасыз қалудың жеке</w:t>
      </w:r>
      <w:r>
        <w:br/>
      </w:r>
      <w:r>
        <w:rPr>
          <w:rFonts w:ascii="Times New Roman"/>
          <w:b w:val="false"/>
          <w:i w:val="false"/>
          <w:color w:val="000000"/>
          <w:sz w:val="28"/>
        </w:rPr>
        <w:t>
                профилактикасы шараларын қолдануға негіздер</w:t>
      </w:r>
    </w:p>
    <w:bookmarkEnd w:id="25"/>
    <w:bookmarkStart w:name="z52" w:id="26"/>
    <w:p>
      <w:pPr>
        <w:spacing w:after="0"/>
        <w:ind w:left="0"/>
        <w:jc w:val="both"/>
      </w:pPr>
      <w:r>
        <w:rPr>
          <w:rFonts w:ascii="Times New Roman"/>
          <w:b w:val="false"/>
          <w:i w:val="false"/>
          <w:color w:val="000000"/>
          <w:sz w:val="28"/>
        </w:rPr>
        <w:t>
      1. Кәмелетке толмағандар арасында құқық бұзушылықтың, қадағалаусыз және панасыз қалудың жеке профилактикасы шараларын қолдануға мына мән-жайлардың бірі:</w:t>
      </w:r>
      <w:r>
        <w:br/>
      </w:r>
      <w:r>
        <w:rPr>
          <w:rFonts w:ascii="Times New Roman"/>
          <w:b w:val="false"/>
          <w:i w:val="false"/>
          <w:color w:val="000000"/>
          <w:sz w:val="28"/>
        </w:rPr>
        <w:t>
</w:t>
      </w:r>
      <w:r>
        <w:rPr>
          <w:rFonts w:ascii="Times New Roman"/>
          <w:b w:val="false"/>
          <w:i w:val="false"/>
          <w:color w:val="000000"/>
          <w:sz w:val="28"/>
        </w:rPr>
        <w:t>
      1) жеке және заңды тұлғалардың хабарламалары немесе өтініштері, сондай-ақ бұқаралық ақпарат құралдарындағы хабарламалар;</w:t>
      </w:r>
      <w:r>
        <w:br/>
      </w:r>
      <w:r>
        <w:rPr>
          <w:rFonts w:ascii="Times New Roman"/>
          <w:b w:val="false"/>
          <w:i w:val="false"/>
          <w:color w:val="000000"/>
          <w:sz w:val="28"/>
        </w:rPr>
        <w:t>
</w:t>
      </w:r>
      <w:r>
        <w:rPr>
          <w:rFonts w:ascii="Times New Roman"/>
          <w:b w:val="false"/>
          <w:i w:val="false"/>
          <w:color w:val="000000"/>
          <w:sz w:val="28"/>
        </w:rPr>
        <w:t>
      2) құқық бұзушылық жасау не жасауға әрекет ету фактісін ішкі істер органы қызметкерінің тікелей анықтауы;</w:t>
      </w:r>
      <w:r>
        <w:br/>
      </w:r>
      <w:r>
        <w:rPr>
          <w:rFonts w:ascii="Times New Roman"/>
          <w:b w:val="false"/>
          <w:i w:val="false"/>
          <w:color w:val="000000"/>
          <w:sz w:val="28"/>
        </w:rPr>
        <w:t>
</w:t>
      </w:r>
      <w:r>
        <w:rPr>
          <w:rFonts w:ascii="Times New Roman"/>
          <w:b w:val="false"/>
          <w:i w:val="false"/>
          <w:color w:val="000000"/>
          <w:sz w:val="28"/>
        </w:rPr>
        <w:t>
      3) мемлекеттік органдардан және жергілікті өзін өзі басқару органдарынан түскен материалдар негіз болып табылады.</w:t>
      </w:r>
      <w:r>
        <w:br/>
      </w:r>
      <w:r>
        <w:rPr>
          <w:rFonts w:ascii="Times New Roman"/>
          <w:b w:val="false"/>
          <w:i w:val="false"/>
          <w:color w:val="000000"/>
          <w:sz w:val="28"/>
        </w:rPr>
        <w:t>
</w:t>
      </w:r>
      <w:r>
        <w:rPr>
          <w:rFonts w:ascii="Times New Roman"/>
          <w:b w:val="false"/>
          <w:i w:val="false"/>
          <w:color w:val="000000"/>
          <w:sz w:val="28"/>
        </w:rPr>
        <w:t>
      2. Құқық бұзушылық жасау туралы немесе оны жасау қатері туралы өтініштер мен хабарламаларды мемлекеттік органдар Қазақстан Республикасының заңнамасында белгіленген тәртіппен қарайды.</w:t>
      </w:r>
    </w:p>
    <w:bookmarkEnd w:id="26"/>
    <w:bookmarkStart w:name="z57" w:id="27"/>
    <w:p>
      <w:pPr>
        <w:spacing w:after="0"/>
        <w:ind w:left="0"/>
        <w:jc w:val="both"/>
      </w:pPr>
      <w:r>
        <w:rPr>
          <w:rFonts w:ascii="Times New Roman"/>
          <w:b w:val="false"/>
          <w:i w:val="false"/>
          <w:color w:val="000000"/>
          <w:sz w:val="28"/>
        </w:rPr>
        <w:t>
      19-3-бап. Профилактикалық әңгімелесу</w:t>
      </w:r>
    </w:p>
    <w:bookmarkEnd w:id="27"/>
    <w:bookmarkStart w:name="z58" w:id="28"/>
    <w:p>
      <w:pPr>
        <w:spacing w:after="0"/>
        <w:ind w:left="0"/>
        <w:jc w:val="both"/>
      </w:pPr>
      <w:r>
        <w:rPr>
          <w:rFonts w:ascii="Times New Roman"/>
          <w:b w:val="false"/>
          <w:i w:val="false"/>
          <w:color w:val="000000"/>
          <w:sz w:val="28"/>
        </w:rPr>
        <w:t>
      1. Профилактикалық әңгімелесудің негізгі міндеттері құқыққа қарсы мінез-құлықтың себептері мен жағдайларын анықтау, құқық бұзушылықтың әлеуметтік және құқықтық салдарларын түсіндіру және заңға мойынсынушылық мінез-құлықтың қажеттігіне сендіру болып табылады.</w:t>
      </w:r>
      <w:r>
        <w:br/>
      </w:r>
      <w:r>
        <w:rPr>
          <w:rFonts w:ascii="Times New Roman"/>
          <w:b w:val="false"/>
          <w:i w:val="false"/>
          <w:color w:val="000000"/>
          <w:sz w:val="28"/>
        </w:rPr>
        <w:t>
</w:t>
      </w:r>
      <w:r>
        <w:rPr>
          <w:rFonts w:ascii="Times New Roman"/>
          <w:b w:val="false"/>
          <w:i w:val="false"/>
          <w:color w:val="000000"/>
          <w:sz w:val="28"/>
        </w:rPr>
        <w:t>
      2. Профилактикалық әңгімелесуді құқық бұзушылықтың жеке профилактикасы шараларын қолдану құзыретіне жататын кәмелетке толмағандар арасында құқық бұзушылықтың, қадағалаусыз және панасыз қалудың профилактикасы жүйесінің мемелекеттік органы мен мекемесінің өкілі құқық бұзушылық жасаған немесе оған қатысты құқық бұзушылықтың жеке профилактикасы шараларын қолдануға негіз бар адаммен өткізеді.</w:t>
      </w:r>
      <w:r>
        <w:br/>
      </w:r>
      <w:r>
        <w:rPr>
          <w:rFonts w:ascii="Times New Roman"/>
          <w:b w:val="false"/>
          <w:i w:val="false"/>
          <w:color w:val="000000"/>
          <w:sz w:val="28"/>
        </w:rPr>
        <w:t>
</w:t>
      </w:r>
      <w:r>
        <w:rPr>
          <w:rFonts w:ascii="Times New Roman"/>
          <w:b w:val="false"/>
          <w:i w:val="false"/>
          <w:color w:val="000000"/>
          <w:sz w:val="28"/>
        </w:rPr>
        <w:t>
      3. Профилактикалық әңгімелесу кәмелетке толмағандар арасында құқық бұзушылықтың, қадағалаусыз және панасыз қалудың профилактикасы жүйесі мемлекеттік органдарының қызметтік үй-жайларында, сондай-ақ тұратын жері, оқуы, жұмыс орны бойынша не тікелей құқық бұзушылық анықталған жерде өткізіледі және оның ұзақтығы бір сағаттан аспауға тиіс.</w:t>
      </w:r>
      <w:r>
        <w:br/>
      </w:r>
      <w:r>
        <w:rPr>
          <w:rFonts w:ascii="Times New Roman"/>
          <w:b w:val="false"/>
          <w:i w:val="false"/>
          <w:color w:val="000000"/>
          <w:sz w:val="28"/>
        </w:rPr>
        <w:t>
</w:t>
      </w:r>
      <w:r>
        <w:rPr>
          <w:rFonts w:ascii="Times New Roman"/>
          <w:b w:val="false"/>
          <w:i w:val="false"/>
          <w:color w:val="000000"/>
          <w:sz w:val="28"/>
        </w:rPr>
        <w:t>
      4. Профилактикалық әңгімелесу өткізілетін кәмелетке толмаған адамға құқыққа қарсы іс-әрекеттерді тоқтату қажеттілігі туралы ескертіледі.</w:t>
      </w:r>
      <w:r>
        <w:br/>
      </w:r>
      <w:r>
        <w:rPr>
          <w:rFonts w:ascii="Times New Roman"/>
          <w:b w:val="false"/>
          <w:i w:val="false"/>
          <w:color w:val="000000"/>
          <w:sz w:val="28"/>
        </w:rPr>
        <w:t>
</w:t>
      </w:r>
      <w:r>
        <w:rPr>
          <w:rFonts w:ascii="Times New Roman"/>
          <w:b w:val="false"/>
          <w:i w:val="false"/>
          <w:color w:val="000000"/>
          <w:sz w:val="28"/>
        </w:rPr>
        <w:t>
      5. Кәмелетке толмаған адаммен профилактикалық әңгімелесу оның ата-анасының, педагогтарының немесе басқа да заңды өкілдерінің қатысуымен өткізіледі.</w:t>
      </w:r>
    </w:p>
    <w:bookmarkEnd w:id="28"/>
    <w:bookmarkStart w:name="z63" w:id="29"/>
    <w:p>
      <w:pPr>
        <w:spacing w:after="0"/>
        <w:ind w:left="0"/>
        <w:jc w:val="both"/>
      </w:pPr>
      <w:r>
        <w:rPr>
          <w:rFonts w:ascii="Times New Roman"/>
          <w:b w:val="false"/>
          <w:i w:val="false"/>
          <w:color w:val="000000"/>
          <w:sz w:val="28"/>
        </w:rPr>
        <w:t>
      19-4-бап. Құқық бұзушылық жасауға итермелейтін себептер</w:t>
      </w:r>
      <w:r>
        <w:br/>
      </w:r>
      <w:r>
        <w:rPr>
          <w:rFonts w:ascii="Times New Roman"/>
          <w:b w:val="false"/>
          <w:i w:val="false"/>
          <w:color w:val="000000"/>
          <w:sz w:val="28"/>
        </w:rPr>
        <w:t>
                мен жағдайларды жою туралы ұсыныс</w:t>
      </w:r>
    </w:p>
    <w:bookmarkEnd w:id="29"/>
    <w:bookmarkStart w:name="z64" w:id="30"/>
    <w:p>
      <w:pPr>
        <w:spacing w:after="0"/>
        <w:ind w:left="0"/>
        <w:jc w:val="both"/>
      </w:pPr>
      <w:r>
        <w:rPr>
          <w:rFonts w:ascii="Times New Roman"/>
          <w:b w:val="false"/>
          <w:i w:val="false"/>
          <w:color w:val="000000"/>
          <w:sz w:val="28"/>
        </w:rPr>
        <w:t>
      1. Құқық бұзушылық жасауға итермелейтін себептер мен жағдайлар анықталған жағдайда кәмелетке толмағандар арасында құқық бұзушылықтың, қадағалаусыз және панасыз қалудың профилактикасы жүйесінің мемлекеттік органдары тиісті ұйымның басшысына немесе лауазымды адамына оларды жою туралы ұсыныс жібереді.</w:t>
      </w:r>
      <w:r>
        <w:br/>
      </w:r>
      <w:r>
        <w:rPr>
          <w:rFonts w:ascii="Times New Roman"/>
          <w:b w:val="false"/>
          <w:i w:val="false"/>
          <w:color w:val="000000"/>
          <w:sz w:val="28"/>
        </w:rPr>
        <w:t>
</w:t>
      </w:r>
      <w:r>
        <w:rPr>
          <w:rFonts w:ascii="Times New Roman"/>
          <w:b w:val="false"/>
          <w:i w:val="false"/>
          <w:color w:val="000000"/>
          <w:sz w:val="28"/>
        </w:rPr>
        <w:t>
      2. Тиісті ұйымның басшысы немесе лауазымды адамы ұсынысты алған күннен бастап бір ай мерзім ішінде кәмелетке толмағандар арасында құқық бұзушылықтың, қадағалаусыз және панасыз қалудың профилактикасы жүйесінің мемлекеттік органдарына ұсынысты қарау нәтижелері мен қолданылған шаралар туралы жазбаша түрде ақпарат беруге міндетті.</w:t>
      </w:r>
    </w:p>
    <w:bookmarkEnd w:id="30"/>
    <w:bookmarkStart w:name="z66" w:id="31"/>
    <w:p>
      <w:pPr>
        <w:spacing w:after="0"/>
        <w:ind w:left="0"/>
        <w:jc w:val="both"/>
      </w:pPr>
      <w:r>
        <w:rPr>
          <w:rFonts w:ascii="Times New Roman"/>
          <w:b w:val="false"/>
          <w:i w:val="false"/>
          <w:color w:val="000000"/>
          <w:sz w:val="28"/>
        </w:rPr>
        <w:t>
      19-5-бап. Профилактикалық есепке алу және бақылау</w:t>
      </w:r>
    </w:p>
    <w:bookmarkEnd w:id="31"/>
    <w:bookmarkStart w:name="z67" w:id="32"/>
    <w:p>
      <w:pPr>
        <w:spacing w:after="0"/>
        <w:ind w:left="0"/>
        <w:jc w:val="both"/>
      </w:pPr>
      <w:r>
        <w:rPr>
          <w:rFonts w:ascii="Times New Roman"/>
          <w:b w:val="false"/>
          <w:i w:val="false"/>
          <w:color w:val="000000"/>
          <w:sz w:val="28"/>
        </w:rPr>
        <w:t>
      1. Профилактикалық есепке алу Қазақстан Республикасының заңдарында көзделген бірқатар шектеулер белгіленген және бірқатар міндеттер жүктелген кәмелетке толмағандарға профилактикалық бақылауды жүзеге асыру мақсатында ақпаратты жинау және тіркеу үшін жүргізіледі.</w:t>
      </w:r>
      <w:r>
        <w:br/>
      </w:r>
      <w:r>
        <w:rPr>
          <w:rFonts w:ascii="Times New Roman"/>
          <w:b w:val="false"/>
          <w:i w:val="false"/>
          <w:color w:val="000000"/>
          <w:sz w:val="28"/>
        </w:rPr>
        <w:t>
</w:t>
      </w:r>
      <w:r>
        <w:rPr>
          <w:rFonts w:ascii="Times New Roman"/>
          <w:b w:val="false"/>
          <w:i w:val="false"/>
          <w:color w:val="000000"/>
          <w:sz w:val="28"/>
        </w:rPr>
        <w:t>
      2. Профилактикалық есепке алуға, оларға қатысты:</w:t>
      </w:r>
      <w:r>
        <w:br/>
      </w:r>
      <w:r>
        <w:rPr>
          <w:rFonts w:ascii="Times New Roman"/>
          <w:b w:val="false"/>
          <w:i w:val="false"/>
          <w:color w:val="000000"/>
          <w:sz w:val="28"/>
        </w:rPr>
        <w:t>
</w:t>
      </w:r>
      <w:r>
        <w:rPr>
          <w:rFonts w:ascii="Times New Roman"/>
          <w:b w:val="false"/>
          <w:i w:val="false"/>
          <w:color w:val="000000"/>
          <w:sz w:val="28"/>
        </w:rPr>
        <w:t>
      1) қорғау нұсқамасы шығарылған;</w:t>
      </w:r>
      <w:r>
        <w:br/>
      </w:r>
      <w:r>
        <w:rPr>
          <w:rFonts w:ascii="Times New Roman"/>
          <w:b w:val="false"/>
          <w:i w:val="false"/>
          <w:color w:val="000000"/>
          <w:sz w:val="28"/>
        </w:rPr>
        <w:t>
</w:t>
      </w:r>
      <w:r>
        <w:rPr>
          <w:rFonts w:ascii="Times New Roman"/>
          <w:b w:val="false"/>
          <w:i w:val="false"/>
          <w:color w:val="000000"/>
          <w:sz w:val="28"/>
        </w:rPr>
        <w:t>
      2) олардың бос уақытын өткізуіне шектеу қою және мінез-құлқына ерекше талаптар белгілеу туралы шешім қабылданған;</w:t>
      </w:r>
      <w:r>
        <w:br/>
      </w:r>
      <w:r>
        <w:rPr>
          <w:rFonts w:ascii="Times New Roman"/>
          <w:b w:val="false"/>
          <w:i w:val="false"/>
          <w:color w:val="000000"/>
          <w:sz w:val="28"/>
        </w:rPr>
        <w:t>
</w:t>
      </w:r>
      <w:r>
        <w:rPr>
          <w:rFonts w:ascii="Times New Roman"/>
          <w:b w:val="false"/>
          <w:i w:val="false"/>
          <w:color w:val="000000"/>
          <w:sz w:val="28"/>
        </w:rPr>
        <w:t>
      3) жазаны өтеуден шартты түрде мерзімінен бұрын босатылғаны туралы шешім қабылданған;</w:t>
      </w:r>
      <w:r>
        <w:br/>
      </w:r>
      <w:r>
        <w:rPr>
          <w:rFonts w:ascii="Times New Roman"/>
          <w:b w:val="false"/>
          <w:i w:val="false"/>
          <w:color w:val="000000"/>
          <w:sz w:val="28"/>
        </w:rPr>
        <w:t>
</w:t>
      </w:r>
      <w:r>
        <w:rPr>
          <w:rFonts w:ascii="Times New Roman"/>
          <w:b w:val="false"/>
          <w:i w:val="false"/>
          <w:color w:val="000000"/>
          <w:sz w:val="28"/>
        </w:rPr>
        <w:t>
      4) қоғамнан оқшаулаумен байланысты емес, сондай-ақ шартты түрде немесе жазасын өтеу кейінге қалдырылған жаза белгіленген кәмелетке толмағандар қойылады.</w:t>
      </w:r>
      <w:r>
        <w:br/>
      </w:r>
      <w:r>
        <w:rPr>
          <w:rFonts w:ascii="Times New Roman"/>
          <w:b w:val="false"/>
          <w:i w:val="false"/>
          <w:color w:val="000000"/>
          <w:sz w:val="28"/>
        </w:rPr>
        <w:t>
</w:t>
      </w:r>
      <w:r>
        <w:rPr>
          <w:rFonts w:ascii="Times New Roman"/>
          <w:b w:val="false"/>
          <w:i w:val="false"/>
          <w:color w:val="000000"/>
          <w:sz w:val="28"/>
        </w:rPr>
        <w:t>
      3. Профилактикалық есепке алуды ішкі істер органдары немесе қылмыстық-атқару инспекциясы жүргізеді.</w:t>
      </w:r>
      <w:r>
        <w:br/>
      </w:r>
      <w:r>
        <w:rPr>
          <w:rFonts w:ascii="Times New Roman"/>
          <w:b w:val="false"/>
          <w:i w:val="false"/>
          <w:color w:val="000000"/>
          <w:sz w:val="28"/>
        </w:rPr>
        <w:t>
</w:t>
      </w:r>
      <w:r>
        <w:rPr>
          <w:rFonts w:ascii="Times New Roman"/>
          <w:b w:val="false"/>
          <w:i w:val="false"/>
          <w:color w:val="000000"/>
          <w:sz w:val="28"/>
        </w:rPr>
        <w:t>
      4. Профилактикалық бақылау профилактикалық есепте тұратын кәмелетке толмағандардың белгіленген шектеулерді сақтауын және жүктелген міндеттерді орындауын жүйелі түрде байқау болып табылады. Бұл адамдардың құқықтары мен міндеттері, сондай-ақ оларға профилактикалық бақылауды жүзеге асыру тәртібі Қазақстан Республикасының заңдарымен айқындалады.</w:t>
      </w:r>
      <w:r>
        <w:br/>
      </w:r>
      <w:r>
        <w:rPr>
          <w:rFonts w:ascii="Times New Roman"/>
          <w:b w:val="false"/>
          <w:i w:val="false"/>
          <w:color w:val="000000"/>
          <w:sz w:val="28"/>
        </w:rPr>
        <w:t>
</w:t>
      </w:r>
      <w:r>
        <w:rPr>
          <w:rFonts w:ascii="Times New Roman"/>
          <w:b w:val="false"/>
          <w:i w:val="false"/>
          <w:color w:val="000000"/>
          <w:sz w:val="28"/>
        </w:rPr>
        <w:t>
      5. Мүдделі адамдар профилактикалық есепке қоюға Қазақстан Республикасының заңнамасында белгіленген тәртіппен шағым жасауы мүмкін.</w:t>
      </w:r>
      <w:r>
        <w:br/>
      </w:r>
      <w:r>
        <w:rPr>
          <w:rFonts w:ascii="Times New Roman"/>
          <w:b w:val="false"/>
          <w:i w:val="false"/>
          <w:color w:val="000000"/>
          <w:sz w:val="28"/>
        </w:rPr>
        <w:t>
</w:t>
      </w:r>
      <w:r>
        <w:rPr>
          <w:rFonts w:ascii="Times New Roman"/>
          <w:b w:val="false"/>
          <w:i w:val="false"/>
          <w:color w:val="000000"/>
          <w:sz w:val="28"/>
        </w:rPr>
        <w:t>
      6. Ішкі істер органдары немесе қылмыстық-атқару инспекциясы кәмелетке толмаған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7. Профилактикалық бақылау профилактикалық есепке алу қолданылатын мерзім ішінде жүзеге асырылады. Белгіленген шектеулердің қолданылу мен жүктелген міндеттердің орындалу мерзімі біткеннен кейін адам профилактикалық есептен шығарылып, оған бұл туралы жазбаша нысанда хабарланады.</w:t>
      </w:r>
      <w:r>
        <w:br/>
      </w:r>
      <w:r>
        <w:rPr>
          <w:rFonts w:ascii="Times New Roman"/>
          <w:b w:val="false"/>
          <w:i w:val="false"/>
          <w:color w:val="000000"/>
          <w:sz w:val="28"/>
        </w:rPr>
        <w:t>
</w:t>
      </w:r>
      <w:r>
        <w:rPr>
          <w:rFonts w:ascii="Times New Roman"/>
          <w:b w:val="false"/>
          <w:i w:val="false"/>
          <w:color w:val="000000"/>
          <w:sz w:val="28"/>
        </w:rPr>
        <w:t>
      8. Профилактикалық есептегі қамтылған мәліметтер кәмелетке толмағандар арасындағы құқық бұзушылық профилактикасы жөніндегі міндеттерді шешу шеңберінде ғана пайдаланылуы мүмкін.</w:t>
      </w:r>
      <w:r>
        <w:br/>
      </w:r>
      <w:r>
        <w:rPr>
          <w:rFonts w:ascii="Times New Roman"/>
          <w:b w:val="false"/>
          <w:i w:val="false"/>
          <w:color w:val="000000"/>
          <w:sz w:val="28"/>
        </w:rPr>
        <w:t>
</w:t>
      </w:r>
      <w:r>
        <w:rPr>
          <w:rFonts w:ascii="Times New Roman"/>
          <w:b w:val="false"/>
          <w:i w:val="false"/>
          <w:color w:val="000000"/>
          <w:sz w:val="28"/>
        </w:rPr>
        <w:t>
      9. Профилактикалық есепке алуды жүргізу Қазақстан Республикасы Ішкі істер министрлігі және Қазақстан Республикасы Әділет министрлігі айқындаған тәртіппен олардың құзыреті шегінде жүзеге асырылады.».</w:t>
      </w:r>
    </w:p>
    <w:bookmarkEnd w:id="32"/>
    <w:bookmarkStart w:name="z80" w:id="3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