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060e" w14:textId="c610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Ұжымдық жедел ден қою күштері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17 ақпандағы № 251-IV Заңы</w:t>
      </w:r>
    </w:p>
    <w:p>
      <w:pPr>
        <w:spacing w:after="0"/>
        <w:ind w:left="0"/>
        <w:jc w:val="both"/>
      </w:pPr>
      <w:bookmarkStart w:name="z1" w:id="0"/>
      <w:r>
        <w:rPr>
          <w:rFonts w:ascii="Times New Roman"/>
          <w:b w:val="false"/>
          <w:i w:val="false"/>
          <w:color w:val="000000"/>
          <w:sz w:val="28"/>
        </w:rPr>
        <w:t>
      2009 жылғы 14 маусымда Мәскеуде қол қойылған Ұжымдық қауіпсіздік туралы шарт ұйымының Ұжымдық жедел ден қою күштері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ұйымының</w:t>
      </w:r>
      <w:r>
        <w:br/>
      </w:r>
      <w:r>
        <w:rPr>
          <w:rFonts w:ascii="Times New Roman"/>
          <w:b/>
          <w:i w:val="false"/>
          <w:color w:val="000000"/>
        </w:rPr>
        <w:t>
Ұжымдық жедел ден қою күштері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(2010 жылғы 10 қыркүйекте күшіне енді - ҚР СІМ-нің ресми сайты)</w:t>
      </w:r>
    </w:p>
    <w:bookmarkStart w:name="z3" w:id="2"/>
    <w:p>
      <w:pPr>
        <w:spacing w:after="0"/>
        <w:ind w:left="0"/>
        <w:jc w:val="both"/>
      </w:pPr>
      <w:r>
        <w:rPr>
          <w:rFonts w:ascii="Times New Roman"/>
          <w:b w:val="false"/>
          <w:i w:val="false"/>
          <w:color w:val="000000"/>
          <w:sz w:val="28"/>
        </w:rPr>
        <w:t>
      Бұдан әрі Тараптар және/немесе мүше мемлекеттер деп аталатын Ұжымдық қауіпсіздік туралы шарт ұйымына мүше мемлекеттер,</w:t>
      </w:r>
      <w:r>
        <w:br/>
      </w:r>
      <w:r>
        <w:rPr>
          <w:rFonts w:ascii="Times New Roman"/>
          <w:b w:val="false"/>
          <w:i w:val="false"/>
          <w:color w:val="000000"/>
          <w:sz w:val="28"/>
        </w:rPr>
        <w:t>
      Тараптардың қауіпсіздігі мен тұрақтылығын ұжымдық негізде қамтамасыз етуге өз ұмтылысын растай отырып,</w:t>
      </w:r>
      <w:r>
        <w:br/>
      </w:r>
      <w:r>
        <w:rPr>
          <w:rFonts w:ascii="Times New Roman"/>
          <w:b w:val="false"/>
          <w:i w:val="false"/>
          <w:color w:val="000000"/>
          <w:sz w:val="28"/>
        </w:rPr>
        <w:t>
      БҰҰ Жарғысының мақсаттары мен принциптеріне, халықаралық құқықтың жалпыға ортақ принциптері мен нормаларына адалдығы туралы мәлімдей отырып,</w:t>
      </w:r>
      <w:r>
        <w:br/>
      </w:r>
      <w:r>
        <w:rPr>
          <w:rFonts w:ascii="Times New Roman"/>
          <w:b w:val="false"/>
          <w:i w:val="false"/>
          <w:color w:val="000000"/>
          <w:sz w:val="28"/>
        </w:rPr>
        <w:t>
      1992 жылғы 15 мамырдағы Ұжымдық қауіпсіздік туралы </w:t>
      </w:r>
      <w:r>
        <w:rPr>
          <w:rFonts w:ascii="Times New Roman"/>
          <w:b w:val="false"/>
          <w:i w:val="false"/>
          <w:color w:val="000000"/>
          <w:sz w:val="28"/>
        </w:rPr>
        <w:t>шартты</w:t>
      </w:r>
      <w:r>
        <w:rPr>
          <w:rFonts w:ascii="Times New Roman"/>
          <w:b w:val="false"/>
          <w:i w:val="false"/>
          <w:color w:val="000000"/>
          <w:sz w:val="28"/>
        </w:rPr>
        <w:t>, Ұжымдық қауіпсіздік туралы шарт ұйымының </w:t>
      </w:r>
      <w:r>
        <w:rPr>
          <w:rFonts w:ascii="Times New Roman"/>
          <w:b w:val="false"/>
          <w:i w:val="false"/>
          <w:color w:val="000000"/>
          <w:sz w:val="28"/>
        </w:rPr>
        <w:t>Жарғысын</w:t>
      </w:r>
      <w:r>
        <w:rPr>
          <w:rFonts w:ascii="Times New Roman"/>
          <w:b w:val="false"/>
          <w:i w:val="false"/>
          <w:color w:val="000000"/>
          <w:sz w:val="28"/>
        </w:rPr>
        <w:t>, «Ұжымдық қауіпсіздік туралы шарт ұйымының Ұжымдық жедел ден қою күштері туралы» ҰҚШҰ Ұжымдық қауіпсіздік Кеңесінің 2009 жылғы 4 ақпандағы шешімін басшылыққа ала отырып,</w:t>
      </w:r>
      <w:r>
        <w:br/>
      </w:r>
      <w:r>
        <w:rPr>
          <w:rFonts w:ascii="Times New Roman"/>
          <w:b w:val="false"/>
          <w:i w:val="false"/>
          <w:color w:val="000000"/>
          <w:sz w:val="28"/>
        </w:rPr>
        <w:t>
      қазіргі және ықтимал қатерлер аясында Ұжымдық қауіпсіздік туралы шарт ұйымының (бұдан әрі - ҰҚШҰ және/немесе Ұйым) ұжымдық қауіпсіздік жүйесінің күштері мен құралдарының әлеуетін одан әрі арттыруға маңызды мән бере отырып,</w:t>
      </w:r>
      <w:r>
        <w:br/>
      </w:r>
      <w:r>
        <w:rPr>
          <w:rFonts w:ascii="Times New Roman"/>
          <w:b w:val="false"/>
          <w:i w:val="false"/>
          <w:color w:val="000000"/>
          <w:sz w:val="28"/>
        </w:rPr>
        <w:t xml:space="preserve">
      қарулы шабуылға, оның ішінде агрессияға тойтарыс беру  және Тараптардың ұжымдық қауіпсіздігіне басқа да қыр көрсетулер мен қатерлерге қарсы іс-қимыл үшін күш-жігерді біріктіру мақсатында, </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Осы Келісімнің мақсаты үшін төменде аталған терминдер мынаны білдіреді:</w:t>
      </w:r>
      <w:r>
        <w:br/>
      </w:r>
      <w:r>
        <w:rPr>
          <w:rFonts w:ascii="Times New Roman"/>
          <w:b w:val="false"/>
          <w:i w:val="false"/>
          <w:color w:val="000000"/>
          <w:sz w:val="28"/>
        </w:rPr>
        <w:t>
</w:t>
      </w:r>
      <w:r>
        <w:rPr>
          <w:rFonts w:ascii="Times New Roman"/>
          <w:b w:val="false"/>
          <w:i w:val="false"/>
          <w:color w:val="000000"/>
          <w:sz w:val="28"/>
        </w:rPr>
        <w:t>
      ҰҚШҰ Ұжымдық жедел ден қою күштері (бұдан әрі - ҰЖДК) - Тараптарға жүктелген ұжымдық қауіпсіздікті қамтамасыз ету жөніндегі міндеттерді бірлесіп шешу үшін олар бөлген арнайы мақсаттағы күштердің әскери контингенттері мен құралымдары;</w:t>
      </w:r>
      <w:r>
        <w:br/>
      </w:r>
      <w:r>
        <w:rPr>
          <w:rFonts w:ascii="Times New Roman"/>
          <w:b w:val="false"/>
          <w:i w:val="false"/>
          <w:color w:val="000000"/>
          <w:sz w:val="28"/>
        </w:rPr>
        <w:t>
</w:t>
      </w:r>
      <w:r>
        <w:rPr>
          <w:rFonts w:ascii="Times New Roman"/>
          <w:b w:val="false"/>
          <w:i w:val="false"/>
          <w:color w:val="000000"/>
          <w:sz w:val="28"/>
        </w:rPr>
        <w:t>
      әскери контингенттер - ҰЖДК құрамына бөлінген Тараптар қарулы күштерінің тұрақты әзірлік құрамалары мен әскери бөлімдері;</w:t>
      </w:r>
      <w:r>
        <w:br/>
      </w:r>
      <w:r>
        <w:rPr>
          <w:rFonts w:ascii="Times New Roman"/>
          <w:b w:val="false"/>
          <w:i w:val="false"/>
          <w:color w:val="000000"/>
          <w:sz w:val="28"/>
        </w:rPr>
        <w:t>
</w:t>
      </w:r>
      <w:r>
        <w:rPr>
          <w:rFonts w:ascii="Times New Roman"/>
          <w:b w:val="false"/>
          <w:i w:val="false"/>
          <w:color w:val="000000"/>
          <w:sz w:val="28"/>
        </w:rPr>
        <w:t>
      арнайы мақсаттағы күштер құралымдары - ҰЖДК құрамына Тараптар бөлген ішкі істер (полиция) органдарының, ішкі әскерлердің, қауіпсіздік және арнайы қызметтер, сондай-ақ төтенше жағдайлардың алдын алу және олардың салдарын жою саласындағы уәкілетті органдардың арнайы мақсаттағы бөлімшелері (мамандар топтары);</w:t>
      </w:r>
      <w:r>
        <w:br/>
      </w:r>
      <w:r>
        <w:rPr>
          <w:rFonts w:ascii="Times New Roman"/>
          <w:b w:val="false"/>
          <w:i w:val="false"/>
          <w:color w:val="000000"/>
          <w:sz w:val="28"/>
        </w:rPr>
        <w:t>
</w:t>
      </w:r>
      <w:r>
        <w:rPr>
          <w:rFonts w:ascii="Times New Roman"/>
          <w:b w:val="false"/>
          <w:i w:val="false"/>
          <w:color w:val="000000"/>
          <w:sz w:val="28"/>
        </w:rPr>
        <w:t>
      ҰЖДК контингенттері - ҰҚШҰ Ұжымдық қауіпсіздік кеңесінің (бұдан  әрі - Ұжымдық қауіпсіздік кеңесі) шешімдеріне сәйкес ҰЖДК құрамында міндеттерді шешу үшін Тараптар бөлген әскери контингенттер және/немесе арнайы мақсаттағы күштер құралымдары немесе олардың бір бөлігі;</w:t>
      </w:r>
      <w:r>
        <w:br/>
      </w:r>
      <w:r>
        <w:rPr>
          <w:rFonts w:ascii="Times New Roman"/>
          <w:b w:val="false"/>
          <w:i w:val="false"/>
          <w:color w:val="000000"/>
          <w:sz w:val="28"/>
        </w:rPr>
        <w:t>
</w:t>
      </w:r>
      <w:r>
        <w:rPr>
          <w:rFonts w:ascii="Times New Roman"/>
          <w:b w:val="false"/>
          <w:i w:val="false"/>
          <w:color w:val="000000"/>
          <w:sz w:val="28"/>
        </w:rPr>
        <w:t>
      жеке құрам - ҰЖДК контингенттерінің құрамына Тараптар бөлген немесе уақытша іссапарға жіберілген қауіпсіздік, ішкі істер (полиция) органдарының, ішкі әскерлердің, төтенше жағдайлардың алдын алу және олардың салдарын жою саласындағы уәкілетті органдардың әскери қызметшілері, қызметкерлері, сондай-ақ әскери бөлімдерде, ұйымдар мен мекемелерде жұмыс істейтін азаматтық адамдар (азаматтық персонал);</w:t>
      </w:r>
      <w:r>
        <w:br/>
      </w:r>
      <w:r>
        <w:rPr>
          <w:rFonts w:ascii="Times New Roman"/>
          <w:b w:val="false"/>
          <w:i w:val="false"/>
          <w:color w:val="000000"/>
          <w:sz w:val="28"/>
        </w:rPr>
        <w:t>
</w:t>
      </w:r>
      <w:r>
        <w:rPr>
          <w:rFonts w:ascii="Times New Roman"/>
          <w:b w:val="false"/>
          <w:i w:val="false"/>
          <w:color w:val="000000"/>
          <w:sz w:val="28"/>
        </w:rPr>
        <w:t>
      бірлескен операция (бұдан әрі - операция) - мақсаттары, міндеттері, орны мен уақыты бойынша өзара байланысқан ҰЖДК-ның негізгі міндеттерін шешуге бағытталған әскери контингенттердің және/немесе арнайы мақсаттағы күштер құралымдарының бір уақыттағы және/немесе дәйекті іс-қимылының (іс-шараларының) жиынтығы;</w:t>
      </w:r>
      <w:r>
        <w:br/>
      </w:r>
      <w:r>
        <w:rPr>
          <w:rFonts w:ascii="Times New Roman"/>
          <w:b w:val="false"/>
          <w:i w:val="false"/>
          <w:color w:val="000000"/>
          <w:sz w:val="28"/>
        </w:rPr>
        <w:t>
</w:t>
      </w:r>
      <w:r>
        <w:rPr>
          <w:rFonts w:ascii="Times New Roman"/>
          <w:b w:val="false"/>
          <w:i w:val="false"/>
          <w:color w:val="000000"/>
          <w:sz w:val="28"/>
        </w:rPr>
        <w:t>
      төтенше жағдай - адам құрбандарына, адамдардың денсаулығына немесе қоршаған табиғи ортаға залал келтіруге, едәуір материалдық шығындарға және адамдардың өмір сүру жағдайларының бұзылуына әкеп соғуы мүмкін немесе әкеп соққан авария, қауіпті табиғат құбылысы, апат, дүлей немесе өзге де зілзала нәтижесінде қалыптасқан жағдай;</w:t>
      </w:r>
      <w:r>
        <w:br/>
      </w:r>
      <w:r>
        <w:rPr>
          <w:rFonts w:ascii="Times New Roman"/>
          <w:b w:val="false"/>
          <w:i w:val="false"/>
          <w:color w:val="000000"/>
          <w:sz w:val="28"/>
        </w:rPr>
        <w:t>
</w:t>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 мен денсаулығын сақтауға, қоршаған табиғи ортаға келтірілген залал және материалдық шығындар мөлшерін азайтуға, сондай-ақ төтенше жағдай аймақтарын оқшаулауға, оларға тән қауіпті факторлардың әрекетін тоқтатуға бағытталған авариялық-құтқару және басқа да шұғыл жұмыстар;</w:t>
      </w:r>
      <w:r>
        <w:br/>
      </w:r>
      <w:r>
        <w:rPr>
          <w:rFonts w:ascii="Times New Roman"/>
          <w:b w:val="false"/>
          <w:i w:val="false"/>
          <w:color w:val="000000"/>
          <w:sz w:val="28"/>
        </w:rPr>
        <w:t>
</w:t>
      </w:r>
      <w:r>
        <w:rPr>
          <w:rFonts w:ascii="Times New Roman"/>
          <w:b w:val="false"/>
          <w:i w:val="false"/>
          <w:color w:val="000000"/>
          <w:sz w:val="28"/>
        </w:rPr>
        <w:t>
      мүдделі министрліктер мен ведомстволар - ҰЖДК-ны құру, оларды даярлау, қолдану мен жан-жақты қамтамасыз ету міндеттерін шешуге Тараптар өкілеттік берген министрліктер мен ведомстволар;</w:t>
      </w:r>
      <w:r>
        <w:br/>
      </w:r>
      <w:r>
        <w:rPr>
          <w:rFonts w:ascii="Times New Roman"/>
          <w:b w:val="false"/>
          <w:i w:val="false"/>
          <w:color w:val="000000"/>
          <w:sz w:val="28"/>
        </w:rPr>
        <w:t>
</w:t>
      </w:r>
      <w:r>
        <w:rPr>
          <w:rFonts w:ascii="Times New Roman"/>
          <w:b w:val="false"/>
          <w:i w:val="false"/>
          <w:color w:val="000000"/>
          <w:sz w:val="28"/>
        </w:rPr>
        <w:t>
      жіберуші Тарап - қабылдаушы Тараптың аумағына уақытша жіберілетін ҰЖДК контингенттері тиесілі Тарап;</w:t>
      </w:r>
      <w:r>
        <w:br/>
      </w:r>
      <w:r>
        <w:rPr>
          <w:rFonts w:ascii="Times New Roman"/>
          <w:b w:val="false"/>
          <w:i w:val="false"/>
          <w:color w:val="000000"/>
          <w:sz w:val="28"/>
        </w:rPr>
        <w:t>
</w:t>
      </w:r>
      <w:r>
        <w:rPr>
          <w:rFonts w:ascii="Times New Roman"/>
          <w:b w:val="false"/>
          <w:i w:val="false"/>
          <w:color w:val="000000"/>
          <w:sz w:val="28"/>
        </w:rPr>
        <w:t>
      қабылдаушы Тарап - алға қойылған міндеттерді орындау үшін аумағына ҰЖДК контингенттері уақытша орналастырылатын (өрістетілетін) Тарап;</w:t>
      </w:r>
      <w:r>
        <w:br/>
      </w:r>
      <w:r>
        <w:rPr>
          <w:rFonts w:ascii="Times New Roman"/>
          <w:b w:val="false"/>
          <w:i w:val="false"/>
          <w:color w:val="000000"/>
          <w:sz w:val="28"/>
        </w:rPr>
        <w:t>
</w:t>
      </w:r>
      <w:r>
        <w:rPr>
          <w:rFonts w:ascii="Times New Roman"/>
          <w:b w:val="false"/>
          <w:i w:val="false"/>
          <w:color w:val="000000"/>
          <w:sz w:val="28"/>
        </w:rPr>
        <w:t>
      транзит — қабылдаушы немесе жіберуші Тараптың аумағына бару кезінде мемлекеттердің аумағы арқылы ҰЖДК контингенттерін, жылжымалы мүлкі мен жүктерін тасымалдау;</w:t>
      </w:r>
      <w:r>
        <w:br/>
      </w:r>
      <w:r>
        <w:rPr>
          <w:rFonts w:ascii="Times New Roman"/>
          <w:b w:val="false"/>
          <w:i w:val="false"/>
          <w:color w:val="000000"/>
          <w:sz w:val="28"/>
        </w:rPr>
        <w:t>
</w:t>
      </w:r>
      <w:r>
        <w:rPr>
          <w:rFonts w:ascii="Times New Roman"/>
          <w:b w:val="false"/>
          <w:i w:val="false"/>
          <w:color w:val="000000"/>
          <w:sz w:val="28"/>
        </w:rPr>
        <w:t>
      ҰЖД қолбасшылығы - операцияларды дайындау мен өткізу, мүдделі министрліктермен және ведомстволармен өзара іс-қимылды ұйымдастыру кезінде ҰЖДК контингенттеріне басшылық ету үшін құрылатын ҰЖДК басқару органы.</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1. Тараптар коалициялық негізде Ұйымның ұжымдық қауіпсіздігі жүйесінің күштері мен құралдарының тұрақты әзірлігінің құрауышы болып табылатын Ұжымдық жедел ден қою күштерін (ҰЖДК) қүрады.</w:t>
      </w:r>
      <w:r>
        <w:br/>
      </w:r>
      <w:r>
        <w:rPr>
          <w:rFonts w:ascii="Times New Roman"/>
          <w:b w:val="false"/>
          <w:i w:val="false"/>
          <w:color w:val="000000"/>
          <w:sz w:val="28"/>
        </w:rPr>
        <w:t>
</w:t>
      </w:r>
      <w:r>
        <w:rPr>
          <w:rFonts w:ascii="Times New Roman"/>
          <w:b w:val="false"/>
          <w:i w:val="false"/>
          <w:color w:val="000000"/>
          <w:sz w:val="28"/>
        </w:rPr>
        <w:t>
      2. ҰЖДК мүше мемлекеттердің қауіпсіздігіне қыр көрсетулер мен қатерлерге жедел ден қоюға арналған.</w:t>
      </w:r>
      <w:r>
        <w:br/>
      </w:r>
      <w:r>
        <w:rPr>
          <w:rFonts w:ascii="Times New Roman"/>
          <w:b w:val="false"/>
          <w:i w:val="false"/>
          <w:color w:val="000000"/>
          <w:sz w:val="28"/>
        </w:rPr>
        <w:t>
      ҰЖДК Тараптар арасындағы дауларды шешу үшін пайдаланылмайды.</w:t>
      </w:r>
      <w:r>
        <w:br/>
      </w:r>
      <w:r>
        <w:rPr>
          <w:rFonts w:ascii="Times New Roman"/>
          <w:b w:val="false"/>
          <w:i w:val="false"/>
          <w:color w:val="000000"/>
          <w:sz w:val="28"/>
        </w:rPr>
        <w:t>
</w:t>
      </w:r>
      <w:r>
        <w:rPr>
          <w:rFonts w:ascii="Times New Roman"/>
          <w:b w:val="false"/>
          <w:i w:val="false"/>
          <w:color w:val="000000"/>
          <w:sz w:val="28"/>
        </w:rPr>
        <w:t>
      3. ҰЖДК-ға мынадай негізгі міндеттер жүктеледі:</w:t>
      </w:r>
      <w:r>
        <w:br/>
      </w:r>
      <w:r>
        <w:rPr>
          <w:rFonts w:ascii="Times New Roman"/>
          <w:b w:val="false"/>
          <w:i w:val="false"/>
          <w:color w:val="000000"/>
          <w:sz w:val="28"/>
        </w:rPr>
        <w:t>
      Тараптардың кез келгенінің аумағында әскери күшті қолдануға әзірлігін көрсету мақсатында өрістету;</w:t>
      </w:r>
      <w:r>
        <w:br/>
      </w:r>
      <w:r>
        <w:rPr>
          <w:rFonts w:ascii="Times New Roman"/>
          <w:b w:val="false"/>
          <w:i w:val="false"/>
          <w:color w:val="000000"/>
          <w:sz w:val="28"/>
        </w:rPr>
        <w:t>
      қарулы шабуылдың, оның ішінде агрессияның алдын алуға және оған тойтарыс беруге, қарулы жанжалдарды оқшаулауға қатысу;</w:t>
      </w:r>
      <w:r>
        <w:br/>
      </w:r>
      <w:r>
        <w:rPr>
          <w:rFonts w:ascii="Times New Roman"/>
          <w:b w:val="false"/>
          <w:i w:val="false"/>
          <w:color w:val="000000"/>
          <w:sz w:val="28"/>
        </w:rPr>
        <w:t>
      халықаралық терроризмге, есірткі құралдарының, психотроптық заттар мен олардың прекурсорларының, қару мен оқ-дәрілердің заңсыз айналымына, сондай-ақ трансұлттық ұйымдасқан қылмыстың басқа да түрлеріне қарсы күрес жөніндегі іс-шараларға қатысу;</w:t>
      </w:r>
      <w:r>
        <w:br/>
      </w:r>
      <w:r>
        <w:rPr>
          <w:rFonts w:ascii="Times New Roman"/>
          <w:b w:val="false"/>
          <w:i w:val="false"/>
          <w:color w:val="000000"/>
          <w:sz w:val="28"/>
        </w:rPr>
        <w:t>
      Тараптардың мемлекеттік шекараларын бүркемелеу әрі мемлекеттік  және әскери объектілерін күзету әскерлерін күшейту;</w:t>
      </w:r>
      <w:r>
        <w:br/>
      </w:r>
      <w:r>
        <w:rPr>
          <w:rFonts w:ascii="Times New Roman"/>
          <w:b w:val="false"/>
          <w:i w:val="false"/>
          <w:color w:val="000000"/>
          <w:sz w:val="28"/>
        </w:rPr>
        <w:t>
      біріктірілген (өңірлік) әскерлер топтамаларын (күштерді) жедел өрістетуді қамтамасыз етуге қатысу;</w:t>
      </w:r>
      <w:r>
        <w:br/>
      </w:r>
      <w:r>
        <w:rPr>
          <w:rFonts w:ascii="Times New Roman"/>
          <w:b w:val="false"/>
          <w:i w:val="false"/>
          <w:color w:val="000000"/>
          <w:sz w:val="28"/>
        </w:rPr>
        <w:t>
      әскери іс-қимылдарды жүргізу кезінде немесе оның салдарынан туындайтын қауіптерден халықты қорғау, сондай-ақ төтенше жағдайларды жою және төтенше ізгілік көмек көрсету жөніндегі іс-шараларды орындауға қатысу;</w:t>
      </w:r>
      <w:r>
        <w:br/>
      </w:r>
      <w:r>
        <w:rPr>
          <w:rFonts w:ascii="Times New Roman"/>
          <w:b w:val="false"/>
          <w:i w:val="false"/>
          <w:color w:val="000000"/>
          <w:sz w:val="28"/>
        </w:rPr>
        <w:t>
      Ұжымдық қауіпсіздік кеңесі айқындаған өзге де тапсырмалар.</w:t>
      </w:r>
    </w:p>
    <w:bookmarkEnd w:id="6"/>
    <w:bookmarkStart w:name="z10" w:id="7"/>
    <w:p>
      <w:pPr>
        <w:spacing w:after="0"/>
        <w:ind w:left="0"/>
        <w:jc w:val="left"/>
      </w:pPr>
      <w:r>
        <w:rPr>
          <w:rFonts w:ascii="Times New Roman"/>
          <w:b/>
          <w:i w:val="false"/>
          <w:color w:val="000000"/>
        </w:rPr>
        <w:t xml:space="preserve"> 
3-бап</w:t>
      </w:r>
    </w:p>
    <w:bookmarkEnd w:id="7"/>
    <w:bookmarkStart w:name="z11" w:id="8"/>
    <w:p>
      <w:pPr>
        <w:spacing w:after="0"/>
        <w:ind w:left="0"/>
        <w:jc w:val="both"/>
      </w:pPr>
      <w:r>
        <w:rPr>
          <w:rFonts w:ascii="Times New Roman"/>
          <w:b w:val="false"/>
          <w:i w:val="false"/>
          <w:color w:val="000000"/>
          <w:sz w:val="28"/>
        </w:rPr>
        <w:t>
      1. ҰЖДК құрамын Тараптардың ұсыныстары негізінде Ұжымдық қауіпсіздік кеңесі бекітеді.</w:t>
      </w:r>
      <w:r>
        <w:br/>
      </w:r>
      <w:r>
        <w:rPr>
          <w:rFonts w:ascii="Times New Roman"/>
          <w:b w:val="false"/>
          <w:i w:val="false"/>
          <w:color w:val="000000"/>
          <w:sz w:val="28"/>
        </w:rPr>
        <w:t>
</w:t>
      </w:r>
      <w:r>
        <w:rPr>
          <w:rFonts w:ascii="Times New Roman"/>
          <w:b w:val="false"/>
          <w:i w:val="false"/>
          <w:color w:val="000000"/>
          <w:sz w:val="28"/>
        </w:rPr>
        <w:t>
      2. ҰЖДК-ны жасақтау үшін Тараптар өз ұлттық заңнамасына  сәйкес қазіргі заманғы және үйлесімді қару-жарақпен, әскери (арнайы) техникамен жарақтандырылған әскери контингенттері мен арнайы мақсаттағы күштер құралымдарын бөледі.</w:t>
      </w:r>
      <w:r>
        <w:br/>
      </w:r>
      <w:r>
        <w:rPr>
          <w:rFonts w:ascii="Times New Roman"/>
          <w:b w:val="false"/>
          <w:i w:val="false"/>
          <w:color w:val="000000"/>
          <w:sz w:val="28"/>
        </w:rPr>
        <w:t>
</w:t>
      </w:r>
      <w:r>
        <w:rPr>
          <w:rFonts w:ascii="Times New Roman"/>
          <w:b w:val="false"/>
          <w:i w:val="false"/>
          <w:color w:val="000000"/>
          <w:sz w:val="28"/>
        </w:rPr>
        <w:t>
      3. Жіберуші Тараптардың әскери контингенттері мен арнайы мақсаттағы күштер құралымдары ҰЖДК-ны өрістетуге және қолдануға шешім қабылдағанға дейін ұлттық заңдық құзырда болады. Оларды жасақтауды, материалдық-техникалық және қаржылық қамтамасыз етуді Тараптар жүзеге асырады.</w:t>
      </w:r>
    </w:p>
    <w:bookmarkEnd w:id="8"/>
    <w:bookmarkStart w:name="z14" w:id="9"/>
    <w:p>
      <w:pPr>
        <w:spacing w:after="0"/>
        <w:ind w:left="0"/>
        <w:jc w:val="left"/>
      </w:pPr>
      <w:r>
        <w:rPr>
          <w:rFonts w:ascii="Times New Roman"/>
          <w:b/>
          <w:i w:val="false"/>
          <w:color w:val="000000"/>
        </w:rPr>
        <w:t xml:space="preserve"> 
4-бап</w:t>
      </w:r>
    </w:p>
    <w:bookmarkEnd w:id="9"/>
    <w:bookmarkStart w:name="z15" w:id="10"/>
    <w:p>
      <w:pPr>
        <w:spacing w:after="0"/>
        <w:ind w:left="0"/>
        <w:jc w:val="both"/>
      </w:pPr>
      <w:r>
        <w:rPr>
          <w:rFonts w:ascii="Times New Roman"/>
          <w:b w:val="false"/>
          <w:i w:val="false"/>
          <w:color w:val="000000"/>
          <w:sz w:val="28"/>
        </w:rPr>
        <w:t>
      ҰЖДК контингенттерінің құрамы, өрістету және қолдану мерзімдері туралы шешімді ымыраға келу негізінде бір немесе бірнеше Тараптың ресми өтініші негізінде немесе осы Келісім күшіне енген Тараптардың келісімімен Ұжымдық қауіпсіздік кеңесі қабылдайды.</w:t>
      </w:r>
      <w:r>
        <w:br/>
      </w:r>
      <w:r>
        <w:rPr>
          <w:rFonts w:ascii="Times New Roman"/>
          <w:b w:val="false"/>
          <w:i w:val="false"/>
          <w:color w:val="000000"/>
          <w:sz w:val="28"/>
        </w:rPr>
        <w:t>
      Ұжымдық қауіпсіздік жүйесінің күштері мен құралдарын қолдануға ұжымдық шешімдерді қабылдау және іске асыру тәртібін Ұжымдық қауіпсіздік кеңесі айқындайды.</w:t>
      </w:r>
      <w:r>
        <w:br/>
      </w:r>
      <w:r>
        <w:rPr>
          <w:rFonts w:ascii="Times New Roman"/>
          <w:b w:val="false"/>
          <w:i w:val="false"/>
          <w:color w:val="000000"/>
          <w:sz w:val="28"/>
        </w:rPr>
        <w:t>
      БҰҰ Жарғысының 51-бабында көзделген өзін-өзі қорғау құқығын іске асыру туралы шешім қабылданған жағдайда Ұжымдық қауіпсіздік кеңесі ол туралы Біріккен Ұлттар Ұйымының Қауіпсіздік Кеңесін дереу хабардар етеді.</w:t>
      </w:r>
    </w:p>
    <w:bookmarkEnd w:id="10"/>
    <w:bookmarkStart w:name="z16" w:id="11"/>
    <w:p>
      <w:pPr>
        <w:spacing w:after="0"/>
        <w:ind w:left="0"/>
        <w:jc w:val="left"/>
      </w:pPr>
      <w:r>
        <w:rPr>
          <w:rFonts w:ascii="Times New Roman"/>
          <w:b/>
          <w:i w:val="false"/>
          <w:color w:val="000000"/>
        </w:rPr>
        <w:t xml:space="preserve"> 
5-бап</w:t>
      </w:r>
    </w:p>
    <w:bookmarkEnd w:id="11"/>
    <w:bookmarkStart w:name="z17" w:id="12"/>
    <w:p>
      <w:pPr>
        <w:spacing w:after="0"/>
        <w:ind w:left="0"/>
        <w:jc w:val="both"/>
      </w:pPr>
      <w:r>
        <w:rPr>
          <w:rFonts w:ascii="Times New Roman"/>
          <w:b w:val="false"/>
          <w:i w:val="false"/>
          <w:color w:val="000000"/>
          <w:sz w:val="28"/>
        </w:rPr>
        <w:t>
      Қойылған міндеттерді орындау үшін ҰЖДК контингенттерінің құрамына бөлінетін нақты әскери контингенттер мен арнайы мақсаттағы күштер құралымдары туралы шешімді қабылдаушы Тараптың сұрау салуын ескере отырып дайындалған ҰҚШҰ Қорғаныс министрлері кеңесінің және/немесе Қауіпсіздік кеңестері хатшылары комитетінің ұсыныстары негізінде Ұжымдық қауіпсіздік кеңесі қабылдайды.</w:t>
      </w:r>
    </w:p>
    <w:bookmarkEnd w:id="12"/>
    <w:bookmarkStart w:name="z18" w:id="13"/>
    <w:p>
      <w:pPr>
        <w:spacing w:after="0"/>
        <w:ind w:left="0"/>
        <w:jc w:val="left"/>
      </w:pPr>
      <w:r>
        <w:rPr>
          <w:rFonts w:ascii="Times New Roman"/>
          <w:b/>
          <w:i w:val="false"/>
          <w:color w:val="000000"/>
        </w:rPr>
        <w:t xml:space="preserve"> 
6-бап</w:t>
      </w:r>
    </w:p>
    <w:bookmarkEnd w:id="13"/>
    <w:bookmarkStart w:name="z19" w:id="14"/>
    <w:p>
      <w:pPr>
        <w:spacing w:after="0"/>
        <w:ind w:left="0"/>
        <w:jc w:val="both"/>
      </w:pPr>
      <w:r>
        <w:rPr>
          <w:rFonts w:ascii="Times New Roman"/>
          <w:b w:val="false"/>
          <w:i w:val="false"/>
          <w:color w:val="000000"/>
          <w:sz w:val="28"/>
        </w:rPr>
        <w:t>
      ҰЖДК-ны Тараптар аумақтарында жедел өрістетуді жоспарлауды мүдделі министрліктермен және ведомстволармен өзара іс-қимыл жасай отырып, Біріккен штаб алдын ала жүзеге асырады.</w:t>
      </w:r>
      <w:r>
        <w:br/>
      </w:r>
      <w:r>
        <w:rPr>
          <w:rFonts w:ascii="Times New Roman"/>
          <w:b w:val="false"/>
          <w:i w:val="false"/>
          <w:color w:val="000000"/>
          <w:sz w:val="28"/>
        </w:rPr>
        <w:t>
      ҰЖДК контингенттерін жедел өрістету жоспарының құрылымын, мазмұны мен нақтылау тәртібін Қорғаныс министрлері кеңесі және/немесе Қауіпсіздік кеңестері хатшылары комитеті айқындайды.</w:t>
      </w:r>
      <w:r>
        <w:br/>
      </w:r>
      <w:r>
        <w:rPr>
          <w:rFonts w:ascii="Times New Roman"/>
          <w:b w:val="false"/>
          <w:i w:val="false"/>
          <w:color w:val="000000"/>
          <w:sz w:val="28"/>
        </w:rPr>
        <w:t>
      ҰЖДК-ны қолдану бірлескен операция нысанында жүзеге асырылады. Операцияны дайындауды, оны өткізу тәсілдерін айқындауды мүдделі министрліктермен және ведомстволармен өзара іс-қимыл жасай отырып, ҰЖДК Қолбасшысы жүзеге асырады.</w:t>
      </w:r>
    </w:p>
    <w:bookmarkEnd w:id="14"/>
    <w:bookmarkStart w:name="z20" w:id="15"/>
    <w:p>
      <w:pPr>
        <w:spacing w:after="0"/>
        <w:ind w:left="0"/>
        <w:jc w:val="left"/>
      </w:pPr>
      <w:r>
        <w:rPr>
          <w:rFonts w:ascii="Times New Roman"/>
          <w:b/>
          <w:i w:val="false"/>
          <w:color w:val="000000"/>
        </w:rPr>
        <w:t xml:space="preserve"> 
7-бап</w:t>
      </w:r>
    </w:p>
    <w:bookmarkEnd w:id="15"/>
    <w:bookmarkStart w:name="z21" w:id="16"/>
    <w:p>
      <w:pPr>
        <w:spacing w:after="0"/>
        <w:ind w:left="0"/>
        <w:jc w:val="both"/>
      </w:pPr>
      <w:r>
        <w:rPr>
          <w:rFonts w:ascii="Times New Roman"/>
          <w:b w:val="false"/>
          <w:i w:val="false"/>
          <w:color w:val="000000"/>
          <w:sz w:val="28"/>
        </w:rPr>
        <w:t>
      1. Операцияларды дайындау мен өткізу, мүдделі министрліктермен және ведомстволармен өзара іс-қимылды ұйымдастыру кезінде ҰЖДК контингенттерін басқару үшін Ұжымдық қауіпсіздік кеңесінің шешімімен Қолбасшы басшылық жасайтын ҰЖДК Қолбасшылығы құрылады.</w:t>
      </w:r>
      <w:r>
        <w:br/>
      </w:r>
      <w:r>
        <w:rPr>
          <w:rFonts w:ascii="Times New Roman"/>
          <w:b w:val="false"/>
          <w:i w:val="false"/>
          <w:color w:val="000000"/>
          <w:sz w:val="28"/>
        </w:rPr>
        <w:t>
      ҰЖДК Қолбасшылығының міндеттері, функциялары мен құрамы осы Келісімнің ажырамас бөлігі болып табылатын ҰЖДК Қолбасшылығы туралы ережемен (</w:t>
      </w:r>
      <w:r>
        <w:rPr>
          <w:rFonts w:ascii="Times New Roman"/>
          <w:b w:val="false"/>
          <w:i w:val="false"/>
          <w:color w:val="000000"/>
          <w:sz w:val="28"/>
        </w:rPr>
        <w:t>1-қосымша</w:t>
      </w:r>
      <w:r>
        <w:rPr>
          <w:rFonts w:ascii="Times New Roman"/>
          <w:b w:val="false"/>
          <w:i w:val="false"/>
          <w:color w:val="000000"/>
          <w:sz w:val="28"/>
        </w:rPr>
        <w:t>) айқындалады.</w:t>
      </w:r>
      <w:r>
        <w:br/>
      </w:r>
      <w:r>
        <w:rPr>
          <w:rFonts w:ascii="Times New Roman"/>
          <w:b w:val="false"/>
          <w:i w:val="false"/>
          <w:color w:val="000000"/>
          <w:sz w:val="28"/>
        </w:rPr>
        <w:t>
</w:t>
      </w:r>
      <w:r>
        <w:rPr>
          <w:rFonts w:ascii="Times New Roman"/>
          <w:b w:val="false"/>
          <w:i w:val="false"/>
          <w:color w:val="000000"/>
          <w:sz w:val="28"/>
        </w:rPr>
        <w:t>
      2. ҰЖДК контингенттерінің командирлері (бастықтары)  ҰЖДК Қолбасшылығына қабылдаушы Тараптың мемлекеттік шекарасынан өткені туралы баяндағаннан кейін олар ҰЖДК Қолбасшылығының тікелей бағынысына өтеді (тікелей бағынысынан шығады).</w:t>
      </w:r>
    </w:p>
    <w:bookmarkEnd w:id="16"/>
    <w:bookmarkStart w:name="z23" w:id="17"/>
    <w:p>
      <w:pPr>
        <w:spacing w:after="0"/>
        <w:ind w:left="0"/>
        <w:jc w:val="left"/>
      </w:pPr>
      <w:r>
        <w:rPr>
          <w:rFonts w:ascii="Times New Roman"/>
          <w:b/>
          <w:i w:val="false"/>
          <w:color w:val="000000"/>
        </w:rPr>
        <w:t xml:space="preserve"> 
8-бап</w:t>
      </w:r>
    </w:p>
    <w:bookmarkEnd w:id="17"/>
    <w:bookmarkStart w:name="z24" w:id="18"/>
    <w:p>
      <w:pPr>
        <w:spacing w:after="0"/>
        <w:ind w:left="0"/>
        <w:jc w:val="both"/>
      </w:pPr>
      <w:r>
        <w:rPr>
          <w:rFonts w:ascii="Times New Roman"/>
          <w:b w:val="false"/>
          <w:i w:val="false"/>
          <w:color w:val="000000"/>
          <w:sz w:val="28"/>
        </w:rPr>
        <w:t>
      Тараптар осы Келісімнің ажырамас бөлігі болып табылатын ҰЖДК күштерін қолдану ережесін (</w:t>
      </w:r>
      <w:r>
        <w:rPr>
          <w:rFonts w:ascii="Times New Roman"/>
          <w:b w:val="false"/>
          <w:i w:val="false"/>
          <w:color w:val="000000"/>
          <w:sz w:val="28"/>
        </w:rPr>
        <w:t>2-қосымша</w:t>
      </w:r>
      <w:r>
        <w:rPr>
          <w:rFonts w:ascii="Times New Roman"/>
          <w:b w:val="false"/>
          <w:i w:val="false"/>
          <w:color w:val="000000"/>
          <w:sz w:val="28"/>
        </w:rPr>
        <w:t>) қабылдайды.</w:t>
      </w:r>
    </w:p>
    <w:bookmarkEnd w:id="18"/>
    <w:bookmarkStart w:name="z25" w:id="19"/>
    <w:p>
      <w:pPr>
        <w:spacing w:after="0"/>
        <w:ind w:left="0"/>
        <w:jc w:val="left"/>
      </w:pPr>
      <w:r>
        <w:rPr>
          <w:rFonts w:ascii="Times New Roman"/>
          <w:b/>
          <w:i w:val="false"/>
          <w:color w:val="000000"/>
        </w:rPr>
        <w:t xml:space="preserve"> 
9-бап</w:t>
      </w:r>
    </w:p>
    <w:bookmarkEnd w:id="19"/>
    <w:bookmarkStart w:name="z26" w:id="20"/>
    <w:p>
      <w:pPr>
        <w:spacing w:after="0"/>
        <w:ind w:left="0"/>
        <w:jc w:val="both"/>
      </w:pPr>
      <w:r>
        <w:rPr>
          <w:rFonts w:ascii="Times New Roman"/>
          <w:b w:val="false"/>
          <w:i w:val="false"/>
          <w:color w:val="000000"/>
          <w:sz w:val="28"/>
        </w:rPr>
        <w:t>
      1. Арнайы мақсаттағы күштер құралымдары міндеттердің ауқымы мен мазмұнына, сондай-ақ нақты жағдайға байланысты штат немесе жиынтық арнайы бөлімшелердің құрамында қолданылуы мүмкін. Бұл ретте олардың қойылған міндеттерді шешуі бірлескен операцияларды өткізу кезіндегідей де дербес те жүзеге асырылуы мүмкін.</w:t>
      </w:r>
      <w:r>
        <w:br/>
      </w:r>
      <w:r>
        <w:rPr>
          <w:rFonts w:ascii="Times New Roman"/>
          <w:b w:val="false"/>
          <w:i w:val="false"/>
          <w:color w:val="000000"/>
          <w:sz w:val="28"/>
        </w:rPr>
        <w:t>
</w:t>
      </w:r>
      <w:r>
        <w:rPr>
          <w:rFonts w:ascii="Times New Roman"/>
          <w:b w:val="false"/>
          <w:i w:val="false"/>
          <w:color w:val="000000"/>
          <w:sz w:val="28"/>
        </w:rPr>
        <w:t>
      2. ҰЖДК құрамына ҰҚШҰ-ға мүше мемлекеттер қауіпсіздік және арнайы қызмет органдарының арнайы мақсаттағы бөлімшелерін (мамандар топтарын) бөлу уақытша негізде:</w:t>
      </w:r>
      <w:r>
        <w:br/>
      </w:r>
      <w:r>
        <w:rPr>
          <w:rFonts w:ascii="Times New Roman"/>
          <w:b w:val="false"/>
          <w:i w:val="false"/>
          <w:color w:val="000000"/>
          <w:sz w:val="28"/>
        </w:rPr>
        <w:t>
      террористер кепілге алғандарды, жоғары технологиялық  және экологиялық қауіпті, атом өнеркәсібі, көлік, энергетика, химия өндірісі объектілерін және өзге де объектілерді (мемлекеттік билік және басқару органдарының, дипломатиялық өкілдіктердің, халықаралық ұйымдардың ғимараттары мен үй-жайларын) босату жөніндегі арнайы операцияларды (іс-шараларды) жүргізу жөніндегі;</w:t>
      </w:r>
      <w:r>
        <w:br/>
      </w:r>
      <w:r>
        <w:rPr>
          <w:rFonts w:ascii="Times New Roman"/>
          <w:b w:val="false"/>
          <w:i w:val="false"/>
          <w:color w:val="000000"/>
          <w:sz w:val="28"/>
        </w:rPr>
        <w:t>
      жарылғыш құрылғыларды немесе өзге де күрделі құрылысты зақымдау құрылғыларын зарарсыздандыру жөніндегі;</w:t>
      </w:r>
      <w:r>
        <w:br/>
      </w:r>
      <w:r>
        <w:rPr>
          <w:rFonts w:ascii="Times New Roman"/>
          <w:b w:val="false"/>
          <w:i w:val="false"/>
          <w:color w:val="000000"/>
          <w:sz w:val="28"/>
        </w:rPr>
        <w:t>
      террористер, террористік топтар мен (немесе) басқа да қылмыстық ұйымдар қызметінің жолын кесу жөніндегі міндеттерді шешуге қатысу үшін жүзеге асырылады.</w:t>
      </w:r>
      <w:r>
        <w:br/>
      </w:r>
      <w:r>
        <w:rPr>
          <w:rFonts w:ascii="Times New Roman"/>
          <w:b w:val="false"/>
          <w:i w:val="false"/>
          <w:color w:val="000000"/>
          <w:sz w:val="28"/>
        </w:rPr>
        <w:t>
</w:t>
      </w:r>
      <w:r>
        <w:rPr>
          <w:rFonts w:ascii="Times New Roman"/>
          <w:b w:val="false"/>
          <w:i w:val="false"/>
          <w:color w:val="000000"/>
          <w:sz w:val="28"/>
        </w:rPr>
        <w:t>
      3. ҰЖД құрамына бөлінген Тараптардың ішкі істер органдарының (полиция) және ішкі әскерлерінің арнайы мақсаттағы бөлімшелері мынадай міндеттерді:</w:t>
      </w:r>
      <w:r>
        <w:br/>
      </w:r>
      <w:r>
        <w:rPr>
          <w:rFonts w:ascii="Times New Roman"/>
          <w:b w:val="false"/>
          <w:i w:val="false"/>
          <w:color w:val="000000"/>
          <w:sz w:val="28"/>
        </w:rPr>
        <w:t>
      заңсыз қарулы құралымдарды қарусыздандыруға және жоюға қатысуды;</w:t>
      </w:r>
      <w:r>
        <w:br/>
      </w:r>
      <w:r>
        <w:rPr>
          <w:rFonts w:ascii="Times New Roman"/>
          <w:b w:val="false"/>
          <w:i w:val="false"/>
          <w:color w:val="000000"/>
          <w:sz w:val="28"/>
        </w:rPr>
        <w:t>
      терроризм актілерінің жолын кесуге қатысуды;</w:t>
      </w:r>
      <w:r>
        <w:br/>
      </w:r>
      <w:r>
        <w:rPr>
          <w:rFonts w:ascii="Times New Roman"/>
          <w:b w:val="false"/>
          <w:i w:val="false"/>
          <w:color w:val="000000"/>
          <w:sz w:val="28"/>
        </w:rPr>
        <w:t>
      қойылған міндеттерді орындауға кедергі келтіретін жаппай тәртіпсіздікке қарсы іс-қимылға қатысуды;</w:t>
      </w:r>
      <w:r>
        <w:br/>
      </w:r>
      <w:r>
        <w:rPr>
          <w:rFonts w:ascii="Times New Roman"/>
          <w:b w:val="false"/>
          <w:i w:val="false"/>
          <w:color w:val="000000"/>
          <w:sz w:val="28"/>
        </w:rPr>
        <w:t>
      ұйымдасқан қылмыстық топтар қызметінің жолын кесуге және жоюға қатысуды;</w:t>
      </w:r>
      <w:r>
        <w:br/>
      </w:r>
      <w:r>
        <w:rPr>
          <w:rFonts w:ascii="Times New Roman"/>
          <w:b w:val="false"/>
          <w:i w:val="false"/>
          <w:color w:val="000000"/>
          <w:sz w:val="28"/>
        </w:rPr>
        <w:t>
      мемлекеттік объектілердің қауіпсіздігін қамтамасыз етуге қатысуды;</w:t>
      </w:r>
      <w:r>
        <w:br/>
      </w:r>
      <w:r>
        <w:rPr>
          <w:rFonts w:ascii="Times New Roman"/>
          <w:b w:val="false"/>
          <w:i w:val="false"/>
          <w:color w:val="000000"/>
          <w:sz w:val="28"/>
        </w:rPr>
        <w:t>
      жарылу қаупі бар заттарды анықтау, алу, зарарсыздандыру, тасымалдау және жою жөніндегі арнайы іс-шараларды жүргізуге қатысуды орындауға тартылады.</w:t>
      </w:r>
      <w:r>
        <w:br/>
      </w:r>
      <w:r>
        <w:rPr>
          <w:rFonts w:ascii="Times New Roman"/>
          <w:b w:val="false"/>
          <w:i w:val="false"/>
          <w:color w:val="000000"/>
          <w:sz w:val="28"/>
        </w:rPr>
        <w:t>
</w:t>
      </w:r>
      <w:r>
        <w:rPr>
          <w:rFonts w:ascii="Times New Roman"/>
          <w:b w:val="false"/>
          <w:i w:val="false"/>
          <w:color w:val="000000"/>
          <w:sz w:val="28"/>
        </w:rPr>
        <w:t>
      4. Жіберуші Тараптың қауіпсіздік органының (арнайы қызметінің) немесе ішкі істер органының (полиция) арнайы мақсаттағы бөлімшелері (мамандар тобы) басшысының бірлескен операцияны өткізу жоспарын дайындау кезеңінде өз мемлекетінің тиісті министрліктері немесе ведомстволары басшыларымен келісім бойынша ол басшылық ететін бөлімшенің (мамандар топтарының) жекелеген іс-шараларына қатысудан бас тартуға құқығы бар. Бұл ретте бас тарту себептерін көрсете отырып, бас тарту баянат түрінде жазбаша нысанда ресімделеді.</w:t>
      </w:r>
      <w:r>
        <w:br/>
      </w:r>
      <w:r>
        <w:rPr>
          <w:rFonts w:ascii="Times New Roman"/>
          <w:b w:val="false"/>
          <w:i w:val="false"/>
          <w:color w:val="000000"/>
          <w:sz w:val="28"/>
        </w:rPr>
        <w:t>
</w:t>
      </w:r>
      <w:r>
        <w:rPr>
          <w:rFonts w:ascii="Times New Roman"/>
          <w:b w:val="false"/>
          <w:i w:val="false"/>
          <w:color w:val="000000"/>
          <w:sz w:val="28"/>
        </w:rPr>
        <w:t>
      5. Төтенше жағдайлардың алдын алу және жою саласындағы уәкілетті органдардың бөлімшелері ҰЖДК құрамынан әскери іс-қимылдарды жүргізу кезінде немесе оның салдарынан туындайтын қауіптерден халықты қорғау жөніндегі іс-шараларды орындауға қатысу, сондай-ақ төтенше жағдайларды жою және төтенше ізгілік көмек көрсету жөніндегі міндеттерді орындауға тартылады.</w:t>
      </w:r>
      <w:r>
        <w:br/>
      </w:r>
      <w:r>
        <w:rPr>
          <w:rFonts w:ascii="Times New Roman"/>
          <w:b w:val="false"/>
          <w:i w:val="false"/>
          <w:color w:val="000000"/>
          <w:sz w:val="28"/>
        </w:rPr>
        <w:t>
</w:t>
      </w:r>
      <w:r>
        <w:rPr>
          <w:rFonts w:ascii="Times New Roman"/>
          <w:b w:val="false"/>
          <w:i w:val="false"/>
          <w:color w:val="000000"/>
          <w:sz w:val="28"/>
        </w:rPr>
        <w:t>
      6. Тек арнайы мақсаттағы күштердің құралымдарын тарта отырып, міндеттерді орындау кезінде оларды қолдануды жоспарлауды олар иелігінде болатын мүдделі министрліктер мен ведомстволар жүзеге асырады.</w:t>
      </w:r>
    </w:p>
    <w:bookmarkEnd w:id="20"/>
    <w:bookmarkStart w:name="z32" w:id="21"/>
    <w:p>
      <w:pPr>
        <w:spacing w:after="0"/>
        <w:ind w:left="0"/>
        <w:jc w:val="left"/>
      </w:pPr>
      <w:r>
        <w:rPr>
          <w:rFonts w:ascii="Times New Roman"/>
          <w:b/>
          <w:i w:val="false"/>
          <w:color w:val="000000"/>
        </w:rPr>
        <w:t xml:space="preserve"> 
10-бап</w:t>
      </w:r>
    </w:p>
    <w:bookmarkEnd w:id="21"/>
    <w:bookmarkStart w:name="z33" w:id="22"/>
    <w:p>
      <w:pPr>
        <w:spacing w:after="0"/>
        <w:ind w:left="0"/>
        <w:jc w:val="both"/>
      </w:pPr>
      <w:r>
        <w:rPr>
          <w:rFonts w:ascii="Times New Roman"/>
          <w:b w:val="false"/>
          <w:i w:val="false"/>
          <w:color w:val="000000"/>
          <w:sz w:val="28"/>
        </w:rPr>
        <w:t>
      Жеке құрамды даярлау мен оқытуды Тараптар дербес, сондай-ақ ҰҚШҰ Қорғаныс министрлері кеңесі және Қауіпсіздік кеңестерінің хатшылары комитеті бекітетін жыл сайынғы жоспарларға сәйкес өткізілетін бірлескен жедел, жауынгерлік және арнайы даярлық іс-шаралар барысында жүзеге асырады.</w:t>
      </w:r>
      <w:r>
        <w:br/>
      </w:r>
      <w:r>
        <w:rPr>
          <w:rFonts w:ascii="Times New Roman"/>
          <w:b w:val="false"/>
          <w:i w:val="false"/>
          <w:color w:val="000000"/>
          <w:sz w:val="28"/>
        </w:rPr>
        <w:t>
      Қойылған міндеттерді орындауға әскери контингенттердің әзірлігін осы бөлімшелердің даярлығына қойылатын Тараптармен келісілген талаптарға сәйкес ұлттық әскери басқару органдары қамтамасыз етеді.</w:t>
      </w:r>
    </w:p>
    <w:bookmarkEnd w:id="22"/>
    <w:bookmarkStart w:name="z34" w:id="23"/>
    <w:p>
      <w:pPr>
        <w:spacing w:after="0"/>
        <w:ind w:left="0"/>
        <w:jc w:val="left"/>
      </w:pPr>
      <w:r>
        <w:rPr>
          <w:rFonts w:ascii="Times New Roman"/>
          <w:b/>
          <w:i w:val="false"/>
          <w:color w:val="000000"/>
        </w:rPr>
        <w:t xml:space="preserve"> 
11-бап</w:t>
      </w:r>
    </w:p>
    <w:bookmarkEnd w:id="23"/>
    <w:bookmarkStart w:name="z35" w:id="24"/>
    <w:p>
      <w:pPr>
        <w:spacing w:after="0"/>
        <w:ind w:left="0"/>
        <w:jc w:val="both"/>
      </w:pPr>
      <w:r>
        <w:rPr>
          <w:rFonts w:ascii="Times New Roman"/>
          <w:b w:val="false"/>
          <w:i w:val="false"/>
          <w:color w:val="000000"/>
          <w:sz w:val="28"/>
        </w:rPr>
        <w:t>
      Тараптар ҰЖДК құрамына бөлген әскери контингенттер мен арнайы мақсаттағы күштер құралымдарын материалдық-техникалық қамтамасыз ету мен қаржыландыруды Тараптар жүзеге асырады.</w:t>
      </w:r>
      <w:r>
        <w:br/>
      </w:r>
      <w:r>
        <w:rPr>
          <w:rFonts w:ascii="Times New Roman"/>
          <w:b w:val="false"/>
          <w:i w:val="false"/>
          <w:color w:val="000000"/>
          <w:sz w:val="28"/>
        </w:rPr>
        <w:t>
      ҰЖДК-ны қазіргі заманғы және үйлесімді қару-жарақпен және  әскери техникамен жабдықтау Тараптармен келісілген көрсетілген қару-жарақ пен әскери техниканы жеткізу талаптары мен шарттарына сәйкес жүзеге асырылады.</w:t>
      </w:r>
      <w:r>
        <w:br/>
      </w:r>
      <w:r>
        <w:rPr>
          <w:rFonts w:ascii="Times New Roman"/>
          <w:b w:val="false"/>
          <w:i w:val="false"/>
          <w:color w:val="000000"/>
          <w:sz w:val="28"/>
        </w:rPr>
        <w:t>
      Тараптар ҰЖДК құрамына бөлген әскери контингенттер мен арнайы мақсаттағы күштер құралымдарын материалдық-техникалық қамтамасыз ету қиын болған жағдайда ол басқа Тараптардың материалдық ресурстарының есебінен жүзеге асырылуы мүмкін. Бұл ретте материалдық құралдардың орнын толтыруды және олар үшін кейіннен өзара есеп айырысуды Тараптардың үкіметтері олардың арасындағы уағдаластықтар негізінде жүргізеді.</w:t>
      </w:r>
    </w:p>
    <w:bookmarkEnd w:id="24"/>
    <w:bookmarkStart w:name="z36" w:id="25"/>
    <w:p>
      <w:pPr>
        <w:spacing w:after="0"/>
        <w:ind w:left="0"/>
        <w:jc w:val="left"/>
      </w:pPr>
      <w:r>
        <w:rPr>
          <w:rFonts w:ascii="Times New Roman"/>
          <w:b/>
          <w:i w:val="false"/>
          <w:color w:val="000000"/>
        </w:rPr>
        <w:t xml:space="preserve"> 
12-бап</w:t>
      </w:r>
    </w:p>
    <w:bookmarkEnd w:id="25"/>
    <w:bookmarkStart w:name="z37" w:id="26"/>
    <w:p>
      <w:pPr>
        <w:spacing w:after="0"/>
        <w:ind w:left="0"/>
        <w:jc w:val="both"/>
      </w:pPr>
      <w:r>
        <w:rPr>
          <w:rFonts w:ascii="Times New Roman"/>
          <w:b w:val="false"/>
          <w:i w:val="false"/>
          <w:color w:val="000000"/>
          <w:sz w:val="28"/>
        </w:rPr>
        <w:t>
      1. Осы Келісімді іске асыру барысында алынған мемлекеттік құпияны құрайтын мәліметтерді қорғау Тараптардың заңнамасына және ҰҚШҰ нормативтік құқықтық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Тараптардың қауіпсіздік органдары мен ішкі істер органдары (полиция) арнайы мақсаттағы бөлімшелерінің (мамандар топтарының) қатысуымен операцияларды дайындау мен өткізу барысында олардың құрамы туралы, операциялардың арнайы техникалық тәсілдері мен өткізу тактикасы туралы, қару-жарақтың, арнайы құралдар мен арнайы техниканың сипаттамалары туралы ақпаратты, сондай-ақ Жіберуші тараптардың ұлттық заңнамасымен таратуға тыйым салынған өзге де мәліметтерді ашатын ақпаратты таратуға жол берілмейді.</w:t>
      </w:r>
    </w:p>
    <w:bookmarkEnd w:id="26"/>
    <w:bookmarkStart w:name="z39" w:id="27"/>
    <w:p>
      <w:pPr>
        <w:spacing w:after="0"/>
        <w:ind w:left="0"/>
        <w:jc w:val="left"/>
      </w:pPr>
      <w:r>
        <w:rPr>
          <w:rFonts w:ascii="Times New Roman"/>
          <w:b/>
          <w:i w:val="false"/>
          <w:color w:val="000000"/>
        </w:rPr>
        <w:t xml:space="preserve"> 
13-бап</w:t>
      </w:r>
    </w:p>
    <w:bookmarkEnd w:id="27"/>
    <w:bookmarkStart w:name="z40" w:id="28"/>
    <w:p>
      <w:pPr>
        <w:spacing w:after="0"/>
        <w:ind w:left="0"/>
        <w:jc w:val="both"/>
      </w:pPr>
      <w:r>
        <w:rPr>
          <w:rFonts w:ascii="Times New Roman"/>
          <w:b w:val="false"/>
          <w:i w:val="false"/>
          <w:color w:val="000000"/>
          <w:sz w:val="28"/>
        </w:rPr>
        <w:t>
      Тараптардың аумағында ҰЖДК контингенттерінің транзиті, кіруі, уақытша болу тәртібі мен шарттары, сондай-ақ олардың мәртебесі, жеке құрамның әлеуметтік және құқықтық кепілдіктері Ұжымдық қауіпсіздік жүйесі күштері мен құралдары құралымдарының мәртебесі туралы </w:t>
      </w:r>
      <w:r>
        <w:rPr>
          <w:rFonts w:ascii="Times New Roman"/>
          <w:b w:val="false"/>
          <w:i w:val="false"/>
          <w:color w:val="000000"/>
          <w:sz w:val="28"/>
        </w:rPr>
        <w:t>келісіммен</w:t>
      </w:r>
      <w:r>
        <w:rPr>
          <w:rFonts w:ascii="Times New Roman"/>
          <w:b w:val="false"/>
          <w:i w:val="false"/>
          <w:color w:val="000000"/>
          <w:sz w:val="28"/>
        </w:rPr>
        <w:t xml:space="preserve"> (2000 жылғы 11 қазандағы), 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(2001 жылғы 25 мамырдағы), сондай-ақ Ұжымдық қауіпсіздік туралы шарт ұйымына мүше мемлекеттерге агрессия қатері туындаған немесе агрессия актісі жасалған жағдайларда әскери-техникалық көмек көрсету тетігі туралы </w:t>
      </w:r>
      <w:r>
        <w:rPr>
          <w:rFonts w:ascii="Times New Roman"/>
          <w:b w:val="false"/>
          <w:i w:val="false"/>
          <w:color w:val="000000"/>
          <w:sz w:val="28"/>
        </w:rPr>
        <w:t>хаттамамен</w:t>
      </w:r>
      <w:r>
        <w:rPr>
          <w:rFonts w:ascii="Times New Roman"/>
          <w:b w:val="false"/>
          <w:i w:val="false"/>
          <w:color w:val="000000"/>
          <w:sz w:val="28"/>
        </w:rPr>
        <w:t xml:space="preserve"> (2007 жылғы 6 қазандағы) айқындалады.</w:t>
      </w:r>
    </w:p>
    <w:bookmarkEnd w:id="28"/>
    <w:bookmarkStart w:name="z41" w:id="29"/>
    <w:p>
      <w:pPr>
        <w:spacing w:after="0"/>
        <w:ind w:left="0"/>
        <w:jc w:val="left"/>
      </w:pPr>
      <w:r>
        <w:rPr>
          <w:rFonts w:ascii="Times New Roman"/>
          <w:b/>
          <w:i w:val="false"/>
          <w:color w:val="000000"/>
        </w:rPr>
        <w:t xml:space="preserve"> 
14-бап</w:t>
      </w:r>
    </w:p>
    <w:bookmarkEnd w:id="29"/>
    <w:bookmarkStart w:name="z42" w:id="30"/>
    <w:p>
      <w:pPr>
        <w:spacing w:after="0"/>
        <w:ind w:left="0"/>
        <w:jc w:val="both"/>
      </w:pPr>
      <w:r>
        <w:rPr>
          <w:rFonts w:ascii="Times New Roman"/>
          <w:b w:val="false"/>
          <w:i w:val="false"/>
          <w:color w:val="000000"/>
          <w:sz w:val="28"/>
        </w:rPr>
        <w:t>
      Осы Келісімді түсіндіруге және/немесе қолдануға байланысты туындауы мүмкін даулы мәселелер мен келіспеушіліктерді Тараптар келіссөздер мен консультациялар жолымен шешеді.</w:t>
      </w:r>
    </w:p>
    <w:bookmarkEnd w:id="30"/>
    <w:bookmarkStart w:name="z43" w:id="31"/>
    <w:p>
      <w:pPr>
        <w:spacing w:after="0"/>
        <w:ind w:left="0"/>
        <w:jc w:val="left"/>
      </w:pPr>
      <w:r>
        <w:rPr>
          <w:rFonts w:ascii="Times New Roman"/>
          <w:b/>
          <w:i w:val="false"/>
          <w:color w:val="000000"/>
        </w:rPr>
        <w:t xml:space="preserve"> 
15-бап</w:t>
      </w:r>
    </w:p>
    <w:bookmarkEnd w:id="31"/>
    <w:bookmarkStart w:name="z44" w:id="32"/>
    <w:p>
      <w:pPr>
        <w:spacing w:after="0"/>
        <w:ind w:left="0"/>
        <w:jc w:val="both"/>
      </w:pPr>
      <w:r>
        <w:rPr>
          <w:rFonts w:ascii="Times New Roman"/>
          <w:b w:val="false"/>
          <w:i w:val="false"/>
          <w:color w:val="000000"/>
          <w:sz w:val="28"/>
        </w:rPr>
        <w:t>
      Осы Келісім Тараптардың осы Келісімнің мәні болып табылатын және оның мақсаттары мен объектісіне қайшы келмейтін мәселелер бойынша басқа да халықаралық шарттар жасасу құқықтарын шектемейді, сондай-ақ олар қатысушылары болып табылатын өзге де халықаралық келісімдерден туындайтын Тараптардың құқықтары мен міндеттемелерін қозғамайды.</w:t>
      </w:r>
    </w:p>
    <w:bookmarkEnd w:id="32"/>
    <w:bookmarkStart w:name="z45" w:id="33"/>
    <w:p>
      <w:pPr>
        <w:spacing w:after="0"/>
        <w:ind w:left="0"/>
        <w:jc w:val="left"/>
      </w:pPr>
      <w:r>
        <w:rPr>
          <w:rFonts w:ascii="Times New Roman"/>
          <w:b/>
          <w:i w:val="false"/>
          <w:color w:val="000000"/>
        </w:rPr>
        <w:t xml:space="preserve"> 
16-бап</w:t>
      </w:r>
    </w:p>
    <w:bookmarkEnd w:id="33"/>
    <w:bookmarkStart w:name="z46" w:id="34"/>
    <w:p>
      <w:pPr>
        <w:spacing w:after="0"/>
        <w:ind w:left="0"/>
        <w:jc w:val="both"/>
      </w:pPr>
      <w:r>
        <w:rPr>
          <w:rFonts w:ascii="Times New Roman"/>
          <w:b w:val="false"/>
          <w:i w:val="false"/>
          <w:color w:val="000000"/>
          <w:sz w:val="28"/>
        </w:rPr>
        <w:t>
      Тараптардың кез келгені депозитарийге жазбаша хабарлама жолдау жолымен осы Келісімнен шыға алады.</w:t>
      </w:r>
      <w:r>
        <w:br/>
      </w:r>
      <w:r>
        <w:rPr>
          <w:rFonts w:ascii="Times New Roman"/>
          <w:b w:val="false"/>
          <w:i w:val="false"/>
          <w:color w:val="000000"/>
          <w:sz w:val="28"/>
        </w:rPr>
        <w:t>
      Осы Келісімнің қолданылуы осы Тарапқа қатысты депозитарийдің осындай хабарлама алған күнінен бастап 6 ай өткеннен кейін тоқтатылады.</w:t>
      </w:r>
    </w:p>
    <w:bookmarkEnd w:id="34"/>
    <w:bookmarkStart w:name="z47" w:id="35"/>
    <w:p>
      <w:pPr>
        <w:spacing w:after="0"/>
        <w:ind w:left="0"/>
        <w:jc w:val="left"/>
      </w:pPr>
      <w:r>
        <w:rPr>
          <w:rFonts w:ascii="Times New Roman"/>
          <w:b/>
          <w:i w:val="false"/>
          <w:color w:val="000000"/>
        </w:rPr>
        <w:t xml:space="preserve"> 
17-бап</w:t>
      </w:r>
    </w:p>
    <w:bookmarkEnd w:id="35"/>
    <w:bookmarkStart w:name="z48" w:id="36"/>
    <w:p>
      <w:pPr>
        <w:spacing w:after="0"/>
        <w:ind w:left="0"/>
        <w:jc w:val="both"/>
      </w:pPr>
      <w:r>
        <w:rPr>
          <w:rFonts w:ascii="Times New Roman"/>
          <w:b w:val="false"/>
          <w:i w:val="false"/>
          <w:color w:val="000000"/>
          <w:sz w:val="28"/>
        </w:rPr>
        <w:t>
      Осы Келісім, егер бұл Тараптардың ұлттық заңнамасына қайшы келмейтін болса, қол қойылған күнінен бастап уақытша қолданылады және депозитарий оған қол қойған Тараптардың оның күшіне енуі үшін қажетті мемлекетішілік рәсімдерді орындағаны туралы төртінші хабарламаны алған күнінен бастап күшіне енеді.</w:t>
      </w:r>
      <w:r>
        <w:br/>
      </w:r>
      <w:r>
        <w:rPr>
          <w:rFonts w:ascii="Times New Roman"/>
          <w:b w:val="false"/>
          <w:i w:val="false"/>
          <w:color w:val="000000"/>
          <w:sz w:val="28"/>
        </w:rPr>
        <w:t>
      Мұндай рәсімдерді кешіктіріп орындаған Тараптар үшін осы Келісім депозитарий тиісті құжаттарды алған күнінен бастап күшіне енеді.</w:t>
      </w:r>
    </w:p>
    <w:bookmarkEnd w:id="36"/>
    <w:bookmarkStart w:name="z49" w:id="37"/>
    <w:p>
      <w:pPr>
        <w:spacing w:after="0"/>
        <w:ind w:left="0"/>
        <w:jc w:val="left"/>
      </w:pPr>
      <w:r>
        <w:rPr>
          <w:rFonts w:ascii="Times New Roman"/>
          <w:b/>
          <w:i w:val="false"/>
          <w:color w:val="000000"/>
        </w:rPr>
        <w:t xml:space="preserve"> 
18-бап</w:t>
      </w:r>
    </w:p>
    <w:bookmarkEnd w:id="37"/>
    <w:bookmarkStart w:name="z50" w:id="38"/>
    <w:p>
      <w:pPr>
        <w:spacing w:after="0"/>
        <w:ind w:left="0"/>
        <w:jc w:val="both"/>
      </w:pPr>
      <w:r>
        <w:rPr>
          <w:rFonts w:ascii="Times New Roman"/>
          <w:b w:val="false"/>
          <w:i w:val="false"/>
          <w:color w:val="000000"/>
          <w:sz w:val="28"/>
        </w:rPr>
        <w:t>
      Тараптардың кез келгенінің ұсынысы бойынша басқа Тараптардың келісімімен осы Келісімге жеке хаттамамен ресімделетін өзгерістер мен толықтырулар енгізілуі мүмкін.</w:t>
      </w:r>
      <w:r>
        <w:br/>
      </w:r>
      <w:r>
        <w:rPr>
          <w:rFonts w:ascii="Times New Roman"/>
          <w:b w:val="false"/>
          <w:i w:val="false"/>
          <w:color w:val="000000"/>
          <w:sz w:val="28"/>
        </w:rPr>
        <w:t>
      Өзгерістер мен толықтырулар туралы хаттамалар депозитарий оған қол қойған Тараптардың оның күшіне енуі үшін қажетті мемлекетішілік рәсімдерді орындағаны туралы төртінші жазбаша хабарламаны алған күнінен бастап күшіне енеді.</w:t>
      </w:r>
    </w:p>
    <w:bookmarkEnd w:id="38"/>
    <w:bookmarkStart w:name="z51" w:id="39"/>
    <w:p>
      <w:pPr>
        <w:spacing w:after="0"/>
        <w:ind w:left="0"/>
        <w:jc w:val="left"/>
      </w:pPr>
      <w:r>
        <w:rPr>
          <w:rFonts w:ascii="Times New Roman"/>
          <w:b/>
          <w:i w:val="false"/>
          <w:color w:val="000000"/>
        </w:rPr>
        <w:t xml:space="preserve"> 
19-бап</w:t>
      </w:r>
    </w:p>
    <w:bookmarkEnd w:id="39"/>
    <w:bookmarkStart w:name="z52" w:id="40"/>
    <w:p>
      <w:pPr>
        <w:spacing w:after="0"/>
        <w:ind w:left="0"/>
        <w:jc w:val="both"/>
      </w:pPr>
      <w:r>
        <w:rPr>
          <w:rFonts w:ascii="Times New Roman"/>
          <w:b w:val="false"/>
          <w:i w:val="false"/>
          <w:color w:val="000000"/>
          <w:sz w:val="28"/>
        </w:rPr>
        <w:t>
      Осы Келісім БҰҰ Жарғысының 102-бабына сәйкес БҰҰ-ның Хатшылығында тіркеледі.</w:t>
      </w:r>
      <w:r>
        <w:br/>
      </w:r>
      <w:r>
        <w:rPr>
          <w:rFonts w:ascii="Times New Roman"/>
          <w:b w:val="false"/>
          <w:i w:val="false"/>
          <w:color w:val="000000"/>
          <w:sz w:val="28"/>
        </w:rPr>
        <w:t>
      2009 жылғы 14 маусымда Мәскеу қаласында орыс тіліндегі бір түпнұсқа данада жасалды. Осы Келісімнің түпнұсқа данасы ҰҚШҰ Хатшылығында сақталады, ол осы Келісімге қол қойған әрбір мемлекетке оның расталған көшірмесін жолдайды.</w:t>
      </w:r>
    </w:p>
    <w:bookmarkEnd w:id="40"/>
    <w:p>
      <w:pPr>
        <w:spacing w:after="0"/>
        <w:ind w:left="0"/>
        <w:jc w:val="both"/>
      </w:pPr>
      <w:r>
        <w:rPr>
          <w:rFonts w:ascii="Times New Roman"/>
          <w:b w:val="false"/>
          <w:i/>
          <w:color w:val="000000"/>
          <w:sz w:val="28"/>
        </w:rPr>
        <w:t>      Армения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p>
    <w:bookmarkStart w:name="z53" w:id="41"/>
    <w:p>
      <w:pPr>
        <w:spacing w:after="0"/>
        <w:ind w:left="0"/>
        <w:jc w:val="both"/>
      </w:pPr>
      <w:r>
        <w:rPr>
          <w:rFonts w:ascii="Times New Roman"/>
          <w:b w:val="false"/>
          <w:i w:val="false"/>
          <w:color w:val="000000"/>
          <w:sz w:val="28"/>
        </w:rPr>
        <w:t xml:space="preserve">
2009 жылғы 14 маусымдағы   </w:t>
      </w:r>
      <w:r>
        <w:br/>
      </w:r>
      <w:r>
        <w:rPr>
          <w:rFonts w:ascii="Times New Roman"/>
          <w:b w:val="false"/>
          <w:i w:val="false"/>
          <w:color w:val="000000"/>
          <w:sz w:val="28"/>
        </w:rPr>
        <w:t>
Ұжымдық қауіпсіздік туралы шарт</w:t>
      </w:r>
      <w:r>
        <w:br/>
      </w:r>
      <w:r>
        <w:rPr>
          <w:rFonts w:ascii="Times New Roman"/>
          <w:b w:val="false"/>
          <w:i w:val="false"/>
          <w:color w:val="000000"/>
          <w:sz w:val="28"/>
        </w:rPr>
        <w:t xml:space="preserve">
ұйымының Ұжымдық жедел ден қою </w:t>
      </w:r>
      <w:r>
        <w:br/>
      </w:r>
      <w:r>
        <w:rPr>
          <w:rFonts w:ascii="Times New Roman"/>
          <w:b w:val="false"/>
          <w:i w:val="false"/>
          <w:color w:val="000000"/>
          <w:sz w:val="28"/>
        </w:rPr>
        <w:t xml:space="preserve">
күштері туралы келісімге   </w:t>
      </w:r>
      <w:r>
        <w:br/>
      </w:r>
      <w:r>
        <w:rPr>
          <w:rFonts w:ascii="Times New Roman"/>
          <w:b w:val="false"/>
          <w:i w:val="false"/>
          <w:color w:val="000000"/>
          <w:sz w:val="28"/>
        </w:rPr>
        <w:t xml:space="preserve">
1-қосымша            </w:t>
      </w:r>
    </w:p>
    <w:bookmarkEnd w:id="41"/>
    <w:bookmarkStart w:name="z54" w:id="42"/>
    <w:p>
      <w:pPr>
        <w:spacing w:after="0"/>
        <w:ind w:left="0"/>
        <w:jc w:val="left"/>
      </w:pPr>
      <w:r>
        <w:rPr>
          <w:rFonts w:ascii="Times New Roman"/>
          <w:b/>
          <w:i w:val="false"/>
          <w:color w:val="000000"/>
        </w:rPr>
        <w:t xml:space="preserve"> 
ҰЖДК қолбасшылығы туралы</w:t>
      </w:r>
      <w:r>
        <w:br/>
      </w:r>
      <w:r>
        <w:rPr>
          <w:rFonts w:ascii="Times New Roman"/>
          <w:b/>
          <w:i w:val="false"/>
          <w:color w:val="000000"/>
        </w:rPr>
        <w:t>
ереже</w:t>
      </w:r>
    </w:p>
    <w:bookmarkEnd w:id="42"/>
    <w:bookmarkStart w:name="z55" w:id="43"/>
    <w:p>
      <w:pPr>
        <w:spacing w:after="0"/>
        <w:ind w:left="0"/>
        <w:jc w:val="both"/>
      </w:pPr>
      <w:r>
        <w:rPr>
          <w:rFonts w:ascii="Times New Roman"/>
          <w:b w:val="false"/>
          <w:i w:val="false"/>
          <w:color w:val="000000"/>
          <w:sz w:val="28"/>
        </w:rPr>
        <w:t>
      ҰЖДК контингенттерін басқару үшін операцияларды дайындау мен жүргізу, мүдделі министрліктермен және ведомстволармен өзара іс-қимылды ұйымдастыру кезінде ҰЖДК Қолбасшылығы құрылады.</w:t>
      </w:r>
      <w:r>
        <w:br/>
      </w:r>
      <w:r>
        <w:rPr>
          <w:rFonts w:ascii="Times New Roman"/>
          <w:b w:val="false"/>
          <w:i w:val="false"/>
          <w:color w:val="000000"/>
          <w:sz w:val="28"/>
        </w:rPr>
        <w:t>
</w:t>
      </w:r>
      <w:r>
        <w:rPr>
          <w:rFonts w:ascii="Times New Roman"/>
          <w:b w:val="false"/>
          <w:i w:val="false"/>
          <w:color w:val="000000"/>
          <w:sz w:val="28"/>
        </w:rPr>
        <w:t>
      1. ҰЖДК Қолбасшылығы өз қызметін халықаралық құқық принциптері мен нормаларын, Ұжымдық қауіпсіздік туралы шарт ұйымының Ұжымдық жедел ден қою күштері туралы келісімін, Ұйым шеңберінде жасалған басқа да халықаралық шарттарды, Ұйымның Ұжымдық қауіпсіздік кеңесінің, басқа да органдарының (СІМК, ҚМК және ҚКХК) шешімдерін және осы Ережені басшылыққа ала отырып ұйымдастырады.</w:t>
      </w:r>
      <w:r>
        <w:br/>
      </w:r>
      <w:r>
        <w:rPr>
          <w:rFonts w:ascii="Times New Roman"/>
          <w:b w:val="false"/>
          <w:i w:val="false"/>
          <w:color w:val="000000"/>
          <w:sz w:val="28"/>
        </w:rPr>
        <w:t>
</w:t>
      </w:r>
      <w:r>
        <w:rPr>
          <w:rFonts w:ascii="Times New Roman"/>
          <w:b w:val="false"/>
          <w:i w:val="false"/>
          <w:color w:val="000000"/>
          <w:sz w:val="28"/>
        </w:rPr>
        <w:t>
      2. ҰЖДК Қолбасшылығының жалпы санын Ұжымдық қауіпсіздік кеңесі белгілейді, ал оның құрылымы (құрамы) мен штатын ҰҚШҰ Қорғаныс министрлері кеңесі және/немесе Қауіпсіздік кеңестерінің хатшылары комитеті бекітеді.</w:t>
      </w:r>
      <w:r>
        <w:br/>
      </w:r>
      <w:r>
        <w:rPr>
          <w:rFonts w:ascii="Times New Roman"/>
          <w:b w:val="false"/>
          <w:i w:val="false"/>
          <w:color w:val="000000"/>
          <w:sz w:val="28"/>
        </w:rPr>
        <w:t>
</w:t>
      </w:r>
      <w:r>
        <w:rPr>
          <w:rFonts w:ascii="Times New Roman"/>
          <w:b w:val="false"/>
          <w:i w:val="false"/>
          <w:color w:val="000000"/>
          <w:sz w:val="28"/>
        </w:rPr>
        <w:t>
      3. ҰЖДК Қолбасшылығын құру, өрістету және орналастыру тәртібін  ҰЖДК контингенттерін өрістету мен қолдануға шешім қабылданған кезде Ұжымдық қауіпсіздік кеңесі айқындайды.</w:t>
      </w:r>
      <w:r>
        <w:br/>
      </w:r>
      <w:r>
        <w:rPr>
          <w:rFonts w:ascii="Times New Roman"/>
          <w:b w:val="false"/>
          <w:i w:val="false"/>
          <w:color w:val="000000"/>
          <w:sz w:val="28"/>
        </w:rPr>
        <w:t>
      ҰЖДК Қолбасшылығының құрылымы (құрамы) мен штаты оған жүктелетін міндеттердің көлемімен және сипатымен айқындалады және басқармадан, штабтан, қызметтерден, қамтамасыз ету бөлімшелерінен, мүдделі министрліктер мен ведомстволардың жедел топтарынан тұрады.</w:t>
      </w:r>
      <w:r>
        <w:br/>
      </w:r>
      <w:r>
        <w:rPr>
          <w:rFonts w:ascii="Times New Roman"/>
          <w:b w:val="false"/>
          <w:i w:val="false"/>
          <w:color w:val="000000"/>
          <w:sz w:val="28"/>
        </w:rPr>
        <w:t>
      Шешілетін міндеттерге байланысты ҰЖДК қолбасшылығын жасақтауды Тараптар қарулы күштерінің және басқа да әскерлерінің әскери қызметшілері, қауіпсіздік, ішкі істер (полиция) органдарының, төтенше жағдайлардың алдын алу және олардың салдарын жою саласындағы уәкілетті органдардың қызметкерлері қатарынан лауазымды адамдар, сондай-ақ Тараптардың мүдделі министрліктері мен ведомстволарының азаматтық персоналы жүзеге асырады.</w:t>
      </w:r>
      <w:r>
        <w:br/>
      </w:r>
      <w:r>
        <w:rPr>
          <w:rFonts w:ascii="Times New Roman"/>
          <w:b w:val="false"/>
          <w:i w:val="false"/>
          <w:color w:val="000000"/>
          <w:sz w:val="28"/>
        </w:rPr>
        <w:t>
</w:t>
      </w:r>
      <w:r>
        <w:rPr>
          <w:rFonts w:ascii="Times New Roman"/>
          <w:b w:val="false"/>
          <w:i w:val="false"/>
          <w:color w:val="000000"/>
          <w:sz w:val="28"/>
        </w:rPr>
        <w:t>
      4. ҰЖДК Қолбасшылығына мынадай негізгі міндеттер жүктеледі:</w:t>
      </w:r>
      <w:r>
        <w:br/>
      </w:r>
      <w:r>
        <w:rPr>
          <w:rFonts w:ascii="Times New Roman"/>
          <w:b w:val="false"/>
          <w:i w:val="false"/>
          <w:color w:val="000000"/>
          <w:sz w:val="28"/>
        </w:rPr>
        <w:t>
      ҰЖДК-ны өрістету мен қолдануға Ұжымдық қауіпсіздік кеңесінің шешімін іске асыру;</w:t>
      </w:r>
      <w:r>
        <w:br/>
      </w:r>
      <w:r>
        <w:rPr>
          <w:rFonts w:ascii="Times New Roman"/>
          <w:b w:val="false"/>
          <w:i w:val="false"/>
          <w:color w:val="000000"/>
          <w:sz w:val="28"/>
        </w:rPr>
        <w:t>
      ҰЖДК контингенттерінің операцияларды жүргізуін жоспарлау, оларды жүргізу нысандары мен тәсілдерін айқындау;</w:t>
      </w:r>
      <w:r>
        <w:br/>
      </w:r>
      <w:r>
        <w:rPr>
          <w:rFonts w:ascii="Times New Roman"/>
          <w:b w:val="false"/>
          <w:i w:val="false"/>
          <w:color w:val="000000"/>
          <w:sz w:val="28"/>
        </w:rPr>
        <w:t>
      операцияларды дайындау және жүргізу кезінде ҰЖДК-ны жедел (жауынгерлік), техникалық және тылдық қамтамасыз ету;</w:t>
      </w:r>
      <w:r>
        <w:br/>
      </w:r>
      <w:r>
        <w:rPr>
          <w:rFonts w:ascii="Times New Roman"/>
          <w:b w:val="false"/>
          <w:i w:val="false"/>
          <w:color w:val="000000"/>
          <w:sz w:val="28"/>
        </w:rPr>
        <w:t>
      операцияларды дайындау және жүргізу кезінде ҰЖДК контингенттерін басқару;</w:t>
      </w:r>
      <w:r>
        <w:br/>
      </w:r>
      <w:r>
        <w:rPr>
          <w:rFonts w:ascii="Times New Roman"/>
          <w:b w:val="false"/>
          <w:i w:val="false"/>
          <w:color w:val="000000"/>
          <w:sz w:val="28"/>
        </w:rPr>
        <w:t>
      ҰЖДК контингенттерін жасырын басқаруды ұйымдастыру және олардың басқару органдарымен, сондай-ақ мүдделі министрліктермен және ведомстволармен өзара іс-қимылды қолдау;</w:t>
      </w:r>
      <w:r>
        <w:br/>
      </w:r>
      <w:r>
        <w:rPr>
          <w:rFonts w:ascii="Times New Roman"/>
          <w:b w:val="false"/>
          <w:i w:val="false"/>
          <w:color w:val="000000"/>
          <w:sz w:val="28"/>
        </w:rPr>
        <w:t>
      операцияларды жүргізу аймағындағы жағдайды талдау және бағалау.</w:t>
      </w:r>
      <w:r>
        <w:br/>
      </w:r>
      <w:r>
        <w:rPr>
          <w:rFonts w:ascii="Times New Roman"/>
          <w:b w:val="false"/>
          <w:i w:val="false"/>
          <w:color w:val="000000"/>
          <w:sz w:val="28"/>
        </w:rPr>
        <w:t>
</w:t>
      </w:r>
      <w:r>
        <w:rPr>
          <w:rFonts w:ascii="Times New Roman"/>
          <w:b w:val="false"/>
          <w:i w:val="false"/>
          <w:color w:val="000000"/>
          <w:sz w:val="28"/>
        </w:rPr>
        <w:t>
      5. Егер өзге шешім қабылданбаса, операцияға тікелей басшылық жасау үшін ҰҚШҰ Қорғаныс министрлері кеңесінің және/немесе Қауіпсіздік кеңестері хатшылары комитетінің ұсынысы бойынша Ұжымдық қауіпсіздік кеңесі Қабылдаушы тараптың өкілдері қатарынан Қолбасшыны тағайындайды.</w:t>
      </w:r>
      <w:r>
        <w:br/>
      </w:r>
      <w:r>
        <w:rPr>
          <w:rFonts w:ascii="Times New Roman"/>
          <w:b w:val="false"/>
          <w:i w:val="false"/>
          <w:color w:val="000000"/>
          <w:sz w:val="28"/>
        </w:rPr>
        <w:t>
      Қолбасшы Ұжымдық қауіпсіздік кеңесінің шешімімен қызметінен босатылады.</w:t>
      </w:r>
      <w:r>
        <w:br/>
      </w:r>
      <w:r>
        <w:rPr>
          <w:rFonts w:ascii="Times New Roman"/>
          <w:b w:val="false"/>
          <w:i w:val="false"/>
          <w:color w:val="000000"/>
          <w:sz w:val="28"/>
        </w:rPr>
        <w:t>
</w:t>
      </w:r>
      <w:r>
        <w:rPr>
          <w:rFonts w:ascii="Times New Roman"/>
          <w:b w:val="false"/>
          <w:i w:val="false"/>
          <w:color w:val="000000"/>
          <w:sz w:val="28"/>
        </w:rPr>
        <w:t>
      6. Қолбасшы ҰЖДК контингенттерін басқаруды жүзеге асырады  және операцияларды дайындау мен жүргізуге, сондай-ақ қойылған міндеттерді орындауға дербес жауапты болады.</w:t>
      </w:r>
      <w:r>
        <w:br/>
      </w:r>
      <w:r>
        <w:rPr>
          <w:rFonts w:ascii="Times New Roman"/>
          <w:b w:val="false"/>
          <w:i w:val="false"/>
          <w:color w:val="000000"/>
          <w:sz w:val="28"/>
        </w:rPr>
        <w:t>
</w:t>
      </w:r>
      <w:r>
        <w:rPr>
          <w:rFonts w:ascii="Times New Roman"/>
          <w:b w:val="false"/>
          <w:i w:val="false"/>
          <w:color w:val="000000"/>
          <w:sz w:val="28"/>
        </w:rPr>
        <w:t>
      7. Қолбасшы:</w:t>
      </w:r>
      <w:r>
        <w:br/>
      </w:r>
      <w:r>
        <w:rPr>
          <w:rFonts w:ascii="Times New Roman"/>
          <w:b w:val="false"/>
          <w:i w:val="false"/>
          <w:color w:val="000000"/>
          <w:sz w:val="28"/>
        </w:rPr>
        <w:t>
      ҰЖДК контингенттерін өрістету мен қолдануға Ұжымдық қауіпсіздік кеңесінің шешімін іске асыруды қамтамасыз етуге;</w:t>
      </w:r>
      <w:r>
        <w:br/>
      </w:r>
      <w:r>
        <w:rPr>
          <w:rFonts w:ascii="Times New Roman"/>
          <w:b w:val="false"/>
          <w:i w:val="false"/>
          <w:color w:val="000000"/>
          <w:sz w:val="28"/>
        </w:rPr>
        <w:t>
      операцияларды дайындау мен жүргізуге басшылық жасауға;</w:t>
      </w:r>
      <w:r>
        <w:br/>
      </w:r>
      <w:r>
        <w:rPr>
          <w:rFonts w:ascii="Times New Roman"/>
          <w:b w:val="false"/>
          <w:i w:val="false"/>
          <w:color w:val="000000"/>
          <w:sz w:val="28"/>
        </w:rPr>
        <w:t>
      әскери контингенттер мен арнайы мақсаттағы күштер құралымдары арасындағы өзара іс-қимылды, сондай-ақ олардың мүдделі министрліктермен және ведомстволармен өзара іс-қимылын ұйымдастыруға;</w:t>
      </w:r>
      <w:r>
        <w:br/>
      </w:r>
      <w:r>
        <w:rPr>
          <w:rFonts w:ascii="Times New Roman"/>
          <w:b w:val="false"/>
          <w:i w:val="false"/>
          <w:color w:val="000000"/>
          <w:sz w:val="28"/>
        </w:rPr>
        <w:t>
      операция аяқталғаннан немесе тоқтатылғаннан кейін  ҰЖДК контингенттерін операцияларды жүргізу аймағынан шығаруға басшылықты жүзеге асыруға;</w:t>
      </w:r>
      <w:r>
        <w:br/>
      </w:r>
      <w:r>
        <w:rPr>
          <w:rFonts w:ascii="Times New Roman"/>
          <w:b w:val="false"/>
          <w:i w:val="false"/>
          <w:color w:val="000000"/>
          <w:sz w:val="28"/>
        </w:rPr>
        <w:t>
      ҰЖДК қолбасшылығының қызметін қамтамасыз ету үшін бөлінген қаржылық және материалдық-техникалық құралдардың мақсатты жұмсалуын бақылауды жүзеге асыруға;</w:t>
      </w:r>
      <w:r>
        <w:br/>
      </w:r>
      <w:r>
        <w:rPr>
          <w:rFonts w:ascii="Times New Roman"/>
          <w:b w:val="false"/>
          <w:i w:val="false"/>
          <w:color w:val="000000"/>
          <w:sz w:val="28"/>
        </w:rPr>
        <w:t>
      ҰҚШҰ, ҰҚК, ҚМК мен ҚКХК-ға операцияны жүргізу аймағында қалыптасқан жағдай, ҰЖДК контингенттерінің міндеттерді орындау нәтижелері туралы баяндамалар және олардың одан әрі іс-қимылдары туралы ұсыныстар беруге;</w:t>
      </w:r>
      <w:r>
        <w:br/>
      </w:r>
      <w:r>
        <w:rPr>
          <w:rFonts w:ascii="Times New Roman"/>
          <w:b w:val="false"/>
          <w:i w:val="false"/>
          <w:color w:val="000000"/>
          <w:sz w:val="28"/>
        </w:rPr>
        <w:t>
      қалыптасқан жағдайға байланысты және ҰҚШҰ ҰҚК, ҚМК және ҚКХК шешімдеріне сәйкес басқа да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
      8. ҰЖДК Қолбасшылығы құрылымдық бөлімшелерінің міндеттері, лауазымды адамдарының өкілеттіктері мен функционалдық міндеттері Қолбасшының бұйрықтарымен белгіленеді.</w:t>
      </w:r>
      <w:r>
        <w:br/>
      </w:r>
      <w:r>
        <w:rPr>
          <w:rFonts w:ascii="Times New Roman"/>
          <w:b w:val="false"/>
          <w:i w:val="false"/>
          <w:color w:val="000000"/>
          <w:sz w:val="28"/>
        </w:rPr>
        <w:t>
</w:t>
      </w:r>
      <w:r>
        <w:rPr>
          <w:rFonts w:ascii="Times New Roman"/>
          <w:b w:val="false"/>
          <w:i w:val="false"/>
          <w:color w:val="000000"/>
          <w:sz w:val="28"/>
        </w:rPr>
        <w:t>
      9. Қойылған міндеттерді орындау кезінде штаб ҰЖДК контингенттерін басқарудың негізгі органы болып табылады. Штаб өз жұмысын Қолбасшының шешімдері, бұйрықтары, директивалары мен нұсқаулары негізінде жүзеге асырады.</w:t>
      </w:r>
      <w:r>
        <w:br/>
      </w:r>
      <w:r>
        <w:rPr>
          <w:rFonts w:ascii="Times New Roman"/>
          <w:b w:val="false"/>
          <w:i w:val="false"/>
          <w:color w:val="000000"/>
          <w:sz w:val="28"/>
        </w:rPr>
        <w:t>
</w:t>
      </w:r>
      <w:r>
        <w:rPr>
          <w:rFonts w:ascii="Times New Roman"/>
          <w:b w:val="false"/>
          <w:i w:val="false"/>
          <w:color w:val="000000"/>
          <w:sz w:val="28"/>
        </w:rPr>
        <w:t>
      10. Штабтың жалпы міндеттері:</w:t>
      </w:r>
      <w:r>
        <w:br/>
      </w:r>
      <w:r>
        <w:rPr>
          <w:rFonts w:ascii="Times New Roman"/>
          <w:b w:val="false"/>
          <w:i w:val="false"/>
          <w:color w:val="000000"/>
          <w:sz w:val="28"/>
        </w:rPr>
        <w:t>
      операцияларды жүргізу аймағындағы жағдай туралы деректерді жинау, жинақтау және талдау, жағдайды бағалау, одан әрі іс-қимылдарға  және операцияларды жоспарлауға шешімдер қабылдау үшін Қолбасшыға қорытындылар мен ұсыныстар дайындау;</w:t>
      </w:r>
      <w:r>
        <w:br/>
      </w:r>
      <w:r>
        <w:rPr>
          <w:rFonts w:ascii="Times New Roman"/>
          <w:b w:val="false"/>
          <w:i w:val="false"/>
          <w:color w:val="000000"/>
          <w:sz w:val="28"/>
        </w:rPr>
        <w:t>
      ҰЖДК контингенттерін тікелей қолдануға есептер мен ұсыныстар дайындау;</w:t>
      </w:r>
      <w:r>
        <w:br/>
      </w:r>
      <w:r>
        <w:rPr>
          <w:rFonts w:ascii="Times New Roman"/>
          <w:b w:val="false"/>
          <w:i w:val="false"/>
          <w:color w:val="000000"/>
          <w:sz w:val="28"/>
        </w:rPr>
        <w:t>
      Қолбасшының шешімдеріне сәйкес ҰЖДК контингенттеріне міндеттерді уақтылы жеткізуді қамтамасыз ету және олардың орындалуын бақылауды жүзеге асыру;</w:t>
      </w:r>
      <w:r>
        <w:br/>
      </w:r>
      <w:r>
        <w:rPr>
          <w:rFonts w:ascii="Times New Roman"/>
          <w:b w:val="false"/>
          <w:i w:val="false"/>
          <w:color w:val="000000"/>
          <w:sz w:val="28"/>
        </w:rPr>
        <w:t>
      басқару жүйесін, өзара іс-қимыл мен жан-жақты қамтамасыз етуді ұйымдастыру болып табылады.</w:t>
      </w:r>
      <w:r>
        <w:br/>
      </w:r>
      <w:r>
        <w:rPr>
          <w:rFonts w:ascii="Times New Roman"/>
          <w:b w:val="false"/>
          <w:i w:val="false"/>
          <w:color w:val="000000"/>
          <w:sz w:val="28"/>
        </w:rPr>
        <w:t>
</w:t>
      </w:r>
      <w:r>
        <w:rPr>
          <w:rFonts w:ascii="Times New Roman"/>
          <w:b w:val="false"/>
          <w:i w:val="false"/>
          <w:color w:val="000000"/>
          <w:sz w:val="28"/>
        </w:rPr>
        <w:t>
      11. ҰЖДК контингенттеріне жұмылдырылған арнайы мақсаттағы күштер құралымдарын басқаруды ұйымдастыру үшін Тараптардың мүдделі министрліктері мен ведомстволары ҰЖДК Қолбасшылығы құрамында лауазымы бойынша Қолбасшының орынбасарлары болып табылатын және оларды қолдану туралы шешімдер қабылдауға ерекше өкілеттіктерге ие басшылар басқаратын жедел топтарды құрады.</w:t>
      </w:r>
      <w:r>
        <w:br/>
      </w:r>
      <w:r>
        <w:rPr>
          <w:rFonts w:ascii="Times New Roman"/>
          <w:b w:val="false"/>
          <w:i w:val="false"/>
          <w:color w:val="000000"/>
          <w:sz w:val="28"/>
        </w:rPr>
        <w:t>
</w:t>
      </w:r>
      <w:r>
        <w:rPr>
          <w:rFonts w:ascii="Times New Roman"/>
          <w:b w:val="false"/>
          <w:i w:val="false"/>
          <w:color w:val="000000"/>
          <w:sz w:val="28"/>
        </w:rPr>
        <w:t>
      12. Ұжымдық қауіпсіздік кеңесі ҰЖДК контингенттерін өрістету мен қолдануға шешім қабылдағанға дейін ҰЖДК-ны өрістетуді жоспарлауды  және бірлесе даярлауды үйлестіруді ҰҚШҰ Хатшылығымен және мүдделі министрліктермен және ведомстволармен өзара іс-қимыл жасай отырып, Біріккен штаб жүзеге асырады.</w:t>
      </w:r>
      <w:r>
        <w:br/>
      </w:r>
      <w:r>
        <w:rPr>
          <w:rFonts w:ascii="Times New Roman"/>
          <w:b w:val="false"/>
          <w:i w:val="false"/>
          <w:color w:val="000000"/>
          <w:sz w:val="28"/>
        </w:rPr>
        <w:t>
</w:t>
      </w:r>
      <w:r>
        <w:rPr>
          <w:rFonts w:ascii="Times New Roman"/>
          <w:b w:val="false"/>
          <w:i w:val="false"/>
          <w:color w:val="000000"/>
          <w:sz w:val="28"/>
        </w:rPr>
        <w:t>
      13. Қолбасшылықтың алдына қойылған міндеттерді орындау үшін қажетті жер учаскелерін, ғимараттарды, құрылыстарды, инфрақұрылым объектілерін, электр энергиясын, суды, коммуналдық-тұрмыстық қамтамасыз етудің басқа да түрлерін беру Ұжымдық қауіпсіздік жүйесінің күштері мен құралдары құралымдарының мәртебесі туралы келісімге сәйкес жүзеге асырылады.</w:t>
      </w:r>
    </w:p>
    <w:bookmarkEnd w:id="43"/>
    <w:bookmarkStart w:name="z69" w:id="44"/>
    <w:p>
      <w:pPr>
        <w:spacing w:after="0"/>
        <w:ind w:left="0"/>
        <w:jc w:val="both"/>
      </w:pPr>
      <w:r>
        <w:rPr>
          <w:rFonts w:ascii="Times New Roman"/>
          <w:b w:val="false"/>
          <w:i w:val="false"/>
          <w:color w:val="000000"/>
          <w:sz w:val="28"/>
        </w:rPr>
        <w:t xml:space="preserve">
2009 жылғы 14 маусымдағы   </w:t>
      </w:r>
      <w:r>
        <w:br/>
      </w:r>
      <w:r>
        <w:rPr>
          <w:rFonts w:ascii="Times New Roman"/>
          <w:b w:val="false"/>
          <w:i w:val="false"/>
          <w:color w:val="000000"/>
          <w:sz w:val="28"/>
        </w:rPr>
        <w:t>
Ұжымдық қауіпсіздік туралы шарт</w:t>
      </w:r>
      <w:r>
        <w:br/>
      </w:r>
      <w:r>
        <w:rPr>
          <w:rFonts w:ascii="Times New Roman"/>
          <w:b w:val="false"/>
          <w:i w:val="false"/>
          <w:color w:val="000000"/>
          <w:sz w:val="28"/>
        </w:rPr>
        <w:t xml:space="preserve">
ұйымының Ұжымдық жедел ден  </w:t>
      </w:r>
      <w:r>
        <w:br/>
      </w:r>
      <w:r>
        <w:rPr>
          <w:rFonts w:ascii="Times New Roman"/>
          <w:b w:val="false"/>
          <w:i w:val="false"/>
          <w:color w:val="000000"/>
          <w:sz w:val="28"/>
        </w:rPr>
        <w:t xml:space="preserve">
қою күштері туралы келісімге  </w:t>
      </w:r>
      <w:r>
        <w:br/>
      </w:r>
      <w:r>
        <w:rPr>
          <w:rFonts w:ascii="Times New Roman"/>
          <w:b w:val="false"/>
          <w:i w:val="false"/>
          <w:color w:val="000000"/>
          <w:sz w:val="28"/>
        </w:rPr>
        <w:t xml:space="preserve">
2-қосымша           </w:t>
      </w:r>
    </w:p>
    <w:bookmarkEnd w:id="44"/>
    <w:bookmarkStart w:name="z70" w:id="45"/>
    <w:p>
      <w:pPr>
        <w:spacing w:after="0"/>
        <w:ind w:left="0"/>
        <w:jc w:val="left"/>
      </w:pPr>
      <w:r>
        <w:rPr>
          <w:rFonts w:ascii="Times New Roman"/>
          <w:b/>
          <w:i w:val="false"/>
          <w:color w:val="000000"/>
        </w:rPr>
        <w:t xml:space="preserve"> 
ҰЖДК күшін қолдану ережесі</w:t>
      </w:r>
    </w:p>
    <w:bookmarkEnd w:id="45"/>
    <w:bookmarkStart w:name="z71" w:id="46"/>
    <w:p>
      <w:pPr>
        <w:spacing w:after="0"/>
        <w:ind w:left="0"/>
        <w:jc w:val="both"/>
      </w:pPr>
      <w:r>
        <w:rPr>
          <w:rFonts w:ascii="Times New Roman"/>
          <w:b w:val="false"/>
          <w:i w:val="false"/>
          <w:color w:val="000000"/>
          <w:sz w:val="28"/>
        </w:rPr>
        <w:t>
      1. ҰЖДК күшін қолдану Ұжымдық қауіпсіздік туралы шарт ұйымының Ұжымдық жедел ден қою күштері туралы келісімге қатысушы мемлекеттердің аумағында жүзеге асырылады.</w:t>
      </w:r>
      <w:r>
        <w:br/>
      </w:r>
      <w:r>
        <w:rPr>
          <w:rFonts w:ascii="Times New Roman"/>
          <w:b w:val="false"/>
          <w:i w:val="false"/>
          <w:color w:val="000000"/>
          <w:sz w:val="28"/>
        </w:rPr>
        <w:t>
</w:t>
      </w:r>
      <w:r>
        <w:rPr>
          <w:rFonts w:ascii="Times New Roman"/>
          <w:b w:val="false"/>
          <w:i w:val="false"/>
          <w:color w:val="000000"/>
          <w:sz w:val="28"/>
        </w:rPr>
        <w:t>
      2. Операцияларды жүргізу кезінде ҰЖДК контингенттері халықаралық гуманитарлық құқықтың принциптері мен нормаларын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3.ҰЖДК операциясын дайындау мен жүргізуге санкция ҰЖДК-ны қолдануға Ұжымдық қауіпсіздік кеңесінің шешімі болып табылады.</w:t>
      </w:r>
      <w:r>
        <w:br/>
      </w:r>
      <w:r>
        <w:rPr>
          <w:rFonts w:ascii="Times New Roman"/>
          <w:b w:val="false"/>
          <w:i w:val="false"/>
          <w:color w:val="000000"/>
          <w:sz w:val="28"/>
        </w:rPr>
        <w:t>
</w:t>
      </w:r>
      <w:r>
        <w:rPr>
          <w:rFonts w:ascii="Times New Roman"/>
          <w:b w:val="false"/>
          <w:i w:val="false"/>
          <w:color w:val="000000"/>
          <w:sz w:val="28"/>
        </w:rPr>
        <w:t>
      4. Осы Ереженің мақсаты үшін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қару - тірі немесе өзге де нысананы талқандау және белгілер беру үшін конструктивті арналған құрылғылар мен заттар;</w:t>
      </w:r>
      <w:r>
        <w:br/>
      </w:r>
      <w:r>
        <w:rPr>
          <w:rFonts w:ascii="Times New Roman"/>
          <w:b w:val="false"/>
          <w:i w:val="false"/>
          <w:color w:val="000000"/>
          <w:sz w:val="28"/>
        </w:rPr>
        <w:t>
</w:t>
      </w:r>
      <w:r>
        <w:rPr>
          <w:rFonts w:ascii="Times New Roman"/>
          <w:b w:val="false"/>
          <w:i w:val="false"/>
          <w:color w:val="000000"/>
          <w:sz w:val="28"/>
        </w:rPr>
        <w:t>
      қару-жарақ - оны қолдануды қамтамасыз ететін қару мен 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арнайы техника - ҰЖДК контингенттерін жабдықтауға қабылданған байланыс, ақпарат қорғау құралдары, ақпараттық және телекоммуникациялық жүйелердің техникалық құралдары, радиобақылау құралдары, мамандандырылған аумақтарға таратылған автоматтандырылған жүйелер, есептеу техникасының үлгі жергілікті желілері, тіршілікті қамтамасыз ету құралдары, жеке қорғау құралдары, оның ішінде броньды қорғау құралдары, жедел, криминалдық және іздестіру техникасының құралдары, инженерлік-техникалық құралдар, күзету, қадағалау және бақылау жүйелері, жедел-қызметтік көлік, жол қозғалысы қауіпсіздігін қамтамасыз етудің техникалық құралдары, сондай-ақ өзге де техникалық құралдар және оның құрамдастары;</w:t>
      </w:r>
      <w:r>
        <w:br/>
      </w:r>
      <w:r>
        <w:rPr>
          <w:rFonts w:ascii="Times New Roman"/>
          <w:b w:val="false"/>
          <w:i w:val="false"/>
          <w:color w:val="000000"/>
          <w:sz w:val="28"/>
        </w:rPr>
        <w:t>
</w:t>
      </w:r>
      <w:r>
        <w:rPr>
          <w:rFonts w:ascii="Times New Roman"/>
          <w:b w:val="false"/>
          <w:i w:val="false"/>
          <w:color w:val="000000"/>
          <w:sz w:val="28"/>
        </w:rPr>
        <w:t>
      арнайы құралдар - ҰЖДК контингенттерінің қарулануына қабылданған шабуылды тойтару, қылмыс жасауға жол бермеу, қарсылық көрсету, ұсталғандарды іздестіру, ұстау, жеткізу, тұтқыннан қашуға жол бермеу, кепілдегілерді, басып алған ғимараттарды, үй-жайларды, құрылыстарды, көлік құралдарын және учаскелерді босату, жаппай тәртіпсіздікке, көлік құралдарын тоқтатуға жол бермеу кезінде объектіге оны толық қиратпай ықпал ету мақсатында арнайы мақсаттағы күштер құралымдарының қолдануы үшін арнайы әзірленген және арналған әр түрлі бұйымдар;</w:t>
      </w:r>
      <w:r>
        <w:br/>
      </w:r>
      <w:r>
        <w:rPr>
          <w:rFonts w:ascii="Times New Roman"/>
          <w:b w:val="false"/>
          <w:i w:val="false"/>
          <w:color w:val="000000"/>
          <w:sz w:val="28"/>
        </w:rPr>
        <w:t>
</w:t>
      </w:r>
      <w:r>
        <w:rPr>
          <w:rFonts w:ascii="Times New Roman"/>
          <w:b w:val="false"/>
          <w:i w:val="false"/>
          <w:color w:val="000000"/>
          <w:sz w:val="28"/>
        </w:rPr>
        <w:t>
      мүлік, жүктер мен жабдықтар - ҰЖДК контингенттері ұстаған кез келген адамның немесе адамдар тобының иелігіндегі қару, оқ-дәрілер, жарылғыш құрылғылар мен оларға ұқсас заттар, сондай-ақ адам өмірі мен денсаулығына және қоршаған ортаға қатер тудыратын есірткі құралдары, психотроптық заттар мен прекурсорлар, жарылғыш, күшті әсер етуші улы заттар, радиоактивті және биологиялық материалдар;</w:t>
      </w:r>
      <w:r>
        <w:br/>
      </w:r>
      <w:r>
        <w:rPr>
          <w:rFonts w:ascii="Times New Roman"/>
          <w:b w:val="false"/>
          <w:i w:val="false"/>
          <w:color w:val="000000"/>
          <w:sz w:val="28"/>
        </w:rPr>
        <w:t>
</w:t>
      </w:r>
      <w:r>
        <w:rPr>
          <w:rFonts w:ascii="Times New Roman"/>
          <w:b w:val="false"/>
          <w:i w:val="false"/>
          <w:color w:val="000000"/>
          <w:sz w:val="28"/>
        </w:rPr>
        <w:t>
      психологиялық операция - операция мақсаттарына қол жеткізу үшін ҰЖДК-ға қарсы тұратын күштерге психологиялық әсер ету үшін олардың психикалық жай-күйі мен мінез-құлқын өзгерту мақсатында жүзеге асырылатын ұйымдастыру-техникалық және әскери сипаттағы шаралар, сондай-ақ барлау, қарсы барлау және жедел-іздестіру іс-шараларының және ақпараттық-насихаттау акцияларының кешені.</w:t>
      </w:r>
      <w:r>
        <w:br/>
      </w:r>
      <w:r>
        <w:rPr>
          <w:rFonts w:ascii="Times New Roman"/>
          <w:b w:val="false"/>
          <w:i w:val="false"/>
          <w:color w:val="000000"/>
          <w:sz w:val="28"/>
        </w:rPr>
        <w:t>
</w:t>
      </w:r>
      <w:r>
        <w:rPr>
          <w:rFonts w:ascii="Times New Roman"/>
          <w:b w:val="false"/>
          <w:i w:val="false"/>
          <w:color w:val="000000"/>
          <w:sz w:val="28"/>
        </w:rPr>
        <w:t>
      5.Күшті:</w:t>
      </w:r>
      <w:r>
        <w:br/>
      </w:r>
      <w:r>
        <w:rPr>
          <w:rFonts w:ascii="Times New Roman"/>
          <w:b w:val="false"/>
          <w:i w:val="false"/>
          <w:color w:val="000000"/>
          <w:sz w:val="28"/>
        </w:rPr>
        <w:t>
      қарулы шабуылды, оның ішінде агрессияны тойтару және өзге де  әскери қатерлерді болдырмау, оқшаулау және бейтараптандыру жөніндегі іс-шараларды өткізу кезінде;</w:t>
      </w:r>
      <w:r>
        <w:br/>
      </w:r>
      <w:r>
        <w:rPr>
          <w:rFonts w:ascii="Times New Roman"/>
          <w:b w:val="false"/>
          <w:i w:val="false"/>
          <w:color w:val="000000"/>
          <w:sz w:val="28"/>
        </w:rPr>
        <w:t>
      террористік күштердің ұйымдасқан қарулы қарсылығын басу, сондай-ақ заңсыз қарулы құралымдарды, ұйымдасқан қылмыстық топтарды жою, есірткі құралдарының, психотроптық заттар мен олардың прекурсорларының, қарудың, оқ-дәрілер мен жарылғыш заттардың заңсыз айналымына және трансұлттық ұйымдасқан қылмыстың басқа да түрлеріне қарсы іс-қимыл жасау мақсатында;</w:t>
      </w:r>
      <w:r>
        <w:br/>
      </w:r>
      <w:r>
        <w:rPr>
          <w:rFonts w:ascii="Times New Roman"/>
          <w:b w:val="false"/>
          <w:i w:val="false"/>
          <w:color w:val="000000"/>
          <w:sz w:val="28"/>
        </w:rPr>
        <w:t>
      ҰЖДК-ның жеке құрамына, мүлкіне немесе объектілеріне шабуылдау жасалған немесе шабуылдау қаупі болған кезде;</w:t>
      </w:r>
      <w:r>
        <w:br/>
      </w:r>
      <w:r>
        <w:rPr>
          <w:rFonts w:ascii="Times New Roman"/>
          <w:b w:val="false"/>
          <w:i w:val="false"/>
          <w:color w:val="000000"/>
          <w:sz w:val="28"/>
        </w:rPr>
        <w:t>
      операция ауданындағы халықаралық гуманитарлық құқық нормалары мен принциптерін бұзудың жолын кесу мақсатында;</w:t>
      </w:r>
      <w:r>
        <w:br/>
      </w:r>
      <w:r>
        <w:rPr>
          <w:rFonts w:ascii="Times New Roman"/>
          <w:b w:val="false"/>
          <w:i w:val="false"/>
          <w:color w:val="000000"/>
          <w:sz w:val="28"/>
        </w:rPr>
        <w:t>
      ҰЖДК қойған міндеттерді орындауға кедергі келтіретін жаппай тәртіпсіздікке қарсы іс-қимылды қоса алғанда, ҰЖДК іс-қимылдарына қол сұғушылықты болдырмау және ҰЖДК күзететін объектілерге шабуылды тойтару үшін қолдануға рұқсат етіледі.</w:t>
      </w:r>
      <w:r>
        <w:br/>
      </w:r>
      <w:r>
        <w:rPr>
          <w:rFonts w:ascii="Times New Roman"/>
          <w:b w:val="false"/>
          <w:i w:val="false"/>
          <w:color w:val="000000"/>
          <w:sz w:val="28"/>
        </w:rPr>
        <w:t>
</w:t>
      </w:r>
      <w:r>
        <w:rPr>
          <w:rFonts w:ascii="Times New Roman"/>
          <w:b w:val="false"/>
          <w:i w:val="false"/>
          <w:color w:val="000000"/>
          <w:sz w:val="28"/>
        </w:rPr>
        <w:t>
      6.ҰЖДК контингенттерінің операцияларды жүргізу кезінде күшті қолданудың негізгі тәсілдері:</w:t>
      </w:r>
      <w:r>
        <w:br/>
      </w:r>
      <w:r>
        <w:rPr>
          <w:rFonts w:ascii="Times New Roman"/>
          <w:b w:val="false"/>
          <w:i w:val="false"/>
          <w:color w:val="000000"/>
          <w:sz w:val="28"/>
        </w:rPr>
        <w:t>
      өзін-өзі қорғау құқығын іске асырған жағдайда, оның ішінде шабуылдаушы тарапты (агрессорды) бейбітшілікке мәжбүрлеу, адамдардың өмірі мен денсаулығына нақты қатер тудыратын шабуылдардан бейбіт халықты қорғау қажет болған кезде қаруды, қару-жарақты, арнайы техника мен арнайы құралдарды қолдану;</w:t>
      </w:r>
      <w:r>
        <w:br/>
      </w:r>
      <w:r>
        <w:rPr>
          <w:rFonts w:ascii="Times New Roman"/>
          <w:b w:val="false"/>
          <w:i w:val="false"/>
          <w:color w:val="000000"/>
          <w:sz w:val="28"/>
        </w:rPr>
        <w:t>
      кейіннен қабылдаушы Тарапқа бере отырып, қабылдаушы Тараптың заңнамасына сәйкес шығарылатын ҰЖДК-ның жеке құрамы мен объектілеріне қатер тудыратын көлік құралдарын, ұшу аппараттарын, мүлікті, жүктер мен жабдықтарды ұстау мен тексеру.</w:t>
      </w:r>
      <w:r>
        <w:br/>
      </w:r>
      <w:r>
        <w:rPr>
          <w:rFonts w:ascii="Times New Roman"/>
          <w:b w:val="false"/>
          <w:i w:val="false"/>
          <w:color w:val="000000"/>
          <w:sz w:val="28"/>
        </w:rPr>
        <w:t>
      Ұсталған мүлікті, жүктер мен жабдықтарды қабылдаушы Тарапқа беру және оны сақтауды жүзеге асыру мүмкін болмаса, балама болмаған жағдайда Қолбасшылық әскери қажеттілікке қарай оларды жоюға мәжбүрлі шешім қабылдай алады;</w:t>
      </w:r>
      <w:r>
        <w:br/>
      </w:r>
      <w:r>
        <w:rPr>
          <w:rFonts w:ascii="Times New Roman"/>
          <w:b w:val="false"/>
          <w:i w:val="false"/>
          <w:color w:val="000000"/>
          <w:sz w:val="28"/>
        </w:rPr>
        <w:t>
      кейіннен қабылдаушы Тарапқа бере отырып, қабылдаушы Тараптың заңнамасына сәйкес құқық бұзушыларды ұстауға жәрдем көрсету;</w:t>
      </w:r>
      <w:r>
        <w:br/>
      </w:r>
      <w:r>
        <w:rPr>
          <w:rFonts w:ascii="Times New Roman"/>
          <w:b w:val="false"/>
          <w:i w:val="false"/>
          <w:color w:val="000000"/>
          <w:sz w:val="28"/>
        </w:rPr>
        <w:t>
      Қолбасшылық қабылдайтын шешімдер негізінде жүзеге асырылатын ҰЖДК-ға қарсы тұратын күштерге қатысты психологиялық операциялар жүргізу және ҰЖДК-ға қарсы тұратын күштердің психологиялық операцияларды жүргізуіне қарсы күрес жөніндегі шараларды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7. ҰЖДК контингенттері күшті осы Ережеге сәйкес және қабылдаушы Тараптың заңнамасын ескере отырып қолданады.</w:t>
      </w:r>
      <w:r>
        <w:br/>
      </w:r>
      <w:r>
        <w:rPr>
          <w:rFonts w:ascii="Times New Roman"/>
          <w:b w:val="false"/>
          <w:i w:val="false"/>
          <w:color w:val="000000"/>
          <w:sz w:val="28"/>
        </w:rPr>
        <w:t>
</w:t>
      </w:r>
      <w:r>
        <w:rPr>
          <w:rFonts w:ascii="Times New Roman"/>
          <w:b w:val="false"/>
          <w:i w:val="false"/>
          <w:color w:val="000000"/>
          <w:sz w:val="28"/>
        </w:rPr>
        <w:t>
      8. Қолбасшылық ҰЖДК жеке құрамының осы Ережені сақтауына жауапты болады.</w:t>
      </w:r>
      <w:r>
        <w:br/>
      </w:r>
      <w:r>
        <w:rPr>
          <w:rFonts w:ascii="Times New Roman"/>
          <w:b w:val="false"/>
          <w:i w:val="false"/>
          <w:color w:val="000000"/>
          <w:sz w:val="28"/>
        </w:rPr>
        <w:t>
</w:t>
      </w:r>
      <w:r>
        <w:rPr>
          <w:rFonts w:ascii="Times New Roman"/>
          <w:b w:val="false"/>
          <w:i w:val="false"/>
          <w:color w:val="000000"/>
          <w:sz w:val="28"/>
        </w:rPr>
        <w:t>
      9. ҰЖДК контингенттері күшті Қолбасшының жауынгерлік бұйрығы (жауынгерлік өкімі) негізінде қолданады.</w:t>
      </w:r>
      <w:r>
        <w:br/>
      </w:r>
      <w:r>
        <w:rPr>
          <w:rFonts w:ascii="Times New Roman"/>
          <w:b w:val="false"/>
          <w:i w:val="false"/>
          <w:color w:val="000000"/>
          <w:sz w:val="28"/>
        </w:rPr>
        <w:t>
      ҰЖДК контингенттері бөлімшелерінің, әскери бөлімдері мен құрамаларының командирлері Қолбасшылық шешімдері негізінде олар басшылық ететін бөлімшелерді, әскери бөлімдер мен құрамаларды тікелей басқару барысында күшті қолдануға тиісті бұйрықтар, өкімдер, командалар мен белгілер береді.</w:t>
      </w:r>
    </w:p>
    <w:bookmarkEnd w:id="46"/>
    <w:bookmarkStart w:name="z80" w:id="47"/>
    <w:p>
      <w:pPr>
        <w:spacing w:after="0"/>
        <w:ind w:left="0"/>
        <w:jc w:val="left"/>
      </w:pPr>
      <w:r>
        <w:rPr>
          <w:rFonts w:ascii="Times New Roman"/>
          <w:b/>
          <w:i w:val="false"/>
          <w:color w:val="000000"/>
        </w:rPr>
        <w:t xml:space="preserve"> 
Өзбекстан Республикасының ҰҚШҰ ҰЖДК туралы</w:t>
      </w:r>
      <w:r>
        <w:br/>
      </w:r>
      <w:r>
        <w:rPr>
          <w:rFonts w:ascii="Times New Roman"/>
          <w:b/>
          <w:i w:val="false"/>
          <w:color w:val="000000"/>
        </w:rPr>
        <w:t>
келісімнің жобалары жөніндегі</w:t>
      </w:r>
      <w:r>
        <w:br/>
      </w:r>
      <w:r>
        <w:rPr>
          <w:rFonts w:ascii="Times New Roman"/>
          <w:b/>
          <w:i w:val="false"/>
          <w:color w:val="000000"/>
        </w:rPr>
        <w:t>
ЕРЕКШЕ ПІКІР</w:t>
      </w:r>
    </w:p>
    <w:bookmarkEnd w:id="47"/>
    <w:bookmarkStart w:name="z81" w:id="48"/>
    <w:p>
      <w:pPr>
        <w:spacing w:after="0"/>
        <w:ind w:left="0"/>
        <w:jc w:val="both"/>
      </w:pPr>
      <w:r>
        <w:rPr>
          <w:rFonts w:ascii="Times New Roman"/>
          <w:b w:val="false"/>
          <w:i w:val="false"/>
          <w:color w:val="000000"/>
          <w:sz w:val="28"/>
        </w:rPr>
        <w:t>
      Өзбекстан Республикасының ҰҚШҰ ҰЖДК туралы келісім жобасының принциптілік ережелері бойынша ұстанымы мыналарға саяды: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I. 2-бап бойынша </w:t>
      </w:r>
      <w:r>
        <w:rPr>
          <w:rFonts w:ascii="Times New Roman"/>
          <w:b w:val="false"/>
          <w:i w:val="false"/>
          <w:color w:val="000000"/>
          <w:sz w:val="28"/>
        </w:rPr>
        <w:t>(ҰЖДК-ның арналуы мен міндеттері туралы):</w:t>
      </w:r>
      <w:r>
        <w:br/>
      </w:r>
      <w:r>
        <w:rPr>
          <w:rFonts w:ascii="Times New Roman"/>
          <w:b w:val="false"/>
          <w:i w:val="false"/>
          <w:color w:val="000000"/>
          <w:sz w:val="28"/>
        </w:rPr>
        <w:t>
      2-баптың 2 және 3-тармақтары біріктірілсін және мынадай редакцияда жазылсын:</w:t>
      </w:r>
      <w:r>
        <w:br/>
      </w:r>
      <w:r>
        <w:rPr>
          <w:rFonts w:ascii="Times New Roman"/>
          <w:b w:val="false"/>
          <w:i w:val="false"/>
          <w:color w:val="000000"/>
          <w:sz w:val="28"/>
        </w:rPr>
        <w:t>
      «2. ҰЖДК:</w:t>
      </w:r>
      <w:r>
        <w:br/>
      </w:r>
      <w:r>
        <w:rPr>
          <w:rFonts w:ascii="Times New Roman"/>
          <w:b w:val="false"/>
          <w:i w:val="false"/>
          <w:color w:val="000000"/>
          <w:sz w:val="28"/>
        </w:rPr>
        <w:t>
      қыр көрсетулер мен ҰҚШҰ-ға мүше мемлекеттердің қауіпсіздігіне төнген қатерлерге жедел ден қою, бір немесе бірнеше ҰҚШҰ-ға мүше мемлекеттердің келісімімен немесе осы мемлекеттердің өз өтініштеріне  сәйкес қарсы жасалған сыртқы әскери агрессияға тойтарыс беру. Ұжымдық күштер ТМД кеңістігінде және ҰҚШҰ мемлекеттерінде әскери құрамдас бөлігі ретінде осы мемлекеттер арасында туындауы мүмкін даулар мен қарсы тұруларды шешу үшін пайдаланылмайды;</w:t>
      </w:r>
      <w:r>
        <w:br/>
      </w:r>
      <w:r>
        <w:rPr>
          <w:rFonts w:ascii="Times New Roman"/>
          <w:b w:val="false"/>
          <w:i w:val="false"/>
          <w:color w:val="000000"/>
          <w:sz w:val="28"/>
        </w:rPr>
        <w:t>
      халықаралық терроризмге және экстремизмнің күш қолдану көріністеріне, есірткі трафигіне және басқа да трансұлттық ұйымдасқан қылмыстар түрлеріне қарсы күрес бойынша, сондай-ақ табиғи және техногендік сипаттағы төтенше жағдайлардың салдарын жою үшін арнайы операциялар жүргізу үшін арналған».</w:t>
      </w:r>
      <w:r>
        <w:br/>
      </w:r>
      <w:r>
        <w:rPr>
          <w:rFonts w:ascii="Times New Roman"/>
          <w:b w:val="false"/>
          <w:i w:val="false"/>
          <w:color w:val="000000"/>
          <w:sz w:val="28"/>
        </w:rPr>
        <w:t>
      ҰЖДК-ның арналуы туралы мәселенің принциптілік мәні бар, өйткені Ұжымдық күштердің арналуына қарай, ҰЖДК-ның құрамы, құрылымы, өрістету және қолдану тәртібі, сондай-ақ оны құруға және қызметін жасауына байланысты басқа да мәселелер қалыптастырылатын болады.</w:t>
      </w:r>
      <w:r>
        <w:br/>
      </w:r>
      <w:r>
        <w:rPr>
          <w:rFonts w:ascii="Times New Roman"/>
          <w:b w:val="false"/>
          <w:i w:val="false"/>
          <w:color w:val="000000"/>
          <w:sz w:val="28"/>
        </w:rPr>
        <w:t>
      ҰЖДК туралы келісімде олар ТМД кеңістігінде және  ҰҚШҰ мемлекеттерінде олар осы мемлекеттер арасында туындауы мүмкін даулар мен қарсы тұруларды шешу үшін әскери құрамдас бөлігі ретінде пайдаланылмайтыны нақты айқындалған болуға тиіс.</w:t>
      </w:r>
      <w:r>
        <w:br/>
      </w:r>
      <w:r>
        <w:rPr>
          <w:rFonts w:ascii="Times New Roman"/>
          <w:b w:val="false"/>
          <w:i w:val="false"/>
          <w:color w:val="000000"/>
          <w:sz w:val="28"/>
        </w:rPr>
        <w:t>
      Бұл ретте біз кез келген ҰҚШҰ-ға қатысушы мемлекеттер өз ішкі қайшылықтары мен қарсы тұруларын сырттан Қарулы Күштерді тартпай, өз күштерімен шамасы жететіндігіне шексіз сенеміз. Тек сыртқы агрессия мен сырттан күшпен қолсұғушылық болған жағдайда ғана ҰЖДК-ны тарту және қолдану қажеттігі туындайды.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II. 4-бап бойынша </w:t>
      </w:r>
      <w:r>
        <w:rPr>
          <w:rFonts w:ascii="Times New Roman"/>
          <w:b w:val="false"/>
          <w:i w:val="false"/>
          <w:color w:val="000000"/>
          <w:sz w:val="28"/>
        </w:rPr>
        <w:t>(ҰЖДК-ны қолдану туралы шешімді қабылдау  тәртібі туралы):</w:t>
      </w:r>
      <w:r>
        <w:br/>
      </w:r>
      <w:r>
        <w:rPr>
          <w:rFonts w:ascii="Times New Roman"/>
          <w:b w:val="false"/>
          <w:i w:val="false"/>
          <w:color w:val="000000"/>
          <w:sz w:val="28"/>
        </w:rPr>
        <w:t>
      4-баптың бірінші абзацы мынадай редакцияда жазылсын:</w:t>
      </w:r>
      <w:r>
        <w:br/>
      </w:r>
      <w:r>
        <w:rPr>
          <w:rFonts w:ascii="Times New Roman"/>
          <w:b w:val="false"/>
          <w:i w:val="false"/>
          <w:color w:val="000000"/>
          <w:sz w:val="28"/>
        </w:rPr>
        <w:t>
      </w:t>
      </w:r>
      <w:r>
        <w:rPr>
          <w:rFonts w:ascii="Times New Roman"/>
          <w:b/>
          <w:i w:val="false"/>
          <w:color w:val="000000"/>
          <w:sz w:val="28"/>
        </w:rPr>
        <w:t>«ҰЖДК контингенттерін өрістетуге және қолдануға арналған шешімді бір немесе бірнеше тараптың өтініші бойынша консенсус негізінде Ұжымдық қауіпсіздік кеңесі қабылдайды».</w:t>
      </w:r>
      <w:r>
        <w:br/>
      </w:r>
      <w:r>
        <w:rPr>
          <w:rFonts w:ascii="Times New Roman"/>
          <w:b w:val="false"/>
          <w:i w:val="false"/>
          <w:color w:val="000000"/>
          <w:sz w:val="28"/>
        </w:rPr>
        <w:t>
      Көрсетілген абзацқа ұсынылатын мынадай ережемен:</w:t>
      </w:r>
      <w:r>
        <w:br/>
      </w:r>
      <w:r>
        <w:rPr>
          <w:rFonts w:ascii="Times New Roman"/>
          <w:b w:val="false"/>
          <w:i w:val="false"/>
          <w:color w:val="000000"/>
          <w:sz w:val="28"/>
        </w:rPr>
        <w:t>
      «немесе олар үшін осы Келісім күшіне енген Тараптардың келісімімен» деген толықтыру өзбек тарапы үшін тиімсіз, өйткені бұл жағдайда «консенсус» қағидаты бұзылады, ол нәтижесінде ҰҚШҰ-ның өз ішіндегі қайшылықтар мен дауларға әкеп соқтыруы мүмкін. Бұл ұсыныс ҰҚШҰ жарғысына түбегейлі қайшы келеді, оның 12-бабында «Рәсімдіктен басқа, мәселелер бойынша ҰҚК, СІМК, ҚМК және ҰҚКК шешімдерін консенсус қабылдайды» деп айқындалған.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III. 6-бап бойынша </w:t>
      </w:r>
      <w:r>
        <w:rPr>
          <w:rFonts w:ascii="Times New Roman"/>
          <w:b w:val="false"/>
          <w:i w:val="false"/>
          <w:color w:val="000000"/>
          <w:sz w:val="28"/>
        </w:rPr>
        <w:t>(ҰЖДҚК-ны өрістетуді және қолдануды жоспарлау туралы):</w:t>
      </w:r>
      <w:r>
        <w:br/>
      </w:r>
      <w:r>
        <w:rPr>
          <w:rFonts w:ascii="Times New Roman"/>
          <w:b w:val="false"/>
          <w:i w:val="false"/>
          <w:color w:val="000000"/>
          <w:sz w:val="28"/>
        </w:rPr>
        <w:t>
      6-бапты мынадай редакцияда жазу ұсынылады:</w:t>
      </w:r>
      <w:r>
        <w:br/>
      </w:r>
      <w:r>
        <w:rPr>
          <w:rFonts w:ascii="Times New Roman"/>
          <w:b w:val="false"/>
          <w:i w:val="false"/>
          <w:color w:val="000000"/>
          <w:sz w:val="28"/>
        </w:rPr>
        <w:t>
      «ҰЖДК контингенттерін өрістету Ұжымдық қауіпсіздік кеңесі (ҰҚШҰ ЖШ емес) бекітетін алдын ала әзірленген жоспарға сәйкес жүзеге асырылады, оның құрылымын, мазмұнын, әзірлеу, сақтау және нақтылау тәртібін ҰҚШҰ-ның Қорғаныс министрлер кеңесі айқындайды.</w:t>
      </w:r>
      <w:r>
        <w:br/>
      </w:r>
      <w:r>
        <w:rPr>
          <w:rFonts w:ascii="Times New Roman"/>
          <w:b w:val="false"/>
          <w:i w:val="false"/>
          <w:color w:val="000000"/>
          <w:sz w:val="28"/>
        </w:rPr>
        <w:t>
      ҰҚШҰ-ға мүше мемлекет өз әскери контингентін басқа мемлекеттің аумағына тек, егер осы әрекет оның ұлттық заңнамасына қайшы келмейтін жағдайда жібереді.</w:t>
      </w:r>
      <w:r>
        <w:br/>
      </w:r>
      <w:r>
        <w:rPr>
          <w:rFonts w:ascii="Times New Roman"/>
          <w:b w:val="false"/>
          <w:i w:val="false"/>
          <w:color w:val="000000"/>
          <w:sz w:val="28"/>
        </w:rPr>
        <w:t>
      Қабылдайтын мемлекет, егер ол оның ұлттық заңнамасына қайшы келмейтін болса, ҰЖДК құрамына бөлінген ҰҚШҰ-ға мүше мемлекеттердің әскери контингенттерін өз аумағына кіргізу туралы шешім қабылдайды».</w:t>
      </w:r>
      <w:r>
        <w:br/>
      </w:r>
      <w:r>
        <w:rPr>
          <w:rFonts w:ascii="Times New Roman"/>
          <w:b w:val="false"/>
          <w:i w:val="false"/>
          <w:color w:val="000000"/>
          <w:sz w:val="28"/>
        </w:rPr>
        <w:t>
      ҰҚШҰ-ға мүше мемлекеттің өз әскери контингентін басқа мемлекеттің аумағына жіберетіні туралы ереже, сондай-ақ, егер ол оның ұлттық заңнамасына қайшы келмейтін болған жағдайда ғана өз аумағына ҮЖДҚК құрамына бөлінген ҰҚШҰ-ға мүше басқа да мемлекеттердің әскери контингенттерін кіргізу туралы шешімді қабылдайтыны туралы ереже Ұжымдық күштерді жоспарлау және қолдану негіздерін айқындайтын принципті ұсыныс болып табылады.</w:t>
      </w:r>
      <w:r>
        <w:br/>
      </w:r>
      <w:r>
        <w:rPr>
          <w:rFonts w:ascii="Times New Roman"/>
          <w:b w:val="false"/>
          <w:i w:val="false"/>
          <w:color w:val="000000"/>
          <w:sz w:val="28"/>
        </w:rPr>
        <w:t>
      Осы ережені алып тастау туралы ұсыныс (өзбек тарапының редакциясында 2 және 3-абзацтар) тиімсіз, өйткені одан мемлекет басшысы қандай да бір «ұжымдық ынтымақтастық» немесе мақсатқа сәйкестік түсініктеріне сүйене отырып, тиісті құжатқа қол қоятыны және сонымен осы құжатқа қайшы келетін ұлттық заңнаманың сол немесе өзге де бабын өзгертуге міндеттенетіні туындайды. Бұл өз негізінде қисынға қайшы келеді: заңнама бір адамның - басшының қалауы бойынша емес, елдің (парламенттің) жоғары заң шығарушымен, өкілдік органымен өзгертіледі. Көрсетілген ұсыныс ұлттық заңнамаға, атап айтқанда Өзбекстан Республикасы Конституциясының 15-бабына қайшы келеді, оған сәйкес Өзбекстанда Өзбекстан Республикасы Конституциясының және заңдарының сөзсіз үстемдігі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IV. 17-бап бойынша </w:t>
      </w:r>
      <w:r>
        <w:rPr>
          <w:rFonts w:ascii="Times New Roman"/>
          <w:b w:val="false"/>
          <w:i w:val="false"/>
          <w:color w:val="000000"/>
          <w:sz w:val="28"/>
        </w:rPr>
        <w:t>(Келісімді қолдану және оның күшіне ену  тәртібі туралы):</w:t>
      </w:r>
      <w:r>
        <w:br/>
      </w:r>
      <w:r>
        <w:rPr>
          <w:rFonts w:ascii="Times New Roman"/>
          <w:b w:val="false"/>
          <w:i w:val="false"/>
          <w:color w:val="000000"/>
          <w:sz w:val="28"/>
        </w:rPr>
        <w:t>
      Осы бапты мынадай редакцияда жазу қажет деп санаймыз:</w:t>
      </w:r>
      <w:r>
        <w:br/>
      </w:r>
      <w:r>
        <w:rPr>
          <w:rFonts w:ascii="Times New Roman"/>
          <w:b w:val="false"/>
          <w:i w:val="false"/>
          <w:color w:val="000000"/>
          <w:sz w:val="28"/>
        </w:rPr>
        <w:t>
      «Осы Келісім қол қойған Тараптардың бекітуіне жатады және төртінші бекіту грамотасын депозитарийге сақтауға тапсырған күннен бастап 30-ыншы күнде күшіне енеді.</w:t>
      </w:r>
      <w:r>
        <w:br/>
      </w:r>
      <w:r>
        <w:rPr>
          <w:rFonts w:ascii="Times New Roman"/>
          <w:b w:val="false"/>
          <w:i w:val="false"/>
          <w:color w:val="000000"/>
          <w:sz w:val="28"/>
        </w:rPr>
        <w:t>
      Осы Келісімге қол қойған және кейін оны бекіткен Тарап үшін ол өз бекіту грамотасын депозитарийге сақтауға тапсырған күннен бастап күшіне енеді».</w:t>
      </w:r>
      <w:r>
        <w:br/>
      </w:r>
      <w:r>
        <w:rPr>
          <w:rFonts w:ascii="Times New Roman"/>
          <w:b w:val="false"/>
          <w:i w:val="false"/>
          <w:color w:val="000000"/>
          <w:sz w:val="28"/>
        </w:rPr>
        <w:t>
      Өзбек тарапы ҰЖДК туралы келісімді, оған қол қойған күннен бастап уақытша қолдану мүмкіндігіне жол беретін ұсыныспен келісе алмайды. Ондай жағдайда құжатты бекіту мәні жоғалады, ҰҚШҰ-ға мүше мемлекеттер парламенттерінің пікірі толығымен ескерілмейді.</w:t>
      </w:r>
      <w:r>
        <w:br/>
      </w:r>
      <w:r>
        <w:rPr>
          <w:rFonts w:ascii="Times New Roman"/>
          <w:b w:val="false"/>
          <w:i w:val="false"/>
          <w:color w:val="000000"/>
          <w:sz w:val="28"/>
        </w:rPr>
        <w:t>
      Өзбекстан Республикасы Конституциясының 78-бабына сәйкес халықаралық шарттарды бекіту және олардың күшін жою Өзбекстан Парламентінің ерекше құзыретіне жатады.</w:t>
      </w:r>
      <w:r>
        <w:br/>
      </w:r>
      <w:r>
        <w:rPr>
          <w:rFonts w:ascii="Times New Roman"/>
          <w:b w:val="false"/>
          <w:i w:val="false"/>
          <w:color w:val="000000"/>
          <w:sz w:val="28"/>
        </w:rPr>
        <w:t>
      Өзбек тарапының ҰЖДК туралы келісімнің жобасы бойынша ерекше пікіріндегі ұсыныстарды ескерусіз, ҰЖДК құрамына Қарулы Күштердің өз контингентін бөлу және тиісінше ҰЖДК Хатшылығының және Біріккен штабының штат санын, құрылымын өзгерту, сондай-ақ ҰЖДК шеңберінде оқу-жаттығулар өткізу туралы мәселелерді қарау мүмкін болмай отыр.</w:t>
      </w:r>
    </w:p>
    <w:bookmarkEnd w:id="48"/>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both"/>
      </w:pPr>
      <w:r>
        <w:rPr>
          <w:rFonts w:ascii="Times New Roman"/>
          <w:b w:val="false"/>
          <w:i/>
          <w:color w:val="000000"/>
          <w:sz w:val="28"/>
        </w:rPr>
        <w:t>      2009 жылғы 14 маусым</w:t>
      </w:r>
    </w:p>
    <w:bookmarkStart w:name="z86" w:id="49"/>
    <w:p>
      <w:pPr>
        <w:spacing w:after="0"/>
        <w:ind w:left="0"/>
        <w:jc w:val="both"/>
      </w:pPr>
      <w:r>
        <w:rPr>
          <w:rFonts w:ascii="Times New Roman"/>
          <w:b w:val="false"/>
          <w:i w:val="false"/>
          <w:color w:val="000000"/>
          <w:sz w:val="28"/>
        </w:rPr>
        <w:t>
      Орыс тіліндегі түпнұсқаға сәйкес мемлекеттік тілге аударылды</w:t>
      </w:r>
    </w:p>
    <w:bookmarkEnd w:id="4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w:t>
      </w:r>
      <w:r>
        <w:br/>
      </w:r>
      <w:r>
        <w:rPr>
          <w:rFonts w:ascii="Times New Roman"/>
          <w:b w:val="false"/>
          <w:i w:val="false"/>
          <w:color w:val="000000"/>
          <w:sz w:val="28"/>
        </w:rPr>
        <w:t>
</w:t>
      </w:r>
      <w:r>
        <w:rPr>
          <w:rFonts w:ascii="Times New Roman"/>
          <w:b w:val="false"/>
          <w:i/>
          <w:color w:val="000000"/>
          <w:sz w:val="28"/>
        </w:rPr>
        <w:t>      полковник                                            Ә. 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