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79f7" w14:textId="ca77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4 шілдедегі N 57-IV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 тармақшасындағы "4)" деген цифр "3)"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1-тармағы ", бұған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жобаларына қатысты Қазақстан Республикасы Президентінің актілерімен айқындалатын ерекшеліктер қосылмайды"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 мынадай мазмұндағы 6-тармақпен толықтырылсын:
</w:t>
      </w:r>
      <w:r>
        <w:br/>
      </w:r>
      <w:r>
        <w:rPr>
          <w:rFonts w:ascii="Times New Roman"/>
          <w:b w:val="false"/>
          <w:i w:val="false"/>
          <w:color w:val="000000"/>
          <w:sz w:val="28"/>
        </w:rPr>
        <w:t>
      "6. Осы баптың талаптары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жобаларын дайындауға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 мынадай редакцияда жазылсын:
</w:t>
      </w:r>
    </w:p>
    <w:p>
      <w:pPr>
        <w:spacing w:after="0"/>
        <w:ind w:left="0"/>
        <w:jc w:val="both"/>
      </w:pPr>
      <w:r>
        <w:rPr>
          <w:rFonts w:ascii="Times New Roman"/>
          <w:b w:val="false"/>
          <w:i w:val="false"/>
          <w:color w:val="000000"/>
          <w:sz w:val="28"/>
        </w:rPr>
        <w:t>
      "13-бап. Нормативтік құқықтық актілердің жобаларын
</w:t>
      </w:r>
      <w:r>
        <w:br/>
      </w:r>
      <w:r>
        <w:rPr>
          <w:rFonts w:ascii="Times New Roman"/>
          <w:b w:val="false"/>
          <w:i w:val="false"/>
          <w:color w:val="000000"/>
          <w:sz w:val="28"/>
        </w:rPr>
        <w:t>
               әзірлеушілер
</w:t>
      </w:r>
    </w:p>
    <w:p>
      <w:pPr>
        <w:spacing w:after="0"/>
        <w:ind w:left="0"/>
        <w:jc w:val="both"/>
      </w:pPr>
      <w:r>
        <w:rPr>
          <w:rFonts w:ascii="Times New Roman"/>
          <w:b w:val="false"/>
          <w:i w:val="false"/>
          <w:color w:val="000000"/>
          <w:sz w:val="28"/>
        </w:rPr>
        <w:t>
      1. Президент Әкімшілігі, Үкімет, өзге де мемлекеттік органдар, сондай-ақ олардың келісімі бойынша мемлекеттік емес ұйымдар және азаматтар Қазақстан Республикасы Президентінің немесе Қазақстан Республикасы Президентінің тапсырмасына негізделген Президент Әкімшілігі Басшысының тапсырмасы бойынша Қазақстан Республикасы Президентінің заң шығару бастамасы тәртібімен Парламент Мәжілісіне енгізілетін заңнамалық актілердің жобаларын әзірлеушілер бола алады.
</w:t>
      </w:r>
      <w:r>
        <w:br/>
      </w:r>
      <w:r>
        <w:rPr>
          <w:rFonts w:ascii="Times New Roman"/>
          <w:b w:val="false"/>
          <w:i w:val="false"/>
          <w:color w:val="000000"/>
          <w:sz w:val="28"/>
        </w:rPr>
        <w:t>
      2. Қазақстан Республикасы Президентінің заң шығару бастамасы тәртібімен Парламент Мәжілісіне енгізілетін заң жобаларын әзірлеу туралы ұсыныстарды Қазақстан Республикасы Президентінің қарауына оның Әкімшілігі, Үкімет, орталық және жергілікті мемлекеттік органдар, жергілікті өзін-өзі басқару органдары, сондай-ақ мемлекеттік емес ұйымдар және азаматтар енгізе алады.
</w:t>
      </w:r>
      <w:r>
        <w:br/>
      </w:r>
      <w:r>
        <w:rPr>
          <w:rFonts w:ascii="Times New Roman"/>
          <w:b w:val="false"/>
          <w:i w:val="false"/>
          <w:color w:val="000000"/>
          <w:sz w:val="28"/>
        </w:rPr>
        <w:t>
      3. Нормативтік құқықтық актілердің жобаларын, егер заңнамада өзгеше белгіленбесе, уәкілетті органдар өз бастамасымен немесе жоғары тұрған мемлекеттік органдардың тапсырмалары бойынша әзірлейді.
</w:t>
      </w:r>
      <w:r>
        <w:br/>
      </w:r>
      <w:r>
        <w:rPr>
          <w:rFonts w:ascii="Times New Roman"/>
          <w:b w:val="false"/>
          <w:i w:val="false"/>
          <w:color w:val="000000"/>
          <w:sz w:val="28"/>
        </w:rPr>
        <w:t>
      4. Өзге де барлық мемлекеттік және мемлекеттік емес ұйымдар мен адамдар нормативтік құқықтық актілерді әзірлеу жөнінде ұсыныс енгізуге немесе мұндай актілердің бастамашылық жобаларын уәкілетті органдардың қарауына беруге құқылы. Уәкілетті органдар оларды өздері әзірлейтін жобалар үшін негіз ретінде қабылдауы немесе олардың одан әрі әзірленуін және жобалардың қабылдануын жөнсіз деп тануы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 мынадай мазмұндағы 3-1-тармақпен толықтырылсын:
</w:t>
      </w:r>
      <w:r>
        <w:br/>
      </w:r>
      <w:r>
        <w:rPr>
          <w:rFonts w:ascii="Times New Roman"/>
          <w:b w:val="false"/>
          <w:i w:val="false"/>
          <w:color w:val="000000"/>
          <w:sz w:val="28"/>
        </w:rPr>
        <w:t>
      "3-1. Қазақстан Республикасы Президентінің заң шығару бастамасы тәртібімен заңнамалық актінің жобасын әзірлеу тапсырылған Қазақстан Республикасы Президентінің Әкімшілігі немесе Қазақстан Республикасының өзге де мемлекеттік органдары заңнамалық актінің жобасын әзірлеуді, егер Қазақстан Республикасының Президенті немесе оның тапсырмасы бойынша Президент Әкімшілігінің Басшысы өзгеше мерзім белгілемесе, бір ай мерзімде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15-бапта:
</w:t>
      </w:r>
      <w:r>
        <w:br/>
      </w:r>
      <w:r>
        <w:rPr>
          <w:rFonts w:ascii="Times New Roman"/>
          <w:b w:val="false"/>
          <w:i w:val="false"/>
          <w:color w:val="000000"/>
          <w:sz w:val="28"/>
        </w:rPr>
        <w:t>
      2-тармақ "жобалары және" деген сөздерден кейін "Қазақстан Республикасының Президенті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 Президентінің заң шығару бастамасы тәртібімен әзірленген заңнамалық актілердің жобалары, қажет болған жағдайларда, Қазақстан Республикасының Президенті немесе оның тапсырмасы бойынша Президент Әкімшілігінің Басшысы айқындайтын Қазақстан Республикасының мүдделі мемлекеттік органдарымен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бірінші бөлігі мынадай редакцияда жазылсын:
</w:t>
      </w:r>
      <w:r>
        <w:br/>
      </w:r>
      <w:r>
        <w:rPr>
          <w:rFonts w:ascii="Times New Roman"/>
          <w:b w:val="false"/>
          <w:i w:val="false"/>
          <w:color w:val="000000"/>
          <w:sz w:val="28"/>
        </w:rPr>
        <w:t>
      "Нормативтік құқықтық актінің жобасы келісуге жіберілген мемлекеттік органдар мен ұйымдар, егер уәкілетті орган өзгеше, неғұрлым қысқа мерзім белгілемесе, - оны алған күннен бастап күнтізбелік отыз күн ішінде, ал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келісілген жағдайда, егер Қазақстан Республикасының Президенті немесе оның тапсырмасы бойынша Қазақстан Республикасы Президенті Әкімшілігінің Басшысы өзгеше, неғұрлым қысқа мерзім белгілемесе, он жұмыс күнінен аспайтын мерзімде жоба бойынша өз ескертпелері мен ұсыныстарын дайындауға немесе олардың жоқтығы туралы жобаны әзірлеген органға хабарлауға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21-бапта:
</w:t>
      </w:r>
      <w:r>
        <w:br/>
      </w:r>
      <w:r>
        <w:rPr>
          <w:rFonts w:ascii="Times New Roman"/>
          <w:b w:val="false"/>
          <w:i w:val="false"/>
          <w:color w:val="000000"/>
          <w:sz w:val="28"/>
        </w:rPr>
        <w:t>
      тақырыбы "және оны Қазақстан Республикасының Парламентінен кері қайтарып 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"құқығы" деген сөзден кейін "Қазақстан Республикасының Президентіне, Қазақстан Республикасы Парламентінің депутаттарына, Қазақстан Республикасының Үкіметіне тиесілі және ол"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2), 3), 4) тармақшалар мынадай редакцияда жазылсын:
</w:t>
      </w:r>
      <w:r>
        <w:br/>
      </w:r>
      <w:r>
        <w:rPr>
          <w:rFonts w:ascii="Times New Roman"/>
          <w:b w:val="false"/>
          <w:i w:val="false"/>
          <w:color w:val="000000"/>
          <w:sz w:val="28"/>
        </w:rPr>
        <w:t>
      "2) жобаны қабылдаудың қажеттігі негізделіп, мақсаттары, міндеттері, негізгі ережелері кеңінен сипатталған түсіндірме жазба, ал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 арнайы жолдау;
</w:t>
      </w:r>
      <w:r>
        <w:br/>
      </w:r>
      <w:r>
        <w:rPr>
          <w:rFonts w:ascii="Times New Roman"/>
          <w:b w:val="false"/>
          <w:i w:val="false"/>
          <w:color w:val="000000"/>
          <w:sz w:val="28"/>
        </w:rPr>
        <w:t>
      3) жұмыс тобы құрылатын жағдайда оның құрамы;
</w:t>
      </w:r>
      <w:r>
        <w:br/>
      </w:r>
      <w:r>
        <w:rPr>
          <w:rFonts w:ascii="Times New Roman"/>
          <w:b w:val="false"/>
          <w:i w:val="false"/>
          <w:color w:val="000000"/>
          <w:sz w:val="28"/>
        </w:rPr>
        <w:t>
      4) мүдделі мемлекеттік органдармен келісу парағы, бұған Қазақстан Республикасының Президенті айқындайтын, Қазақстан Республикасы Президентінің заң шығару бастамасы тәртібімен енгізілетін заңнамалық актілердің жобалары келісу рәсімінен өтпеген реттегі жағдайлар қосылмайды;";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тармақшадағы "ғылыми сараптаманың қорытындысы" деген сөздер "ғылыми сараптама жүргізілген жағдайда оның қорытындысы"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тармақша ", бұған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қосылмайды."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Қазақстан Республикасының Президенті, Қазақстан Республикасы Парламентінің депутаттары және Қазақстан Республикасының Үкіметі өздері заң шығару бастамасы тәртібімен әзірлеген заңнамалық актінің жобасын Қазақстан Республикасының Парламентінен оны қараудың кез келген сатысында кері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22-баптың 1-тармағының екінші бөлігі мынадай редакцияда жазылсын:
</w:t>
      </w:r>
      <w:r>
        <w:br/>
      </w:r>
      <w:r>
        <w:rPr>
          <w:rFonts w:ascii="Times New Roman"/>
          <w:b w:val="false"/>
          <w:i w:val="false"/>
          <w:color w:val="000000"/>
          <w:sz w:val="28"/>
        </w:rPr>
        <w:t>
      "Қазақстан Республикасы Парламентінің қарауына енгізілетін нормативтік құқықтық актілердің жобалары бойынша ғылыми сараптама жүргізілуі міндетті, бұған заңнамалық актілердің жобалары Қазақстан Республикасы Президентінің заң шығару бастамасы тәртібімен енгізіліп, онда ғылыми сараптама жүргізілмеуі мүмкін болатын жағдайлар қосылмайды.";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24-баптың 1-тармағының 1) және 2) тармақшалары мынадай редакцияда жазылсын:
</w:t>
      </w:r>
      <w:r>
        <w:br/>
      </w:r>
      <w:r>
        <w:rPr>
          <w:rFonts w:ascii="Times New Roman"/>
          <w:b w:val="false"/>
          <w:i w:val="false"/>
          <w:color w:val="000000"/>
          <w:sz w:val="28"/>
        </w:rPr>
        <w:t>
      "1) жобаны заң шығару бастамасы тәртібімен Мәжіліске енгізетін Қазақстан Республикасының Президенті немесе оның тапсырмасы бойынша Қазақстан Республикасы Президенті Әкімшілігінің Басшысы, Қазақстан Республикасы Парламентінің депутаттары және Қазақстан Республикасының Үкіметі;
</w:t>
      </w:r>
      <w:r>
        <w:br/>
      </w:r>
      <w:r>
        <w:rPr>
          <w:rFonts w:ascii="Times New Roman"/>
          <w:b w:val="false"/>
          <w:i w:val="false"/>
          <w:color w:val="000000"/>
          <w:sz w:val="28"/>
        </w:rPr>
        <w:t>
      2)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