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fcaf" w14:textId="25df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астанасының мәртебесі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2007 жылғы 21 шілдедегі N 296 Заңы. Күші жойылды - Қазақстан Республикасының 2026 жылғы 5 маусымдағы № 299-VIIІ Конституциялық заңымен</w:t>
      </w:r>
    </w:p>
    <w:p>
      <w:pPr>
        <w:spacing w:after="0"/>
        <w:ind w:left="0"/>
        <w:jc w:val="both"/>
      </w:pPr>
      <w:r>
        <w:rPr>
          <w:rFonts w:ascii="Times New Roman"/>
          <w:b w:val="false"/>
          <w:i w:val="false"/>
          <w:color w:val="ff0000"/>
          <w:sz w:val="28"/>
        </w:rPr>
        <w:t xml:space="preserve">
      Ескерту. Заңның күші жойылды – ҚР 05.06.2026 </w:t>
      </w:r>
      <w:r>
        <w:rPr>
          <w:rFonts w:ascii="Times New Roman"/>
          <w:b w:val="false"/>
          <w:i w:val="false"/>
          <w:color w:val="ff0000"/>
          <w:sz w:val="28"/>
        </w:rPr>
        <w:t>№ 299-VIII</w:t>
      </w:r>
      <w:r>
        <w:rPr>
          <w:rFonts w:ascii="Times New Roman"/>
          <w:b w:val="false"/>
          <w:i w:val="false"/>
          <w:color w:val="ff0000"/>
          <w:sz w:val="28"/>
        </w:rPr>
        <w:t xml:space="preserve"> Конституциялық заңымен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 астанасының жұмыс істеуі саласындағы қоғамдық қатынастарды реттейді, оның қызметінің құқықтық, экономикалық және ұйымдық негіздерін айқындайды.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Қазақстан Республикасының астанасы </w:t>
      </w:r>
    </w:p>
    <w:p>
      <w:pPr>
        <w:spacing w:after="0"/>
        <w:ind w:left="0"/>
        <w:jc w:val="both"/>
      </w:pPr>
      <w:r>
        <w:rPr>
          <w:rFonts w:ascii="Times New Roman"/>
          <w:b w:val="false"/>
          <w:i w:val="false"/>
          <w:color w:val="000000"/>
          <w:sz w:val="28"/>
        </w:rPr>
        <w:t>
      1. Астана Қазақстан Республикасының Конституциясында айқындалған.</w:t>
      </w:r>
    </w:p>
    <w:p>
      <w:pPr>
        <w:spacing w:after="0"/>
        <w:ind w:left="0"/>
        <w:jc w:val="both"/>
      </w:pPr>
      <w:r>
        <w:rPr>
          <w:rFonts w:ascii="Times New Roman"/>
          <w:b w:val="false"/>
          <w:i w:val="false"/>
          <w:color w:val="000000"/>
          <w:sz w:val="28"/>
        </w:rPr>
        <w:t xml:space="preserve">
      2. Қазақстан Республикасының астанасы (бұдан әрі – астана): </w:t>
      </w:r>
    </w:p>
    <w:p>
      <w:pPr>
        <w:spacing w:after="0"/>
        <w:ind w:left="0"/>
        <w:jc w:val="both"/>
      </w:pPr>
      <w:r>
        <w:rPr>
          <w:rFonts w:ascii="Times New Roman"/>
          <w:b w:val="false"/>
          <w:i w:val="false"/>
          <w:color w:val="000000"/>
          <w:sz w:val="28"/>
        </w:rPr>
        <w:t xml:space="preserve">
      1) мемлекеттің саяси және әкімшілік орталығы; </w:t>
      </w:r>
    </w:p>
    <w:p>
      <w:pPr>
        <w:spacing w:after="0"/>
        <w:ind w:left="0"/>
        <w:jc w:val="both"/>
      </w:pPr>
      <w:r>
        <w:rPr>
          <w:rFonts w:ascii="Times New Roman"/>
          <w:b w:val="false"/>
          <w:i w:val="false"/>
          <w:color w:val="000000"/>
          <w:sz w:val="28"/>
        </w:rPr>
        <w:t xml:space="preserve">
      2) Қазақстан Республикасы Президентінің "Ақорда" Резиденциясында сақталатын Қазақстан Республикасы Конституциясы мәтінінің түпнұсқасы, Қазақстан Республикасының Мемлекеттік туы мен Мемлекеттік елтаңбасының эталондары орналасқан жер болып табылады. </w:t>
      </w:r>
    </w:p>
    <w:p>
      <w:pPr>
        <w:spacing w:after="0"/>
        <w:ind w:left="0"/>
        <w:jc w:val="both"/>
      </w:pPr>
      <w:r>
        <w:rPr>
          <w:rFonts w:ascii="Times New Roman"/>
          <w:b w:val="false"/>
          <w:i w:val="false"/>
          <w:color w:val="000000"/>
          <w:sz w:val="28"/>
        </w:rPr>
        <w:t xml:space="preserve">
      3. Астанада Қазақстан Республикасы Президентінің "Ақорда" Резиденциясы, Қазақстан Республикасының Парламенті, Үкіметі, Жоғарғы Соты және өзге де орталық мемлекеттік органдары орналасқан. </w:t>
      </w:r>
    </w:p>
    <w:p>
      <w:pPr>
        <w:spacing w:after="0"/>
        <w:ind w:left="0"/>
        <w:jc w:val="both"/>
      </w:pPr>
      <w:r>
        <w:rPr>
          <w:rFonts w:ascii="Times New Roman"/>
          <w:b w:val="false"/>
          <w:i w:val="false"/>
          <w:color w:val="000000"/>
          <w:sz w:val="28"/>
        </w:rPr>
        <w:t xml:space="preserve">
      Жекелеген орталық мемлекеттік органдар Қазақстан Республикасының заңнамасына сәйкес Қазақстан Республикасының астанасынан тыс жерде орналасуы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Астананың мәртебесі туралы заңнама </w:t>
      </w:r>
    </w:p>
    <w:p>
      <w:pPr>
        <w:spacing w:after="0"/>
        <w:ind w:left="0"/>
        <w:jc w:val="both"/>
      </w:pPr>
      <w:r>
        <w:rPr>
          <w:rFonts w:ascii="Times New Roman"/>
          <w:b w:val="false"/>
          <w:i w:val="false"/>
          <w:color w:val="000000"/>
          <w:sz w:val="28"/>
        </w:rPr>
        <w:t xml:space="preserve">
      1. Астананың мәртебесі туралы заңнама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w:t>
      </w:r>
    </w:p>
    <w:p>
      <w:pPr>
        <w:spacing w:after="0"/>
        <w:ind w:left="0"/>
        <w:jc w:val="both"/>
      </w:pPr>
      <w:r>
        <w:rPr>
          <w:rFonts w:ascii="Times New Roman"/>
          <w:b/>
          <w:i w:val="false"/>
          <w:color w:val="000000"/>
          <w:sz w:val="28"/>
        </w:rPr>
        <w:t>3-бап. Астананың өңірлік рәміздемесі</w:t>
      </w:r>
    </w:p>
    <w:p>
      <w:pPr>
        <w:spacing w:after="0"/>
        <w:ind w:left="0"/>
        <w:jc w:val="both"/>
      </w:pPr>
      <w:r>
        <w:rPr>
          <w:rFonts w:ascii="Times New Roman"/>
          <w:b w:val="false"/>
          <w:i w:val="false"/>
          <w:color w:val="ff0000"/>
          <w:sz w:val="28"/>
        </w:rPr>
        <w:t xml:space="preserve">
      Ескерту. 3-баптың тақырыбы жаңа редакцияда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Астананың өз өңірлік рәміздемесі бар.</w:t>
      </w:r>
    </w:p>
    <w:p>
      <w:pPr>
        <w:spacing w:after="0"/>
        <w:ind w:left="0"/>
        <w:jc w:val="both"/>
      </w:pPr>
      <w:r>
        <w:rPr>
          <w:rFonts w:ascii="Times New Roman"/>
          <w:b w:val="false"/>
          <w:i w:val="false"/>
          <w:color w:val="000000"/>
          <w:sz w:val="28"/>
        </w:rPr>
        <w:t xml:space="preserve">
      Өңірлік рәміздеменің сипаттамасын және оларды пайдалану тәртібін астананың мәслихаты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Қаланың атақтары және ынталандырымдары </w:t>
      </w:r>
    </w:p>
    <w:p>
      <w:pPr>
        <w:spacing w:after="0"/>
        <w:ind w:left="0"/>
        <w:jc w:val="both"/>
      </w:pPr>
      <w:r>
        <w:rPr>
          <w:rFonts w:ascii="Times New Roman"/>
          <w:b w:val="false"/>
          <w:i w:val="false"/>
          <w:color w:val="000000"/>
          <w:sz w:val="28"/>
        </w:rPr>
        <w:t xml:space="preserve">
      1. Қазақстан Республикасының азаматтарына, шетелдіктерге және азаматтығы жоқ адамдарға астананың экономикасын, әлеуметтік саласын, ғылымы мен мәдениетін дамытудағы ерекше еңбегі үшін астана әкімінің ұсынуы бойынша мәслихат "Астана қаласының құрметті азаматы" атағын беруі мүмкін. </w:t>
      </w:r>
    </w:p>
    <w:p>
      <w:pPr>
        <w:spacing w:after="0"/>
        <w:ind w:left="0"/>
        <w:jc w:val="both"/>
      </w:pPr>
      <w:r>
        <w:rPr>
          <w:rFonts w:ascii="Times New Roman"/>
          <w:b w:val="false"/>
          <w:i w:val="false"/>
          <w:color w:val="000000"/>
          <w:sz w:val="28"/>
        </w:rPr>
        <w:t xml:space="preserve">
      2. Астананың жергілікті өкілді органы (мәслихаты) мен жергілікті атқарушы органы (әкімдігі) ынталандырудың өзге де түрлерін белгілеуге және қолдануға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Астананың аумағы және қала маңы аймағы </w:t>
      </w:r>
    </w:p>
    <w:p>
      <w:pPr>
        <w:spacing w:after="0"/>
        <w:ind w:left="0"/>
        <w:jc w:val="both"/>
      </w:pPr>
      <w:r>
        <w:rPr>
          <w:rFonts w:ascii="Times New Roman"/>
          <w:b w:val="false"/>
          <w:i w:val="false"/>
          <w:color w:val="000000"/>
          <w:sz w:val="28"/>
        </w:rPr>
        <w:t>
      1. Астананың аумағын жергілікті өкілді және атқарушы органдардың пікірін ескере отырып, Қазақстан Республикасының Үкіметі белгілейтін және өзгертетін, астананың әкімшілік-аумақтық бірліктерінің шекарасындағы жер, су объектілері құрайды.</w:t>
      </w:r>
    </w:p>
    <w:p>
      <w:pPr>
        <w:spacing w:after="0"/>
        <w:ind w:left="0"/>
        <w:jc w:val="both"/>
      </w:pPr>
      <w:r>
        <w:rPr>
          <w:rFonts w:ascii="Times New Roman"/>
          <w:b w:val="false"/>
          <w:i w:val="false"/>
          <w:color w:val="000000"/>
          <w:sz w:val="28"/>
        </w:rPr>
        <w:t xml:space="preserve">
      2. Қаламен біртұтас әлеуметтік, табиғи және шаруашылық аумақты құрайтын қала шегінен тыс жерлер астананың қала маңы аймағын құрайды, оның көлемі мен шекарасын астананың мәслихаты мен әкімдігінің және аумағы қала маңы аймағына қосылған облыс мәслихаты мен әкімдігінің бірлескен ұсыныстары бойынша Қазақстан Республикасының Үкіметі белгілейді және өзгертеді. </w:t>
      </w:r>
    </w:p>
    <w:p>
      <w:pPr>
        <w:spacing w:after="0"/>
        <w:ind w:left="0"/>
        <w:jc w:val="both"/>
      </w:pPr>
      <w:r>
        <w:rPr>
          <w:rFonts w:ascii="Times New Roman"/>
          <w:b w:val="false"/>
          <w:i w:val="false"/>
          <w:color w:val="000000"/>
          <w:sz w:val="28"/>
        </w:rPr>
        <w:t>
      Қала маңы аймағын қосылған жерлерді пайдаланудың тәртібі мен режимін астананың мәслихаты мен әкімдігінің аумағы қала маңы аймағына қосылған облыс мәслихатымен және әкімдігімен келісілген ұсынысы бойынша Қазақстан Республикасының Үкіметі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 Үкіметінің құзыреті </w:t>
      </w:r>
    </w:p>
    <w:p>
      <w:pPr>
        <w:spacing w:after="0"/>
        <w:ind w:left="0"/>
        <w:jc w:val="both"/>
      </w:pPr>
      <w:r>
        <w:rPr>
          <w:rFonts w:ascii="Times New Roman"/>
          <w:b w:val="false"/>
          <w:i w:val="false"/>
          <w:color w:val="ff0000"/>
          <w:sz w:val="28"/>
        </w:rPr>
        <w:t xml:space="preserve">
      Ескерту. 6-бап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 w:id="1"/>
    <w:p>
      <w:pPr>
        <w:spacing w:after="0"/>
        <w:ind w:left="0"/>
        <w:jc w:val="left"/>
      </w:pPr>
      <w:r>
        <w:rPr>
          <w:rFonts w:ascii="Times New Roman"/>
          <w:b/>
          <w:i w:val="false"/>
          <w:color w:val="000000"/>
        </w:rPr>
        <w:t xml:space="preserve"> 2-тарау. Астанадағы жергілікті мемлекеттік басқарудың ерекшеліктері</w:t>
      </w:r>
    </w:p>
    <w:bookmarkEnd w:id="1"/>
    <w:p>
      <w:pPr>
        <w:spacing w:after="0"/>
        <w:ind w:left="0"/>
        <w:jc w:val="both"/>
      </w:pPr>
      <w:r>
        <w:rPr>
          <w:rFonts w:ascii="Times New Roman"/>
          <w:b/>
          <w:i w:val="false"/>
          <w:color w:val="000000"/>
          <w:sz w:val="28"/>
        </w:rPr>
        <w:t xml:space="preserve">7-бап. Астананың жергілікті мемлекеттік басқару органдарының міндеттері </w:t>
      </w:r>
    </w:p>
    <w:p>
      <w:pPr>
        <w:spacing w:after="0"/>
        <w:ind w:left="0"/>
        <w:jc w:val="both"/>
      </w:pPr>
      <w:r>
        <w:rPr>
          <w:rFonts w:ascii="Times New Roman"/>
          <w:b w:val="false"/>
          <w:i w:val="false"/>
          <w:color w:val="000000"/>
          <w:sz w:val="28"/>
        </w:rPr>
        <w:t xml:space="preserve">
      Астананың жергілікті мемлекеттік басқару органдарының қаланың Қазақстан Республикасының астанасы функцияларын жүзеге асыруды қамтамасыз етуі жөніндегі міндеттері: </w:t>
      </w:r>
    </w:p>
    <w:p>
      <w:pPr>
        <w:spacing w:after="0"/>
        <w:ind w:left="0"/>
        <w:jc w:val="both"/>
      </w:pPr>
      <w:r>
        <w:rPr>
          <w:rFonts w:ascii="Times New Roman"/>
          <w:b w:val="false"/>
          <w:i w:val="false"/>
          <w:color w:val="000000"/>
          <w:sz w:val="28"/>
        </w:rPr>
        <w:t xml:space="preserve">
      1) астананың Қазақстан Республикасының саяси, әкімшілік, мәдени және экономикалық орталығының рөлін орындауы үшін жағдай жасау; </w:t>
      </w:r>
    </w:p>
    <w:p>
      <w:pPr>
        <w:spacing w:after="0"/>
        <w:ind w:left="0"/>
        <w:jc w:val="both"/>
      </w:pPr>
      <w:r>
        <w:rPr>
          <w:rFonts w:ascii="Times New Roman"/>
          <w:b w:val="false"/>
          <w:i w:val="false"/>
          <w:color w:val="000000"/>
          <w:sz w:val="28"/>
        </w:rPr>
        <w:t xml:space="preserve">
      2) астананың әлемдегі басқа астаналар арасындағы бәсекелестік мүмкіндіктерін арттыру, орнықты дамыған қаланы құру; </w:t>
      </w:r>
    </w:p>
    <w:p>
      <w:pPr>
        <w:spacing w:after="0"/>
        <w:ind w:left="0"/>
        <w:jc w:val="both"/>
      </w:pPr>
      <w:r>
        <w:rPr>
          <w:rFonts w:ascii="Times New Roman"/>
          <w:b w:val="false"/>
          <w:i w:val="false"/>
          <w:color w:val="000000"/>
          <w:sz w:val="28"/>
        </w:rPr>
        <w:t xml:space="preserve">
      3) астананы халықаралық қатынастар орталығы ретінде дамыту; </w:t>
      </w:r>
    </w:p>
    <w:p>
      <w:pPr>
        <w:spacing w:after="0"/>
        <w:ind w:left="0"/>
        <w:jc w:val="both"/>
      </w:pPr>
      <w:r>
        <w:rPr>
          <w:rFonts w:ascii="Times New Roman"/>
          <w:b w:val="false"/>
          <w:i w:val="false"/>
          <w:color w:val="000000"/>
          <w:sz w:val="28"/>
        </w:rPr>
        <w:t xml:space="preserve">
      4) Қазақстан Республикасы Президентінің, Парламенттің, Үкіметтің, Жоғарғы Соттың, өзге де орталық мемлекеттік органдардың, сондай-ақ шет мемлекеттердің дипломатиялық өкілдіктерінің қызметін жүзеге асыру үшін жағдай жасау; </w:t>
      </w:r>
    </w:p>
    <w:p>
      <w:pPr>
        <w:spacing w:after="0"/>
        <w:ind w:left="0"/>
        <w:jc w:val="both"/>
      </w:pPr>
      <w:r>
        <w:rPr>
          <w:rFonts w:ascii="Times New Roman"/>
          <w:b w:val="false"/>
          <w:i w:val="false"/>
          <w:color w:val="000000"/>
          <w:sz w:val="28"/>
        </w:rPr>
        <w:t xml:space="preserve">
      5) жалпымемлекеттік және халықаралық іс-шараларды ұйымдастыру мен өткізу үшін жағдай жасау; </w:t>
      </w:r>
    </w:p>
    <w:p>
      <w:pPr>
        <w:spacing w:after="0"/>
        <w:ind w:left="0"/>
        <w:jc w:val="both"/>
      </w:pPr>
      <w:r>
        <w:rPr>
          <w:rFonts w:ascii="Times New Roman"/>
          <w:b w:val="false"/>
          <w:i w:val="false"/>
          <w:color w:val="000000"/>
          <w:sz w:val="28"/>
        </w:rPr>
        <w:t xml:space="preserve">
      6) Қазақстан Республикасының заңнамасында көзделген өзге де функцияларды жүзеге асыруы болып табылады. </w:t>
      </w:r>
    </w:p>
    <w:p>
      <w:pPr>
        <w:spacing w:after="0"/>
        <w:ind w:left="0"/>
        <w:jc w:val="both"/>
      </w:pPr>
      <w:r>
        <w:rPr>
          <w:rFonts w:ascii="Times New Roman"/>
          <w:b/>
          <w:i w:val="false"/>
          <w:color w:val="000000"/>
          <w:sz w:val="28"/>
        </w:rPr>
        <w:t xml:space="preserve">8-бап. Астана мәслихатының өкілеттіктері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өкілеттіктермен қатар, астананың мәслихаты өз құзыреті шегінде: </w:t>
      </w:r>
    </w:p>
    <w:p>
      <w:pPr>
        <w:spacing w:after="0"/>
        <w:ind w:left="0"/>
        <w:jc w:val="both"/>
      </w:pPr>
      <w:r>
        <w:rPr>
          <w:rFonts w:ascii="Times New Roman"/>
          <w:b w:val="false"/>
          <w:i w:val="false"/>
          <w:color w:val="000000"/>
          <w:sz w:val="28"/>
        </w:rPr>
        <w:t xml:space="preserve">
      1) Қазақстан Республикасының заңнамасына сәйкес басқа мемлекеттердің жергілікті өкілді органдарымен халықаралық байланыстар орнатады;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28.10.2015 </w:t>
      </w:r>
      <w:r>
        <w:rPr>
          <w:rFonts w:ascii="Times New Roman"/>
          <w:b w:val="false"/>
          <w:i w:val="false"/>
          <w:color w:val="000000"/>
          <w:sz w:val="28"/>
        </w:rPr>
        <w:t>№ 366-V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3) мыналарды: </w:t>
      </w:r>
    </w:p>
    <w:p>
      <w:pPr>
        <w:spacing w:after="0"/>
        <w:ind w:left="0"/>
        <w:jc w:val="both"/>
      </w:pPr>
      <w:r>
        <w:rPr>
          <w:rFonts w:ascii="Times New Roman"/>
          <w:b w:val="false"/>
          <w:i w:val="false"/>
          <w:color w:val="000000"/>
          <w:sz w:val="28"/>
        </w:rPr>
        <w:t>
      астананы дамытудың экономикалық және әлеуметтік бағдарламаларының жоспарларын, астананың бюджетін және оның орындалуы туралы есептерді;</w:t>
      </w:r>
    </w:p>
    <w:p>
      <w:pPr>
        <w:spacing w:after="0"/>
        <w:ind w:left="0"/>
        <w:jc w:val="both"/>
      </w:pPr>
      <w:r>
        <w:rPr>
          <w:rFonts w:ascii="Times New Roman"/>
          <w:b w:val="false"/>
          <w:i w:val="false"/>
          <w:color w:val="000000"/>
          <w:sz w:val="28"/>
        </w:rPr>
        <w:t>
      астана аумағындағы көші-қон процестерін реттеу қағидаларын;</w:t>
      </w:r>
    </w:p>
    <w:p>
      <w:pPr>
        <w:spacing w:after="0"/>
        <w:ind w:left="0"/>
        <w:jc w:val="both"/>
      </w:pPr>
      <w:r>
        <w:rPr>
          <w:rFonts w:ascii="Times New Roman"/>
          <w:b w:val="false"/>
          <w:i w:val="false"/>
          <w:color w:val="000000"/>
          <w:sz w:val="28"/>
        </w:rPr>
        <w:t>
      мұқтаж азаматтардың жекелеген санаттарына әлеуметтік көмек көрсетудің мөлшері мен тәртібін;</w:t>
      </w:r>
    </w:p>
    <w:p>
      <w:pPr>
        <w:spacing w:after="0"/>
        <w:ind w:left="0"/>
        <w:jc w:val="both"/>
      </w:pPr>
      <w:r>
        <w:rPr>
          <w:rFonts w:ascii="Times New Roman"/>
          <w:b w:val="false"/>
          <w:i w:val="false"/>
          <w:color w:val="000000"/>
          <w:sz w:val="28"/>
        </w:rPr>
        <w:t xml:space="preserve">
      астананың бас жоспарын іске асыру үшін әзірленетін астана аумағының қала құрылысын игеру схемаларын; </w:t>
      </w:r>
    </w:p>
    <w:p>
      <w:pPr>
        <w:spacing w:after="0"/>
        <w:ind w:left="0"/>
        <w:jc w:val="both"/>
      </w:pPr>
      <w:r>
        <w:rPr>
          <w:rFonts w:ascii="Times New Roman"/>
          <w:b w:val="false"/>
          <w:i w:val="false"/>
          <w:color w:val="000000"/>
          <w:sz w:val="28"/>
        </w:rPr>
        <w:t>
      астана аумағының қала құрылысы регламентін;</w:t>
      </w:r>
    </w:p>
    <w:p>
      <w:pPr>
        <w:spacing w:after="0"/>
        <w:ind w:left="0"/>
        <w:jc w:val="both"/>
      </w:pPr>
      <w:r>
        <w:rPr>
          <w:rFonts w:ascii="Times New Roman"/>
          <w:b w:val="false"/>
          <w:i w:val="false"/>
          <w:color w:val="000000"/>
          <w:sz w:val="28"/>
        </w:rPr>
        <w:t>
      астананың орманды саябақ аймағын басқару және оның аумағындағы қызметтің шектеулі режимі қағидаларын;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сегізінші абзацына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аумағында тұрғылықты жері және уақытша болатын (тұратын) жері бойынша тіркеу нормативтерін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тоғызыншы абзацпен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жер учаскесін мемлекет мұқтажы үшін алып қоюға байланысты жер учаскесін немесе өзге де жылжымайтын мүлікті иеліктен шығару туралы шарттардың жобаларын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Астананың жергілікті атқарушы органының өкілеттігі</w:t>
      </w:r>
    </w:p>
    <w:p>
      <w:pPr>
        <w:spacing w:after="0"/>
        <w:ind w:left="0"/>
        <w:jc w:val="both"/>
      </w:pPr>
      <w:r>
        <w:rPr>
          <w:rFonts w:ascii="Times New Roman"/>
          <w:b w:val="false"/>
          <w:i w:val="false"/>
          <w:color w:val="ff0000"/>
          <w:sz w:val="28"/>
        </w:rPr>
        <w:t xml:space="preserve">
      Ескерту. Тақырыпқа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өкілеттіктермен қатар, астананың жергілікті атқарушы органы өз құзыреті шегінде: </w:t>
      </w:r>
    </w:p>
    <w:p>
      <w:pPr>
        <w:spacing w:after="0"/>
        <w:ind w:left="0"/>
        <w:jc w:val="both"/>
      </w:pPr>
      <w:r>
        <w:rPr>
          <w:rFonts w:ascii="Times New Roman"/>
          <w:b w:val="false"/>
          <w:i w:val="false"/>
          <w:color w:val="000000"/>
          <w:sz w:val="28"/>
        </w:rPr>
        <w:t xml:space="preserve">
      1) коммуналдық заңды тұлғаларға бекітілмеген коммуналдық мүліктің тізбесін бекітеді, республикалық меншікке жатқызылған заңды тұлғаларды қоспағанда, астана аумағында тіркелген акционерлік қоғамдар акцияларының және жауапкершілігі шектеулі серіктестіктердің қатысу үлестерінің мемлекеттік пакеттерін иеленуді, пайдалануды және оларға билік етуді жүзеге асырады; </w:t>
      </w:r>
    </w:p>
    <w:p>
      <w:pPr>
        <w:spacing w:after="0"/>
        <w:ind w:left="0"/>
        <w:jc w:val="both"/>
      </w:pPr>
      <w:r>
        <w:rPr>
          <w:rFonts w:ascii="Times New Roman"/>
          <w:b w:val="false"/>
          <w:i w:val="false"/>
          <w:color w:val="000000"/>
          <w:sz w:val="28"/>
        </w:rPr>
        <w:t>
      2) астананың коммуналдық меншігін иеленуді, пайдалануды және оған билік етуді жүзеге асырады;</w:t>
      </w:r>
    </w:p>
    <w:p>
      <w:pPr>
        <w:spacing w:after="0"/>
        <w:ind w:left="0"/>
        <w:jc w:val="both"/>
      </w:pPr>
      <w:r>
        <w:rPr>
          <w:rFonts w:ascii="Times New Roman"/>
          <w:b w:val="false"/>
          <w:i w:val="false"/>
          <w:color w:val="000000"/>
          <w:sz w:val="28"/>
        </w:rPr>
        <w:t>
      3) астананың коммуналдық меншігін жекешелендіру жөніндегі қатынастарды реттейтін қаулылар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Республикасының бюджеті заңнамасына сәйкес қарыз алуды жүзеге асырады; </w:t>
      </w:r>
    </w:p>
    <w:p>
      <w:pPr>
        <w:spacing w:after="0"/>
        <w:ind w:left="0"/>
        <w:jc w:val="both"/>
      </w:pPr>
      <w:r>
        <w:rPr>
          <w:rFonts w:ascii="Times New Roman"/>
          <w:b w:val="false"/>
          <w:i w:val="false"/>
          <w:color w:val="000000"/>
          <w:sz w:val="28"/>
        </w:rPr>
        <w:t xml:space="preserve">
      8) астананың аумағында және қала маңы аймағында қолданылатын мемлекеттік сәулет, қала құрылысы және құрылыс саясатын әзірлеуге қатысады; </w:t>
      </w:r>
    </w:p>
    <w:p>
      <w:pPr>
        <w:spacing w:after="0"/>
        <w:ind w:left="0"/>
        <w:jc w:val="both"/>
      </w:pPr>
      <w:r>
        <w:rPr>
          <w:rFonts w:ascii="Times New Roman"/>
          <w:b w:val="false"/>
          <w:i w:val="false"/>
          <w:color w:val="000000"/>
          <w:sz w:val="28"/>
        </w:rPr>
        <w:t xml:space="preserve">
      9) Қазақстан Республикасының заңнамасында белгіленген тәртіппен бекітілген астананы дамыту мен салудың бас жоспарын, астананың қала маңы аймағына жатқызылған іргелес аумақтардың қала құрылысын жоспарлаудың кешенді схемасын (аудандық жоспарлау жобасын) іске асыру жөніндегі субъектілердің қызметін үйлестіреді; </w:t>
      </w:r>
    </w:p>
    <w:p>
      <w:pPr>
        <w:spacing w:after="0"/>
        <w:ind w:left="0"/>
        <w:jc w:val="both"/>
      </w:pPr>
      <w:r>
        <w:rPr>
          <w:rFonts w:ascii="Times New Roman"/>
          <w:b w:val="false"/>
          <w:i w:val="false"/>
          <w:color w:val="000000"/>
          <w:sz w:val="28"/>
        </w:rPr>
        <w:t xml:space="preserve">
      10) астана және қала маңы аймағы аумақтарын дамыту мен салудың бас жоспарының жобасын әзірлеуді ұйымдастырады;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28.10.2015 </w:t>
      </w:r>
      <w:r>
        <w:rPr>
          <w:rFonts w:ascii="Times New Roman"/>
          <w:b w:val="false"/>
          <w:i w:val="false"/>
          <w:color w:val="000000"/>
          <w:sz w:val="28"/>
        </w:rPr>
        <w:t>№ 366-V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12) астананың қала құрылысы кеңесі үшін алдын ала қорытындылардың материалдарын дайындайды; </w:t>
      </w:r>
    </w:p>
    <w:p>
      <w:pPr>
        <w:spacing w:after="0"/>
        <w:ind w:left="0"/>
        <w:jc w:val="both"/>
      </w:pPr>
      <w:r>
        <w:rPr>
          <w:rFonts w:ascii="Times New Roman"/>
          <w:b w:val="false"/>
          <w:i w:val="false"/>
          <w:color w:val="000000"/>
          <w:sz w:val="28"/>
        </w:rPr>
        <w:t xml:space="preserve">
      13) реконструкциялау объектілерін жобалау, салу және пайдалануға беру мерзіміне бақылау жасауды жүзеге асырады;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15) мұқтаж азаматтардың жекелеген санаттарына әлеуметтік көмек көрсетудің мөлшері мен тәртібін әзірлейді; </w:t>
      </w:r>
    </w:p>
    <w:p>
      <w:pPr>
        <w:spacing w:after="0"/>
        <w:ind w:left="0"/>
        <w:jc w:val="both"/>
      </w:pPr>
      <w:r>
        <w:rPr>
          <w:rFonts w:ascii="Times New Roman"/>
          <w:b w:val="false"/>
          <w:i w:val="false"/>
          <w:color w:val="000000"/>
          <w:sz w:val="28"/>
        </w:rPr>
        <w:t xml:space="preserve">
      16) астанада еңбек мәселелерін үйлестіреді және халықты жұмыспен қамту саясатының іске асырылуын қамтамасыз етеді; </w:t>
      </w:r>
    </w:p>
    <w:p>
      <w:pPr>
        <w:spacing w:after="0"/>
        <w:ind w:left="0"/>
        <w:jc w:val="both"/>
      </w:pPr>
      <w:r>
        <w:rPr>
          <w:rFonts w:ascii="Times New Roman"/>
          <w:b w:val="false"/>
          <w:i w:val="false"/>
          <w:color w:val="000000"/>
          <w:sz w:val="28"/>
        </w:rPr>
        <w:t xml:space="preserve">
      17) астананы дамыту мәселелері бойынша халықаралық ынтымақтастықты жүзеге асырады; </w:t>
      </w:r>
    </w:p>
    <w:p>
      <w:pPr>
        <w:spacing w:after="0"/>
        <w:ind w:left="0"/>
        <w:jc w:val="both"/>
      </w:pPr>
      <w:r>
        <w:rPr>
          <w:rFonts w:ascii="Times New Roman"/>
          <w:b w:val="false"/>
          <w:i w:val="false"/>
          <w:color w:val="000000"/>
          <w:sz w:val="28"/>
        </w:rPr>
        <w:t>
      18) Қазақстан Республикасының заңнамасында белгіленген тәртіппен астанада жалпымемлекеттік және халықаралық іс-шараларды өткізу үшін жағдайлар жасайды;</w:t>
      </w:r>
    </w:p>
    <w:p>
      <w:pPr>
        <w:spacing w:after="0"/>
        <w:ind w:left="0"/>
        <w:jc w:val="both"/>
      </w:pPr>
      <w:r>
        <w:rPr>
          <w:rFonts w:ascii="Times New Roman"/>
          <w:b w:val="false"/>
          <w:i w:val="false"/>
          <w:color w:val="000000"/>
          <w:sz w:val="28"/>
        </w:rPr>
        <w:t>
      18-1) қызметінің негізгі нысанасы – астананың әлеуметтік-экономикалық дамуына, іскерлік туризмнің дамуына жәрдемдесу, сондай-ақ астананы халықаралық көрмеге даярлау болып табылатын, жарғылық капиталына мемлекет жүз пайыз қатысатын заңды тұлғаны айқындайды;</w:t>
      </w:r>
    </w:p>
    <w:p>
      <w:pPr>
        <w:spacing w:after="0"/>
        <w:ind w:left="0"/>
        <w:jc w:val="both"/>
      </w:pPr>
      <w:r>
        <w:rPr>
          <w:rFonts w:ascii="Times New Roman"/>
          <w:b w:val="false"/>
          <w:i w:val="false"/>
          <w:color w:val="000000"/>
          <w:sz w:val="28"/>
        </w:rPr>
        <w:t>
      19) жылумен, энергиямен, сумен, газбен жабдықтау жүйесінің, кәріздің және су қашыртудың, жол қызметінің, астаналық көлік пен байланыстың барлық түрлерінің, абаттандырудың, көгалдандырудың, қаланы санитарлық тазартудың, сондай-ақ тұрғын үй қорын инженерлік қамтамасыз етудің, пайдалану мен жөндеудің тиімді жұмыс істеуі саласындағы қызметті үйлестіреді;</w:t>
      </w:r>
    </w:p>
    <w:p>
      <w:pPr>
        <w:spacing w:after="0"/>
        <w:ind w:left="0"/>
        <w:jc w:val="both"/>
      </w:pPr>
      <w:r>
        <w:rPr>
          <w:rFonts w:ascii="Times New Roman"/>
          <w:b w:val="false"/>
          <w:i w:val="false"/>
          <w:color w:val="000000"/>
          <w:sz w:val="28"/>
        </w:rPr>
        <w:t>
      19-1) астанаға бірыңғай сәулеттік келбет беруге және оның дизайн-кодын сақтауға бағытталған, жөндеуге жататын көп пәтерлі тұрғын үйлердің тізбесін айқындайды;</w:t>
      </w:r>
    </w:p>
    <w:p>
      <w:pPr>
        <w:spacing w:after="0"/>
        <w:ind w:left="0"/>
        <w:jc w:val="both"/>
      </w:pPr>
      <w:r>
        <w:rPr>
          <w:rFonts w:ascii="Times New Roman"/>
          <w:b w:val="false"/>
          <w:i w:val="false"/>
          <w:color w:val="000000"/>
          <w:sz w:val="28"/>
        </w:rPr>
        <w:t>
      19-2) жергілікті атқарушы органның шешімі бойынша құрылған, жарғылық капиталына мемлекет жүз пайыз қатысатын заңды тұлғалардың арасынан астанаға бірыңғай сәулеттік келбет беруге және оның дизайн-кодын сақтауға бағытталған, көп пәтерлі тұрғын үйлерді жөндеуді ұйымдастыратын уәкілетті ұйымды айқындайды;</w:t>
      </w:r>
    </w:p>
    <w:p>
      <w:pPr>
        <w:spacing w:after="0"/>
        <w:ind w:left="0"/>
        <w:jc w:val="both"/>
      </w:pPr>
      <w:r>
        <w:rPr>
          <w:rFonts w:ascii="Times New Roman"/>
          <w:b w:val="false"/>
          <w:i w:val="false"/>
          <w:color w:val="000000"/>
          <w:sz w:val="28"/>
        </w:rPr>
        <w:t>
      19-3) астанаға бірыңғай сәулеттік келбет беруге және оның дизайн-кодын сақтауға бағытталған, астананың көп пәтерлі тұрғын үйлерін жөндеуді ұйымдастыру және жүргізу қағидаларын бекітеді;</w:t>
      </w:r>
    </w:p>
    <w:p>
      <w:pPr>
        <w:spacing w:after="0"/>
        <w:ind w:left="0"/>
        <w:jc w:val="both"/>
      </w:pPr>
      <w:r>
        <w:rPr>
          <w:rFonts w:ascii="Times New Roman"/>
          <w:b w:val="false"/>
          <w:i w:val="false"/>
          <w:color w:val="000000"/>
          <w:sz w:val="28"/>
        </w:rPr>
        <w:t>
      19-4) астанаға бірыңғай сәулеттік келбет беруге және оның дизайн-кодын сақтауға бағытталған, көп пәтерлі тұрғын үйлерді жөндеуге байланысты пәтерлердің, тұрғын емес үй-жайлардың меншік иелеріне шығыстарды өтеу қағидаларын бекітеді;</w:t>
      </w:r>
    </w:p>
    <w:p>
      <w:pPr>
        <w:spacing w:after="0"/>
        <w:ind w:left="0"/>
        <w:jc w:val="both"/>
      </w:pPr>
      <w:r>
        <w:rPr>
          <w:rFonts w:ascii="Times New Roman"/>
          <w:b w:val="false"/>
          <w:i w:val="false"/>
          <w:color w:val="000000"/>
          <w:sz w:val="28"/>
        </w:rPr>
        <w:t>
      19-5) астанаға бірыңғай сәулеттік келбет беруге және оның дизайн-кодын сақтауға бағытталған, көп пәтерлі тұрғын үйлерді жөндеуге байланысты үй-жайлардың (пәтерлердің) меншік иелеріне шығыстарды уәкілетті ұйым арқылы жергілікті бюджет қаражаты есебінен толық өтеуді жүзеге асырады;</w:t>
      </w:r>
    </w:p>
    <w:p>
      <w:pPr>
        <w:spacing w:after="0"/>
        <w:ind w:left="0"/>
        <w:jc w:val="both"/>
      </w:pPr>
      <w:r>
        <w:rPr>
          <w:rFonts w:ascii="Times New Roman"/>
          <w:b w:val="false"/>
          <w:i w:val="false"/>
          <w:color w:val="000000"/>
          <w:sz w:val="28"/>
        </w:rPr>
        <w:t>
      19-6) авариялық көппәтерлі тұрғын үйлерді бұзуды ұйымдастырады;</w:t>
      </w:r>
    </w:p>
    <w:p>
      <w:pPr>
        <w:spacing w:after="0"/>
        <w:ind w:left="0"/>
        <w:jc w:val="both"/>
      </w:pPr>
      <w:r>
        <w:rPr>
          <w:rFonts w:ascii="Times New Roman"/>
          <w:b w:val="false"/>
          <w:i w:val="false"/>
          <w:color w:val="000000"/>
          <w:sz w:val="28"/>
        </w:rPr>
        <w:t>
      19-7) "Тұрғын үй қатынастары туралы" және "Жылжымайтын мүлікке құқықтарды мемлекеттік тіркеу туралы" Қазақстан Республикасы заңдарының талаптарына сәйкес жергілікті бюджет қаражаты есебінен кондоминиум объектісінің ортақ мүлкін түгендеу тізбесін жасай отырып, пайдаланудағы көппәтерлі тұрғын үйлерге мемлекеттік техникалық зерттеп-қарау жүргізуді,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оның ішінде көппәтерлі тұрғын үй пәтерлері, тұрғын емес үй-жайлары меншік иелерінің жиналысы шешімінің негізінде пәтерлердің, тұрғын емес үй-жайлардың меншік иелерінен, көппәтерлі тұрғын үй мүлкінің меншік иелері бірлестігінің төрағасынан немесе кондоминиум объектісін басқару субьектісінен тиісті өтініш келіп түскен кезде қамтамасыз етеді;</w:t>
      </w:r>
    </w:p>
    <w:p>
      <w:pPr>
        <w:spacing w:after="0"/>
        <w:ind w:left="0"/>
        <w:jc w:val="both"/>
      </w:pPr>
      <w:r>
        <w:rPr>
          <w:rFonts w:ascii="Times New Roman"/>
          <w:b w:val="false"/>
          <w:i w:val="false"/>
          <w:color w:val="000000"/>
          <w:sz w:val="28"/>
        </w:rPr>
        <w:t>
      19-8) жергілікті бюджет қаражаты болған кезде көппәтерлі тұрғын үй пәтерлері, тұрғын емес үй-жайлары, орынтұрақ орындары, қоймалары меншік иелерінің қаражатты қайтаруын қамтамасыз ету шартымен, кондоминиум объектісінің ортақ мүлкін күрделі жөндеуді ұйымдастыруды және қаржыландыруды жүзеге асыруға құқылы;</w:t>
      </w:r>
    </w:p>
    <w:p>
      <w:pPr>
        <w:spacing w:after="0"/>
        <w:ind w:left="0"/>
        <w:jc w:val="both"/>
      </w:pPr>
      <w:r>
        <w:rPr>
          <w:rFonts w:ascii="Times New Roman"/>
          <w:b w:val="false"/>
          <w:i w:val="false"/>
          <w:color w:val="000000"/>
          <w:sz w:val="28"/>
        </w:rPr>
        <w:t>
      19-9) жергілікті бюджет қаражаты болған кезде көппәтерлі тұрғын үй пәтерлері, тұрғын емес үй-жайлары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p>
      <w:pPr>
        <w:spacing w:after="0"/>
        <w:ind w:left="0"/>
        <w:jc w:val="both"/>
      </w:pPr>
      <w:r>
        <w:rPr>
          <w:rFonts w:ascii="Times New Roman"/>
          <w:b w:val="false"/>
          <w:i w:val="false"/>
          <w:color w:val="000000"/>
          <w:sz w:val="28"/>
        </w:rPr>
        <w:t>
      19-10) пәтерлер, тұрғын емес үй-жайлар орынтұрақ орындары, қоймалар меншік иелерінің лифтілерді жөндеуге және ауыстыруға, кондоминиум объектісінің ортақ мүлкін күрделі жөндеуге байланысты ақшаны қайтаруын қамтамасыз ету қағидаларын әзірлейді және бекітеді;</w:t>
      </w:r>
    </w:p>
    <w:p>
      <w:pPr>
        <w:spacing w:after="0"/>
        <w:ind w:left="0"/>
        <w:jc w:val="both"/>
      </w:pPr>
      <w:r>
        <w:rPr>
          <w:rFonts w:ascii="Times New Roman"/>
          <w:b w:val="false"/>
          <w:i w:val="false"/>
          <w:color w:val="000000"/>
          <w:sz w:val="28"/>
        </w:rPr>
        <w:t>
      19-11) елді мекендер шекараларының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мемлекеттік бақылауды жүзеге асыру бойынша тұрғын үй инспекциясының жұмысын ұйымдастырады;</w:t>
      </w:r>
    </w:p>
    <w:p>
      <w:pPr>
        <w:spacing w:after="0"/>
        <w:ind w:left="0"/>
        <w:jc w:val="both"/>
      </w:pPr>
      <w:r>
        <w:rPr>
          <w:rFonts w:ascii="Times New Roman"/>
          <w:b w:val="false"/>
          <w:i w:val="false"/>
          <w:color w:val="000000"/>
          <w:sz w:val="28"/>
        </w:rPr>
        <w:t>
      19-12) елді мекендер шекараларының шегінде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 бақылау және қадағалау субъектілеріне қатысты мемлекеттік бақылауды және қадағалауды жүзеге асыру бойынша тұрғын үй инспекциясының жұмысын ұйымдастырады;</w:t>
      </w:r>
    </w:p>
    <w:p>
      <w:pPr>
        <w:spacing w:after="0"/>
        <w:ind w:left="0"/>
        <w:jc w:val="both"/>
      </w:pPr>
      <w:r>
        <w:rPr>
          <w:rFonts w:ascii="Times New Roman"/>
          <w:b w:val="false"/>
          <w:i w:val="false"/>
          <w:color w:val="000000"/>
          <w:sz w:val="28"/>
        </w:rPr>
        <w:t>
      19-13) жарғылық капиталына мемлекет жүз пайыз қатысатын астана тұрғындарының тыныс-тіршілігін қамтамасыз ету жүйесінің қалалық операторын айқындайды;</w:t>
      </w:r>
    </w:p>
    <w:p>
      <w:pPr>
        <w:spacing w:after="0"/>
        <w:ind w:left="0"/>
        <w:jc w:val="both"/>
      </w:pPr>
      <w:r>
        <w:rPr>
          <w:rFonts w:ascii="Times New Roman"/>
          <w:b w:val="false"/>
          <w:i w:val="false"/>
          <w:color w:val="000000"/>
          <w:sz w:val="28"/>
        </w:rPr>
        <w:t>
      19-14) жергілікті бюджет қаражаты болған кезде астанаға бірыңғай сәулеттік келбет беруге және оның дизайн-кодын сақтауға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ұйымдастыруды және қаржыландыруды жүзеге асыруға құқылы;</w:t>
      </w:r>
    </w:p>
    <w:p>
      <w:pPr>
        <w:spacing w:after="0"/>
        <w:ind w:left="0"/>
        <w:jc w:val="both"/>
      </w:pPr>
      <w:r>
        <w:rPr>
          <w:rFonts w:ascii="Times New Roman"/>
          <w:b w:val="false"/>
          <w:i w:val="false"/>
          <w:color w:val="000000"/>
          <w:sz w:val="28"/>
        </w:rPr>
        <w:t>
      19-15) жарғылық капиталына мемлекет жүз пайыз қатысатын, астанада арнаулы трассаларды және автомобиль жолдарының оларға іргелес жатқан жекелеген учаскелерін, көшелерді және көше-жол желісін жинау және санитариялық тазарту жөніндегі заңды тұлғаны айқындайды;</w:t>
      </w:r>
    </w:p>
    <w:p>
      <w:pPr>
        <w:spacing w:after="0"/>
        <w:ind w:left="0"/>
        <w:jc w:val="both"/>
      </w:pPr>
      <w:r>
        <w:rPr>
          <w:rFonts w:ascii="Times New Roman"/>
          <w:b w:val="false"/>
          <w:i w:val="false"/>
          <w:color w:val="000000"/>
          <w:sz w:val="28"/>
        </w:rPr>
        <w:t xml:space="preserve">
      20) астана аумағында медициналық қызметтер көрсететін медициналық ұйымдардың қызметін үйлестіреді; </w:t>
      </w:r>
    </w:p>
    <w:p>
      <w:pPr>
        <w:spacing w:after="0"/>
        <w:ind w:left="0"/>
        <w:jc w:val="both"/>
      </w:pPr>
      <w:r>
        <w:rPr>
          <w:rFonts w:ascii="Times New Roman"/>
          <w:b w:val="false"/>
          <w:i w:val="false"/>
          <w:color w:val="000000"/>
          <w:sz w:val="28"/>
        </w:rPr>
        <w:t xml:space="preserve">
      21) ішкі сауда және тұрмыстық қызмет көрсету объектілерін дамыту мен олардың жұмыс істеуі саласындағы саясатты іске асырады; </w:t>
      </w:r>
    </w:p>
    <w:p>
      <w:pPr>
        <w:spacing w:after="0"/>
        <w:ind w:left="0"/>
        <w:jc w:val="both"/>
      </w:pPr>
      <w:r>
        <w:rPr>
          <w:rFonts w:ascii="Times New Roman"/>
          <w:b w:val="false"/>
          <w:i w:val="false"/>
          <w:color w:val="000000"/>
          <w:sz w:val="28"/>
        </w:rPr>
        <w:t xml:space="preserve">
      22) қалалық шаруашылық объектілерінің, қаланы абаттандыру мен дамыту элементтерінің біртұтастығы мен сақталуын қамтамасыз ету жөніндегі шараларды жүзеге асырады;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24) мүдделі мемлекеттік органдармен келісім бойынша транзиттік автомобиль көлігі қозғалысының схемалары мен тәртібін айқындайды; </w:t>
      </w:r>
    </w:p>
    <w:p>
      <w:pPr>
        <w:spacing w:after="0"/>
        <w:ind w:left="0"/>
        <w:jc w:val="both"/>
      </w:pPr>
      <w:r>
        <w:rPr>
          <w:rFonts w:ascii="Times New Roman"/>
          <w:b w:val="false"/>
          <w:i w:val="false"/>
          <w:color w:val="000000"/>
          <w:sz w:val="28"/>
        </w:rPr>
        <w:t xml:space="preserve">
      25) ақылы автотұрақтар (автомобиль қоятын орындар) ұйымдастырады; </w:t>
      </w:r>
    </w:p>
    <w:p>
      <w:pPr>
        <w:spacing w:after="0"/>
        <w:ind w:left="0"/>
        <w:jc w:val="both"/>
      </w:pPr>
      <w:r>
        <w:rPr>
          <w:rFonts w:ascii="Times New Roman"/>
          <w:b w:val="false"/>
          <w:i w:val="false"/>
          <w:color w:val="000000"/>
          <w:sz w:val="28"/>
        </w:rPr>
        <w:t>
      26) мыналарды:</w:t>
      </w:r>
    </w:p>
    <w:p>
      <w:pPr>
        <w:spacing w:after="0"/>
        <w:ind w:left="0"/>
        <w:jc w:val="both"/>
      </w:pPr>
      <w:r>
        <w:rPr>
          <w:rFonts w:ascii="Times New Roman"/>
          <w:b w:val="false"/>
          <w:i w:val="false"/>
          <w:color w:val="000000"/>
          <w:sz w:val="28"/>
        </w:rPr>
        <w:t>
      астана көшелерінің тізбесін;</w:t>
      </w:r>
    </w:p>
    <w:p>
      <w:pPr>
        <w:spacing w:after="0"/>
        <w:ind w:left="0"/>
        <w:jc w:val="both"/>
      </w:pPr>
      <w:r>
        <w:rPr>
          <w:rFonts w:ascii="Times New Roman"/>
          <w:b w:val="false"/>
          <w:i w:val="false"/>
          <w:color w:val="000000"/>
          <w:sz w:val="28"/>
        </w:rPr>
        <w:t>
      автотұрақтарды (автомобиль қоятын орындарды, паркингтерді) ұйымдастыру және олардың санаттарын айқындау қағидаларын;</w:t>
      </w:r>
    </w:p>
    <w:p>
      <w:pPr>
        <w:spacing w:after="0"/>
        <w:ind w:left="0"/>
        <w:jc w:val="both"/>
      </w:pPr>
      <w:r>
        <w:rPr>
          <w:rFonts w:ascii="Times New Roman"/>
          <w:b w:val="false"/>
          <w:i w:val="false"/>
          <w:color w:val="000000"/>
          <w:sz w:val="28"/>
        </w:rPr>
        <w:t>
      коммуналдық ақылы автомобиль қоятын орындарды (паркингтерді) пайдалану қағидаларын;</w:t>
      </w:r>
    </w:p>
    <w:p>
      <w:pPr>
        <w:spacing w:after="0"/>
        <w:ind w:left="0"/>
        <w:jc w:val="both"/>
      </w:pPr>
      <w:r>
        <w:rPr>
          <w:rFonts w:ascii="Times New Roman"/>
          <w:b w:val="false"/>
          <w:i w:val="false"/>
          <w:color w:val="000000"/>
          <w:sz w:val="28"/>
        </w:rPr>
        <w:t>
      көлік саласындағы уәкілетті мемлекеттік органмен келісу бойынша астанада автомобиль көлігімен жолаушылар мен багажды тасымалдау қағидаларын;</w:t>
      </w:r>
    </w:p>
    <w:p>
      <w:pPr>
        <w:spacing w:after="0"/>
        <w:ind w:left="0"/>
        <w:jc w:val="both"/>
      </w:pPr>
      <w:r>
        <w:rPr>
          <w:rFonts w:ascii="Times New Roman"/>
          <w:b w:val="false"/>
          <w:i w:val="false"/>
          <w:color w:val="000000"/>
          <w:sz w:val="28"/>
        </w:rPr>
        <w:t>
      мүдделі орталық уәкілетті мемлекеттік органдармен келісу бойынша жеке және заңды тұлғалардың астана аумағында сауда, ойын-сауық, қонақүй қызметтерін, медициналық және өзге де қызметтерді көрсету қағидаларын бекітеді;</w:t>
      </w:r>
    </w:p>
    <w:p>
      <w:pPr>
        <w:spacing w:after="0"/>
        <w:ind w:left="0"/>
        <w:jc w:val="both"/>
      </w:pPr>
      <w:r>
        <w:rPr>
          <w:rFonts w:ascii="Times New Roman"/>
          <w:b w:val="false"/>
          <w:i w:val="false"/>
          <w:color w:val="000000"/>
          <w:sz w:val="28"/>
        </w:rPr>
        <w:t>
      27) Қазақстан Республикасының Жер кодексінде және "Мемлекеттік мүлік туралы" Қазақстан Республикасының Заңында белгіленген тәртіппен жер учаскесін мемлекет мұқтаждығы үшін алып қоюға байланысты жер учаскелерін және (немесе) өзге де жылжымайтын мүлікті мәжбүрлеп иеліктен шығаруды жүзеге асырады;</w:t>
      </w:r>
    </w:p>
    <w:p>
      <w:pPr>
        <w:spacing w:after="0"/>
        <w:ind w:left="0"/>
        <w:jc w:val="both"/>
      </w:pPr>
      <w:r>
        <w:rPr>
          <w:rFonts w:ascii="Times New Roman"/>
          <w:b w:val="false"/>
          <w:i w:val="false"/>
          <w:color w:val="000000"/>
          <w:sz w:val="28"/>
        </w:rPr>
        <w:t>
      27-1) мемлекет мұқтажы үшін жер учаскелерін мәжбүрлеп алып қоюды, оларды үйлерден (құрылыстардан, ғимараттардан) босатуды қамтамасыз ету саласындағы шаруашылық жүргізу құқығындағы мемлекеттік кәсіпорынды құру, қайта ұйымдастыру, тарату туралы шешім қабылдайды, сондай-ақ оның қызметін үйлестіреді;</w:t>
      </w:r>
    </w:p>
    <w:p>
      <w:pPr>
        <w:spacing w:after="0"/>
        <w:ind w:left="0"/>
        <w:jc w:val="both"/>
      </w:pPr>
      <w:r>
        <w:rPr>
          <w:rFonts w:ascii="Times New Roman"/>
          <w:b w:val="false"/>
          <w:i w:val="false"/>
          <w:color w:val="000000"/>
          <w:sz w:val="28"/>
        </w:rPr>
        <w:t>
      28) астана аумағында мақсатқа сай пайдаланылмайтын жер учаскелерін мәжбүрлеп алып қою туралы, жер учаскесін мемлекет мұқтажы үшін алып қоюға байланысты жер учаскесін немесе өзге де жылжымайтын мүлікті мәжбүрлеп иеліктен шығару туралы сотқа талап-арыз береді.</w:t>
      </w:r>
    </w:p>
    <w:p>
      <w:pPr>
        <w:spacing w:after="0"/>
        <w:ind w:left="0"/>
        <w:jc w:val="both"/>
      </w:pPr>
      <w:r>
        <w:rPr>
          <w:rFonts w:ascii="Times New Roman"/>
          <w:b w:val="false"/>
          <w:i w:val="false"/>
          <w:color w:val="000000"/>
          <w:sz w:val="28"/>
        </w:rPr>
        <w:t>
      29) астананың әкімшілік-аумақтық шекарасы шегінде Есіл өзенінің кеме қатынасы учаскесінде су жолы жұмыстарын жүргізуді қамтамасыз етеді;</w:t>
      </w:r>
    </w:p>
    <w:p>
      <w:pPr>
        <w:spacing w:after="0"/>
        <w:ind w:left="0"/>
        <w:jc w:val="both"/>
      </w:pPr>
      <w:r>
        <w:rPr>
          <w:rFonts w:ascii="Times New Roman"/>
          <w:b w:val="false"/>
          <w:i w:val="false"/>
          <w:color w:val="000000"/>
          <w:sz w:val="28"/>
        </w:rPr>
        <w:t>
      30) астананың қоғамдық көлігінде қолданылатын тарифтік саясатты әзірлейді және бекітеді;</w:t>
      </w:r>
    </w:p>
    <w:p>
      <w:pPr>
        <w:spacing w:after="0"/>
        <w:ind w:left="0"/>
        <w:jc w:val="both"/>
      </w:pPr>
      <w:r>
        <w:rPr>
          <w:rFonts w:ascii="Times New Roman"/>
          <w:b w:val="false"/>
          <w:i w:val="false"/>
          <w:color w:val="000000"/>
          <w:sz w:val="28"/>
        </w:rPr>
        <w:t>
      31) астананың көліктік инфрақұрылымы объектілерін басқаруға беру қағидаларын әзірлейді және бекітеді;</w:t>
      </w:r>
    </w:p>
    <w:p>
      <w:pPr>
        <w:spacing w:after="0"/>
        <w:ind w:left="0"/>
        <w:jc w:val="both"/>
      </w:pPr>
      <w:r>
        <w:rPr>
          <w:rFonts w:ascii="Times New Roman"/>
          <w:b w:val="false"/>
          <w:i w:val="false"/>
          <w:color w:val="000000"/>
          <w:sz w:val="28"/>
        </w:rPr>
        <w:t>
      32) астананың көліктік инфрақұрылымы объектілерін басқару функцияларын жүзеге асыратын компанияны айқындайды;</w:t>
      </w:r>
    </w:p>
    <w:p>
      <w:pPr>
        <w:spacing w:after="0"/>
        <w:ind w:left="0"/>
        <w:jc w:val="both"/>
      </w:pPr>
      <w:r>
        <w:rPr>
          <w:rFonts w:ascii="Times New Roman"/>
          <w:b w:val="false"/>
          <w:i w:val="false"/>
          <w:color w:val="000000"/>
          <w:sz w:val="28"/>
        </w:rPr>
        <w:t>
      32-1) жарғылық капиталына мемлекет жүз пайыз қатысатын, астанада жол жүрісін ұйымдастыруға, орынтұрақ кеңістігін басқаруға жауап беретін заңды тұлғаны (бұдан әрі – жол жүрісін ұйымдастыру орталығы) айқындайды;</w:t>
      </w:r>
    </w:p>
    <w:p>
      <w:pPr>
        <w:spacing w:after="0"/>
        <w:ind w:left="0"/>
        <w:jc w:val="both"/>
      </w:pPr>
      <w:r>
        <w:rPr>
          <w:rFonts w:ascii="Times New Roman"/>
          <w:b w:val="false"/>
          <w:i w:val="false"/>
          <w:color w:val="000000"/>
          <w:sz w:val="28"/>
        </w:rPr>
        <w:t>
      33) астананың көліктік инфрақұрылымы объектілерін басқаруға беру жөніндегі іс-шараларды жүзеге асырады;</w:t>
      </w:r>
    </w:p>
    <w:p>
      <w:pPr>
        <w:spacing w:after="0"/>
        <w:ind w:left="0"/>
        <w:jc w:val="both"/>
      </w:pPr>
      <w:r>
        <w:rPr>
          <w:rFonts w:ascii="Times New Roman"/>
          <w:b w:val="false"/>
          <w:i w:val="false"/>
          <w:color w:val="000000"/>
          <w:sz w:val="28"/>
        </w:rPr>
        <w:t>
      34) Жол жүрісін басқарудың автоматтандырылған жүйелерін ендіру және пайдалану қағидаларын әзірлейді және бекітеді;</w:t>
      </w:r>
    </w:p>
    <w:p>
      <w:pPr>
        <w:spacing w:after="0"/>
        <w:ind w:left="0"/>
        <w:jc w:val="both"/>
      </w:pPr>
      <w:r>
        <w:rPr>
          <w:rFonts w:ascii="Times New Roman"/>
          <w:b w:val="false"/>
          <w:i w:val="false"/>
          <w:color w:val="000000"/>
          <w:sz w:val="28"/>
        </w:rPr>
        <w:t>
      35) Көліктік инфрақұрылымды басқару және пайдалану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36)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халықтың көші-қоны мәселелері жөніндегі уәкілетті орган бекітетін облыстардағы, республикалық маңызы бар қалалардағы және астанадағы көші-қон процестерін реттеудің үлгілік қағидаларына сәйкес астана аумағындағы көші-қон процестерін реттеу қағидаларын әзірлейді;</w:t>
      </w:r>
    </w:p>
    <w:p>
      <w:pPr>
        <w:spacing w:after="0"/>
        <w:ind w:left="0"/>
        <w:jc w:val="both"/>
      </w:pPr>
      <w:r>
        <w:rPr>
          <w:rFonts w:ascii="Times New Roman"/>
          <w:b w:val="false"/>
          <w:i w:val="false"/>
          <w:color w:val="000000"/>
          <w:sz w:val="28"/>
        </w:rPr>
        <w:t>
      38) астана аумағының қала құрылысы регламентін әзірлейді;</w:t>
      </w:r>
    </w:p>
    <w:p>
      <w:pPr>
        <w:spacing w:after="0"/>
        <w:ind w:left="0"/>
        <w:jc w:val="both"/>
      </w:pPr>
      <w:r>
        <w:rPr>
          <w:rFonts w:ascii="Times New Roman"/>
          <w:b w:val="false"/>
          <w:i w:val="false"/>
          <w:color w:val="000000"/>
          <w:sz w:val="28"/>
        </w:rPr>
        <w:t>
      39) астананың және қала маңы аймағының аумағында қолданылатын сәулет, қала құрылысы және құрылыс қызметі саласындағы мемлекеттік нормативтердің жобаларын (мемлекеттік нормативтік құжаттарды) келіседі;</w:t>
      </w:r>
    </w:p>
    <w:p>
      <w:pPr>
        <w:spacing w:after="0"/>
        <w:ind w:left="0"/>
        <w:jc w:val="both"/>
      </w:pPr>
      <w:r>
        <w:rPr>
          <w:rFonts w:ascii="Times New Roman"/>
          <w:b w:val="false"/>
          <w:i w:val="false"/>
          <w:color w:val="000000"/>
          <w:sz w:val="28"/>
        </w:rPr>
        <w:t>
      40) астананың бас жоспарын іске асыру үшін әзірленетін астана аумағының қала құрылысын игеру схемаларын әзірлейді;</w:t>
      </w:r>
    </w:p>
    <w:p>
      <w:pPr>
        <w:spacing w:after="0"/>
        <w:ind w:left="0"/>
        <w:jc w:val="both"/>
      </w:pPr>
      <w:r>
        <w:rPr>
          <w:rFonts w:ascii="Times New Roman"/>
          <w:b w:val="false"/>
          <w:i w:val="false"/>
          <w:color w:val="000000"/>
          <w:sz w:val="28"/>
        </w:rPr>
        <w:t>
      41) арнайы экономикалық аймақтардың басқарушы компанияларының қызметін үйлестіруді қамтамасыз етеді;</w:t>
      </w:r>
    </w:p>
    <w:p>
      <w:pPr>
        <w:spacing w:after="0"/>
        <w:ind w:left="0"/>
        <w:jc w:val="both"/>
      </w:pPr>
      <w:r>
        <w:rPr>
          <w:rFonts w:ascii="Times New Roman"/>
          <w:b w:val="false"/>
          <w:i w:val="false"/>
          <w:color w:val="000000"/>
          <w:sz w:val="28"/>
        </w:rPr>
        <w:t>
      42) жазғы алаңдарды, қоғамдық тамақтану объектілерін, қызметтер көрсету саласы объектілерін орнату қағидаларын әзірлейді және бекітеді.</w:t>
      </w:r>
    </w:p>
    <w:bookmarkStart w:name="z36" w:id="2"/>
    <w:p>
      <w:pPr>
        <w:spacing w:after="0"/>
        <w:ind w:left="0"/>
        <w:jc w:val="both"/>
      </w:pPr>
      <w:r>
        <w:rPr>
          <w:rFonts w:ascii="Times New Roman"/>
          <w:b w:val="false"/>
          <w:i w:val="false"/>
          <w:color w:val="000000"/>
          <w:sz w:val="28"/>
        </w:rPr>
        <w:t>
      43) астананың орманды саябақ аймағын күтіп-ұстау және дамыту үшін жарғылық капиталына мемлекет жүз пайыз қатысатын заңды тұлғаны айқындайды;</w:t>
      </w:r>
    </w:p>
    <w:bookmarkEnd w:id="2"/>
    <w:bookmarkStart w:name="z37" w:id="3"/>
    <w:p>
      <w:pPr>
        <w:spacing w:after="0"/>
        <w:ind w:left="0"/>
        <w:jc w:val="both"/>
      </w:pPr>
      <w:r>
        <w:rPr>
          <w:rFonts w:ascii="Times New Roman"/>
          <w:b w:val="false"/>
          <w:i w:val="false"/>
          <w:color w:val="000000"/>
          <w:sz w:val="28"/>
        </w:rPr>
        <w:t>
      44) астананың орманды саябақ аймағын басқару және оның аумағындағы қызметтің шектеулі режимі қағидаларын әзірлейді;</w:t>
      </w:r>
    </w:p>
    <w:bookmarkEnd w:id="3"/>
    <w:bookmarkStart w:name="z24" w:id="4"/>
    <w:p>
      <w:pPr>
        <w:spacing w:after="0"/>
        <w:ind w:left="0"/>
        <w:jc w:val="both"/>
      </w:pPr>
      <w:r>
        <w:rPr>
          <w:rFonts w:ascii="Times New Roman"/>
          <w:b w:val="false"/>
          <w:i w:val="false"/>
          <w:color w:val="000000"/>
          <w:sz w:val="28"/>
        </w:rPr>
        <w:t>
      45) астана аумағында тұрғылықты жері және уақытша болатын (тұратын) жері бойынша тіркеу нормативтерін әзірлейді;</w:t>
      </w:r>
    </w:p>
    <w:bookmarkEnd w:id="4"/>
    <w:bookmarkStart w:name="z25" w:id="5"/>
    <w:p>
      <w:pPr>
        <w:spacing w:after="0"/>
        <w:ind w:left="0"/>
        <w:jc w:val="both"/>
      </w:pPr>
      <w:r>
        <w:rPr>
          <w:rFonts w:ascii="Times New Roman"/>
          <w:b w:val="false"/>
          <w:i w:val="false"/>
          <w:color w:val="000000"/>
          <w:sz w:val="28"/>
        </w:rPr>
        <w:t>
      46) Қазақстан Республикасы Жер кодексінің 16-бабы 2-тармағының 4-1) тармақшасына сәйкес жер учаскелерін береді;</w:t>
      </w:r>
    </w:p>
    <w:bookmarkEnd w:id="5"/>
    <w:bookmarkStart w:name="z26" w:id="6"/>
    <w:p>
      <w:pPr>
        <w:spacing w:after="0"/>
        <w:ind w:left="0"/>
        <w:jc w:val="both"/>
      </w:pPr>
      <w:r>
        <w:rPr>
          <w:rFonts w:ascii="Times New Roman"/>
          <w:b w:val="false"/>
          <w:i w:val="false"/>
          <w:color w:val="000000"/>
          <w:sz w:val="28"/>
        </w:rPr>
        <w:t>
      47) астанада ұлттық қолөнерді және оның инфрақұрылымын құру және дамыту жөніндегі қызметті үйлестіреді.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9-бапты 48)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ff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Астананың әлеуметтік-экономикалық дамуына, іскерлік туризмді дамытуға, сондай-ақ астананы халықаралық көрмеге даярлауға жәрдемдесетін ұйым</w:t>
      </w:r>
    </w:p>
    <w:p>
      <w:pPr>
        <w:spacing w:after="0"/>
        <w:ind w:left="0"/>
        <w:jc w:val="both"/>
      </w:pPr>
      <w:r>
        <w:rPr>
          <w:rFonts w:ascii="Times New Roman"/>
          <w:b w:val="false"/>
          <w:i w:val="false"/>
          <w:color w:val="ff0000"/>
          <w:sz w:val="28"/>
        </w:rPr>
        <w:t xml:space="preserve">
      Ескерту. 9-1-баптың тақырыбына өзгеріс енгізілді – ҚР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Астананың әлеуметтік-экономикалық дамуына, іскерлік туризмді дамытуға, сондай-ақ астананы халықаралық көрмеге даярлауға жәрдемдесетін ұйым:</w:t>
      </w:r>
    </w:p>
    <w:p>
      <w:pPr>
        <w:spacing w:after="0"/>
        <w:ind w:left="0"/>
        <w:jc w:val="both"/>
      </w:pPr>
      <w:r>
        <w:rPr>
          <w:rFonts w:ascii="Times New Roman"/>
          <w:b w:val="false"/>
          <w:i w:val="false"/>
          <w:color w:val="000000"/>
          <w:sz w:val="28"/>
        </w:rPr>
        <w:t>
      1) астананың брендін ілгерілетуге бағытталған іс-шараларды өткізу жөнінде ұсыныстар әзірлеуді және оларды астана әкімдігінің қарауына енгізуді және осы іс-шараларды іске асыруды жүзеге асырады;</w:t>
      </w:r>
    </w:p>
    <w:p>
      <w:pPr>
        <w:spacing w:after="0"/>
        <w:ind w:left="0"/>
        <w:jc w:val="both"/>
      </w:pPr>
      <w:r>
        <w:rPr>
          <w:rFonts w:ascii="Times New Roman"/>
          <w:b w:val="false"/>
          <w:i w:val="false"/>
          <w:color w:val="000000"/>
          <w:sz w:val="28"/>
        </w:rPr>
        <w:t>
      2) астананың брендін ілгерілету бойынша астананың әкімдігіне қызметтер көрсетеді;</w:t>
      </w:r>
    </w:p>
    <w:p>
      <w:pPr>
        <w:spacing w:after="0"/>
        <w:ind w:left="0"/>
        <w:jc w:val="both"/>
      </w:pPr>
      <w:r>
        <w:rPr>
          <w:rFonts w:ascii="Times New Roman"/>
          <w:b w:val="false"/>
          <w:i w:val="false"/>
          <w:color w:val="000000"/>
          <w:sz w:val="28"/>
        </w:rPr>
        <w:t>
      3) инвестициялар тартуды және туристік дестинацияны дамыту шеңберінде жобаларды іске асыруды жүзеге асырады;</w:t>
      </w:r>
    </w:p>
    <w:p>
      <w:pPr>
        <w:spacing w:after="0"/>
        <w:ind w:left="0"/>
        <w:jc w:val="both"/>
      </w:pPr>
      <w:r>
        <w:rPr>
          <w:rFonts w:ascii="Times New Roman"/>
          <w:b w:val="false"/>
          <w:i w:val="false"/>
          <w:color w:val="000000"/>
          <w:sz w:val="28"/>
        </w:rPr>
        <w:t>
      4) жаңартылатын энергия көздері саласында өнеркәсіптік-инновациялық қызметті дамытуды жүзеге асырады;</w:t>
      </w:r>
    </w:p>
    <w:p>
      <w:pPr>
        <w:spacing w:after="0"/>
        <w:ind w:left="0"/>
        <w:jc w:val="both"/>
      </w:pPr>
      <w:r>
        <w:rPr>
          <w:rFonts w:ascii="Times New Roman"/>
          <w:b w:val="false"/>
          <w:i w:val="false"/>
          <w:color w:val="000000"/>
          <w:sz w:val="28"/>
        </w:rPr>
        <w:t>
      5) астанада іскерлік туризмді дамытуға ықпал ететін іс-шараларды ілгерілетеді;</w:t>
      </w:r>
    </w:p>
    <w:p>
      <w:pPr>
        <w:spacing w:after="0"/>
        <w:ind w:left="0"/>
        <w:jc w:val="both"/>
      </w:pPr>
      <w:r>
        <w:rPr>
          <w:rFonts w:ascii="Times New Roman"/>
          <w:b w:val="false"/>
          <w:i w:val="false"/>
          <w:color w:val="000000"/>
          <w:sz w:val="28"/>
        </w:rPr>
        <w:t>
      6) жергілікті және шетелдік туристерге астана туралы қажетті ақпарат береді;</w:t>
      </w:r>
    </w:p>
    <w:p>
      <w:pPr>
        <w:spacing w:after="0"/>
        <w:ind w:left="0"/>
        <w:jc w:val="both"/>
      </w:pPr>
      <w:r>
        <w:rPr>
          <w:rFonts w:ascii="Times New Roman"/>
          <w:b w:val="false"/>
          <w:i w:val="false"/>
          <w:color w:val="000000"/>
          <w:sz w:val="28"/>
        </w:rPr>
        <w:t>
      7) туризм саласында инновациялық шешімдер іздеуді, зерделеуді, тартуды және енгізуді жүзеге асырады;</w:t>
      </w:r>
    </w:p>
    <w:p>
      <w:pPr>
        <w:spacing w:after="0"/>
        <w:ind w:left="0"/>
        <w:jc w:val="both"/>
      </w:pPr>
      <w:r>
        <w:rPr>
          <w:rFonts w:ascii="Times New Roman"/>
          <w:b w:val="false"/>
          <w:i w:val="false"/>
          <w:color w:val="000000"/>
          <w:sz w:val="28"/>
        </w:rPr>
        <w:t>
      8) астананың туристік әлеуетін дамыту жөнінде ұсыныстар енгізеді;</w:t>
      </w:r>
    </w:p>
    <w:p>
      <w:pPr>
        <w:spacing w:after="0"/>
        <w:ind w:left="0"/>
        <w:jc w:val="both"/>
      </w:pPr>
      <w:r>
        <w:rPr>
          <w:rFonts w:ascii="Times New Roman"/>
          <w:b w:val="false"/>
          <w:i w:val="false"/>
          <w:color w:val="000000"/>
          <w:sz w:val="28"/>
        </w:rPr>
        <w:t>
      9) астананың әкімдігі айқындайтын өзге де қызметті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Мемлекет мұқтажы үшін жер учаскелерін мәжбүрлеп алып қоюды, оларды үйлерден (құрылыстардан, ғимараттардан) босатуды қамтамасыз ету саласындағы шаруашылық жүргізу құқығындағы мемлекеттік кәсіпорын</w:t>
      </w:r>
    </w:p>
    <w:bookmarkStart w:name="z21" w:id="7"/>
    <w:p>
      <w:pPr>
        <w:spacing w:after="0"/>
        <w:ind w:left="0"/>
        <w:jc w:val="both"/>
      </w:pPr>
      <w:r>
        <w:rPr>
          <w:rFonts w:ascii="Times New Roman"/>
          <w:b w:val="false"/>
          <w:i w:val="false"/>
          <w:color w:val="000000"/>
          <w:sz w:val="28"/>
        </w:rPr>
        <w:t xml:space="preserve">
      1. Мемлекет мұқтажы үшін жер учаскелерін мәжбүрлеп алып қоюды, оларды үйлерден (құрылыстардан, ғимараттардан) босатуды қамтамасыз ету саласындағы шаруашылық жүргізу құқығындағы мемлекеттік кәсіпорын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7"/>
    <w:p>
      <w:pPr>
        <w:spacing w:after="0"/>
        <w:ind w:left="0"/>
        <w:jc w:val="both"/>
      </w:pPr>
      <w:r>
        <w:rPr>
          <w:rFonts w:ascii="Times New Roman"/>
          <w:b w:val="false"/>
          <w:i w:val="false"/>
          <w:color w:val="000000"/>
          <w:sz w:val="28"/>
        </w:rPr>
        <w:t>
      1) мемлекет мұқтажы үшін жер учаскесінің алып қойылуына байланысты жер учаскесін немесе өзге де жылжымайтын мүлікті мәжбүрлеп иеліктен шығарудың басталғаны туралы меншік иелерінің немесе мемлекеттік емес жер пайдаланушыларды хабардар етуді қамтамасыз етеді;</w:t>
      </w:r>
    </w:p>
    <w:p>
      <w:pPr>
        <w:spacing w:after="0"/>
        <w:ind w:left="0"/>
        <w:jc w:val="both"/>
      </w:pPr>
      <w:r>
        <w:rPr>
          <w:rFonts w:ascii="Times New Roman"/>
          <w:b w:val="false"/>
          <w:i w:val="false"/>
          <w:color w:val="000000"/>
          <w:sz w:val="28"/>
        </w:rPr>
        <w:t>
      2) мемлекет мұқтажы үшін жер учаскесінің алып қойылуына байланысты иеліктен шығарылатын жер учаскесінің немесе өзге де жылжымайтын мүліктің нарықтық құнын айқындауды қамтамасыз етеді, өтем мөлшерін айқындайды;</w:t>
      </w:r>
    </w:p>
    <w:p>
      <w:pPr>
        <w:spacing w:after="0"/>
        <w:ind w:left="0"/>
        <w:jc w:val="both"/>
      </w:pPr>
      <w:r>
        <w:rPr>
          <w:rFonts w:ascii="Times New Roman"/>
          <w:b w:val="false"/>
          <w:i w:val="false"/>
          <w:color w:val="000000"/>
          <w:sz w:val="28"/>
        </w:rPr>
        <w:t>
      3) алып қойылатын жер учаскелерін үйлерден (құрылыстардан, ғимараттардан) босатудың сметалық құнын дайындауды қамтамасыз етеді;</w:t>
      </w:r>
    </w:p>
    <w:p>
      <w:pPr>
        <w:spacing w:after="0"/>
        <w:ind w:left="0"/>
        <w:jc w:val="both"/>
      </w:pPr>
      <w:r>
        <w:rPr>
          <w:rFonts w:ascii="Times New Roman"/>
          <w:b w:val="false"/>
          <w:i w:val="false"/>
          <w:color w:val="000000"/>
          <w:sz w:val="28"/>
        </w:rPr>
        <w:t>
      4) алып қойылатын мүліктің меншік иелерімен немесе мемлекеттік емес жер пайдаланушылармен келіссөздер, келісу рәсімдерін жүргізуді қамтамасыз етеді;</w:t>
      </w:r>
    </w:p>
    <w:p>
      <w:pPr>
        <w:spacing w:after="0"/>
        <w:ind w:left="0"/>
        <w:jc w:val="both"/>
      </w:pPr>
      <w:r>
        <w:rPr>
          <w:rFonts w:ascii="Times New Roman"/>
          <w:b w:val="false"/>
          <w:i w:val="false"/>
          <w:color w:val="000000"/>
          <w:sz w:val="28"/>
        </w:rPr>
        <w:t>
      5) мемлекет мұқтажы үшін жер учаскелерін немесе өзге де мүлікті мәжбүрлеп алып қою мәселелері бойынша соттарда астана әкімдігінің мүдделерін білдіреді;</w:t>
      </w:r>
    </w:p>
    <w:p>
      <w:pPr>
        <w:spacing w:after="0"/>
        <w:ind w:left="0"/>
        <w:jc w:val="both"/>
      </w:pPr>
      <w:r>
        <w:rPr>
          <w:rFonts w:ascii="Times New Roman"/>
          <w:b w:val="false"/>
          <w:i w:val="false"/>
          <w:color w:val="000000"/>
          <w:sz w:val="28"/>
        </w:rPr>
        <w:t>
      6) мемлекет мұқтажы үшін жер учаскесінің алып қойылуына байланысты жер учаскесінің немесе өзге де жылжымайтын мүліктің құнын және өтелуге жататын шығындарды өтеу төлемдерін бюджет қаражаты есебінен төлеуді қамтамасыз етеді;</w:t>
      </w:r>
    </w:p>
    <w:p>
      <w:pPr>
        <w:spacing w:after="0"/>
        <w:ind w:left="0"/>
        <w:jc w:val="both"/>
      </w:pPr>
      <w:r>
        <w:rPr>
          <w:rFonts w:ascii="Times New Roman"/>
          <w:b w:val="false"/>
          <w:i w:val="false"/>
          <w:color w:val="000000"/>
          <w:sz w:val="28"/>
        </w:rPr>
        <w:t>
      7) жер учаскелерін үйлерден (құрылыстардан, ғимараттардан) босатуды қамтамасыз етеді.</w:t>
      </w:r>
    </w:p>
    <w:bookmarkStart w:name="z22" w:id="8"/>
    <w:p>
      <w:pPr>
        <w:spacing w:after="0"/>
        <w:ind w:left="0"/>
        <w:jc w:val="both"/>
      </w:pPr>
      <w:r>
        <w:rPr>
          <w:rFonts w:ascii="Times New Roman"/>
          <w:b w:val="false"/>
          <w:i w:val="false"/>
          <w:color w:val="000000"/>
          <w:sz w:val="28"/>
        </w:rPr>
        <w:t>
      2. Астананың жергілікті атқарушы органы осы баптың 1-тармағында айқындалған мемлекеттік кәсіпорыннан мемлекет мұқтажы үшін жер учаскелерін мәжбүрлеп алып қоюды, оларды үйлерден (құрылыстардан, ғимараттардан) босатуды қамтамасыз ету саласында көрсетілетін қызметтер мен жұмыстарды сатып 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9-2-баппен толықтырылды - ҚР 27.10.2015 </w:t>
      </w:r>
      <w:r>
        <w:rPr>
          <w:rFonts w:ascii="Times New Roman"/>
          <w:b w:val="false"/>
          <w:i w:val="false"/>
          <w:color w:val="000000"/>
          <w:sz w:val="28"/>
        </w:rPr>
        <w:t>№ 362-V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Жол жүрісін ұйымдастыру орталығы</w:t>
      </w:r>
    </w:p>
    <w:bookmarkStart w:name="z28" w:id="9"/>
    <w:p>
      <w:pPr>
        <w:spacing w:after="0"/>
        <w:ind w:left="0"/>
        <w:jc w:val="both"/>
      </w:pPr>
      <w:r>
        <w:rPr>
          <w:rFonts w:ascii="Times New Roman"/>
          <w:b w:val="false"/>
          <w:i w:val="false"/>
          <w:color w:val="000000"/>
          <w:sz w:val="28"/>
        </w:rPr>
        <w:t>
      1. Жол жүрісін ұйымдастыру орталығы:</w:t>
      </w:r>
    </w:p>
    <w:bookmarkEnd w:id="9"/>
    <w:p>
      <w:pPr>
        <w:spacing w:after="0"/>
        <w:ind w:left="0"/>
        <w:jc w:val="both"/>
      </w:pPr>
      <w:r>
        <w:rPr>
          <w:rFonts w:ascii="Times New Roman"/>
          <w:b w:val="false"/>
          <w:i w:val="false"/>
          <w:color w:val="000000"/>
          <w:sz w:val="28"/>
        </w:rPr>
        <w:t>
      1) көше, шеткері және коммуналдық автомобиль тұрақтарын (орынтұрақтар, паркингтер), арнаулы (күзетілетін) үй-жайларды, алаңдар мен орынтұрақ кеңістіктерін ұйымдастыру мен басқаруды;</w:t>
      </w:r>
    </w:p>
    <w:p>
      <w:pPr>
        <w:spacing w:after="0"/>
        <w:ind w:left="0"/>
        <w:jc w:val="both"/>
      </w:pPr>
      <w:r>
        <w:rPr>
          <w:rFonts w:ascii="Times New Roman"/>
          <w:b w:val="false"/>
          <w:i w:val="false"/>
          <w:color w:val="000000"/>
          <w:sz w:val="28"/>
        </w:rPr>
        <w:t>
      2) паркингтердің және орынтұрақтардың пайдаланылуын мониторингтеуді;</w:t>
      </w:r>
    </w:p>
    <w:p>
      <w:pPr>
        <w:spacing w:after="0"/>
        <w:ind w:left="0"/>
        <w:jc w:val="both"/>
      </w:pPr>
      <w:r>
        <w:rPr>
          <w:rFonts w:ascii="Times New Roman"/>
          <w:b w:val="false"/>
          <w:i w:val="false"/>
          <w:color w:val="000000"/>
          <w:sz w:val="28"/>
        </w:rPr>
        <w:t>
      3) Қазақстан Республикасының Әкімшілік құқық бұзушылық туралы кодексіне сәйкес ұсталған көлік құралдарын арнаулы алаңдар мен тұрақтарға жеткізуге (эвакуациялауға), оларды уақытша сақтауға, жеткізу (эвакуациялау) және сақтау құнының ақысын төлеуге, әкімшілік құқық бұзушылық жасалған кезде көлік құралдарын, тасталған немесе иесіз көлік құралын, заттай дәлелдемелер деп танылған көлік құралдарын, сондай-ақ тыйым салу қолданылған көлік құралдарын арнаулы (күзетілетін) үй-жайларда, алаңдар мен тұрақтарда қайтаруға байланысты қызметті ұйымдастыруды;</w:t>
      </w:r>
    </w:p>
    <w:p>
      <w:pPr>
        <w:spacing w:after="0"/>
        <w:ind w:left="0"/>
        <w:jc w:val="both"/>
      </w:pPr>
      <w:r>
        <w:rPr>
          <w:rFonts w:ascii="Times New Roman"/>
          <w:b w:val="false"/>
          <w:i w:val="false"/>
          <w:color w:val="000000"/>
          <w:sz w:val="28"/>
        </w:rPr>
        <w:t>
      4) бағдаршамдарды басқаруды;</w:t>
      </w:r>
    </w:p>
    <w:p>
      <w:pPr>
        <w:spacing w:after="0"/>
        <w:ind w:left="0"/>
        <w:jc w:val="both"/>
      </w:pPr>
      <w:r>
        <w:rPr>
          <w:rFonts w:ascii="Times New Roman"/>
          <w:b w:val="false"/>
          <w:i w:val="false"/>
          <w:color w:val="000000"/>
          <w:sz w:val="28"/>
        </w:rPr>
        <w:t>
      5) жол жүрісін ұйымдастыру жобалары мен схемаларын әзірлеуді;</w:t>
      </w:r>
    </w:p>
    <w:p>
      <w:pPr>
        <w:spacing w:after="0"/>
        <w:ind w:left="0"/>
        <w:jc w:val="both"/>
      </w:pPr>
      <w:r>
        <w:rPr>
          <w:rFonts w:ascii="Times New Roman"/>
          <w:b w:val="false"/>
          <w:i w:val="false"/>
          <w:color w:val="000000"/>
          <w:sz w:val="28"/>
        </w:rPr>
        <w:t>
      6) көлік ағындарын талдауды, болжауды және басқаруды;</w:t>
      </w:r>
    </w:p>
    <w:p>
      <w:pPr>
        <w:spacing w:after="0"/>
        <w:ind w:left="0"/>
        <w:jc w:val="both"/>
      </w:pPr>
      <w:r>
        <w:rPr>
          <w:rFonts w:ascii="Times New Roman"/>
          <w:b w:val="false"/>
          <w:i w:val="false"/>
          <w:color w:val="000000"/>
          <w:sz w:val="28"/>
        </w:rPr>
        <w:t>
      7) интеллектуалдық көлік жүйелерінің жұмыс істеуін ұйымдастыруды;</w:t>
      </w:r>
    </w:p>
    <w:p>
      <w:pPr>
        <w:spacing w:after="0"/>
        <w:ind w:left="0"/>
        <w:jc w:val="both"/>
      </w:pPr>
      <w:r>
        <w:rPr>
          <w:rFonts w:ascii="Times New Roman"/>
          <w:b w:val="false"/>
          <w:i w:val="false"/>
          <w:color w:val="000000"/>
          <w:sz w:val="28"/>
        </w:rPr>
        <w:t>
      8) көлік инфрақұрылымы объектілерін басқаруды;</w:t>
      </w:r>
    </w:p>
    <w:p>
      <w:pPr>
        <w:spacing w:after="0"/>
        <w:ind w:left="0"/>
        <w:jc w:val="both"/>
      </w:pPr>
      <w:r>
        <w:rPr>
          <w:rFonts w:ascii="Times New Roman"/>
          <w:b w:val="false"/>
          <w:i w:val="false"/>
          <w:color w:val="000000"/>
          <w:sz w:val="28"/>
        </w:rPr>
        <w:t>
      9) жол жүрісін ұйымдастыру және аумақтық-көліктік жоспарлау жөніндегі іс-шараларды ұйымдастыруды;</w:t>
      </w:r>
    </w:p>
    <w:p>
      <w:pPr>
        <w:spacing w:after="0"/>
        <w:ind w:left="0"/>
        <w:jc w:val="both"/>
      </w:pPr>
      <w:r>
        <w:rPr>
          <w:rFonts w:ascii="Times New Roman"/>
          <w:b w:val="false"/>
          <w:i w:val="false"/>
          <w:color w:val="000000"/>
          <w:sz w:val="28"/>
        </w:rPr>
        <w:t>
      10) жол жүрісі қауіпсіздігін қамтамасыз ету мәселелері бойынша есептер дайындауды;</w:t>
      </w:r>
    </w:p>
    <w:p>
      <w:pPr>
        <w:spacing w:after="0"/>
        <w:ind w:left="0"/>
        <w:jc w:val="both"/>
      </w:pPr>
      <w:r>
        <w:rPr>
          <w:rFonts w:ascii="Times New Roman"/>
          <w:b w:val="false"/>
          <w:i w:val="false"/>
          <w:color w:val="000000"/>
          <w:sz w:val="28"/>
        </w:rPr>
        <w:t>
      11) жол жүрісі қауіпсіздігін қамтамасыз ету бойынша ұсынымдар әзірлеуді;</w:t>
      </w:r>
    </w:p>
    <w:p>
      <w:pPr>
        <w:spacing w:after="0"/>
        <w:ind w:left="0"/>
        <w:jc w:val="both"/>
      </w:pPr>
      <w:r>
        <w:rPr>
          <w:rFonts w:ascii="Times New Roman"/>
          <w:b w:val="false"/>
          <w:i w:val="false"/>
          <w:color w:val="000000"/>
          <w:sz w:val="28"/>
        </w:rPr>
        <w:t>
      12) жолдарда жол жүрісін ұйымдастыру жөніндегі іс-шараларды әзірлеуді және іске асыруды;</w:t>
      </w:r>
    </w:p>
    <w:p>
      <w:pPr>
        <w:spacing w:after="0"/>
        <w:ind w:left="0"/>
        <w:jc w:val="both"/>
      </w:pPr>
      <w:r>
        <w:rPr>
          <w:rFonts w:ascii="Times New Roman"/>
          <w:b w:val="false"/>
          <w:i w:val="false"/>
          <w:color w:val="000000"/>
          <w:sz w:val="28"/>
        </w:rPr>
        <w:t>
      13) қала құрылысы құжаттамасының аумақтық-көліктік жоспарлау және жол жүрісін ұйымдастыру бөліміне ұсынымдар әзірлеуді;</w:t>
      </w:r>
    </w:p>
    <w:p>
      <w:pPr>
        <w:spacing w:after="0"/>
        <w:ind w:left="0"/>
        <w:jc w:val="both"/>
      </w:pPr>
      <w:r>
        <w:rPr>
          <w:rFonts w:ascii="Times New Roman"/>
          <w:b w:val="false"/>
          <w:i w:val="false"/>
          <w:color w:val="000000"/>
          <w:sz w:val="28"/>
        </w:rPr>
        <w:t>
      14) жол-көлік оқиғаларынан болған шығындарды және жол жүрісі қауіпсіздігін қамтамасыз етуге жұмсалған бюджеттік шығындарды, сондай-ақ жолдардағы авариялылық деңгейін төмендетуге қабылданатын шаралардың тиімділігін мониторингтеуге қатысуды;</w:t>
      </w:r>
    </w:p>
    <w:p>
      <w:pPr>
        <w:spacing w:after="0"/>
        <w:ind w:left="0"/>
        <w:jc w:val="both"/>
      </w:pPr>
      <w:r>
        <w:rPr>
          <w:rFonts w:ascii="Times New Roman"/>
          <w:b w:val="false"/>
          <w:i w:val="false"/>
          <w:color w:val="000000"/>
          <w:sz w:val="28"/>
        </w:rPr>
        <w:t>
      15) мыналар:</w:t>
      </w:r>
    </w:p>
    <w:p>
      <w:pPr>
        <w:spacing w:after="0"/>
        <w:ind w:left="0"/>
        <w:jc w:val="both"/>
      </w:pPr>
      <w:r>
        <w:rPr>
          <w:rFonts w:ascii="Times New Roman"/>
          <w:b w:val="false"/>
          <w:i w:val="false"/>
          <w:color w:val="000000"/>
          <w:sz w:val="28"/>
        </w:rPr>
        <w:t>
      жол жүрісін ұйымдастырудың кешенді схемаларын және көлік жүйесін кешенді дамыту бағдарламаларын әзірлеу;</w:t>
      </w:r>
    </w:p>
    <w:p>
      <w:pPr>
        <w:spacing w:after="0"/>
        <w:ind w:left="0"/>
        <w:jc w:val="both"/>
      </w:pPr>
      <w:r>
        <w:rPr>
          <w:rFonts w:ascii="Times New Roman"/>
          <w:b w:val="false"/>
          <w:i w:val="false"/>
          <w:color w:val="000000"/>
          <w:sz w:val="28"/>
        </w:rPr>
        <w:t>
      қалалардағы жол жүрісін ақпараттық қамтамасыз ету арқылы елді мекендерге көлік жүктемесін төмендету бойынша шараларды орындауды;</w:t>
      </w:r>
    </w:p>
    <w:p>
      <w:pPr>
        <w:spacing w:after="0"/>
        <w:ind w:left="0"/>
        <w:jc w:val="both"/>
      </w:pPr>
      <w:r>
        <w:rPr>
          <w:rFonts w:ascii="Times New Roman"/>
          <w:b w:val="false"/>
          <w:i w:val="false"/>
          <w:color w:val="000000"/>
          <w:sz w:val="28"/>
        </w:rPr>
        <w:t>
      16) ауыр салмақты және ірі габаритті жүк көлігінің жүруін ұйымдастыруды, оның ішінде оның көше-жол желісі бойынша жүруін әкімшілендіруді;</w:t>
      </w:r>
    </w:p>
    <w:p>
      <w:pPr>
        <w:spacing w:after="0"/>
        <w:ind w:left="0"/>
        <w:jc w:val="both"/>
      </w:pPr>
      <w:r>
        <w:rPr>
          <w:rFonts w:ascii="Times New Roman"/>
          <w:b w:val="false"/>
          <w:i w:val="false"/>
          <w:color w:val="000000"/>
          <w:sz w:val="28"/>
        </w:rPr>
        <w:t>
      17) бұқаралық мәдени, спорттық және өзге де іс-шараларға көліктік қызмет көрсету схемаларын келісуді;</w:t>
      </w:r>
    </w:p>
    <w:p>
      <w:pPr>
        <w:spacing w:after="0"/>
        <w:ind w:left="0"/>
        <w:jc w:val="both"/>
      </w:pPr>
      <w:r>
        <w:rPr>
          <w:rFonts w:ascii="Times New Roman"/>
          <w:b w:val="false"/>
          <w:i w:val="false"/>
          <w:color w:val="000000"/>
          <w:sz w:val="28"/>
        </w:rPr>
        <w:t>
      18) қоғамдық көлік қозғалысының маршруттары мен параметрлерін және аялдама пункттерінің орналасуын келісуді жүзеге асырады.</w:t>
      </w:r>
    </w:p>
    <w:bookmarkStart w:name="z29" w:id="10"/>
    <w:p>
      <w:pPr>
        <w:spacing w:after="0"/>
        <w:ind w:left="0"/>
        <w:jc w:val="both"/>
      </w:pPr>
      <w:r>
        <w:rPr>
          <w:rFonts w:ascii="Times New Roman"/>
          <w:b w:val="false"/>
          <w:i w:val="false"/>
          <w:color w:val="000000"/>
          <w:sz w:val="28"/>
        </w:rPr>
        <w:t>
      2. Осы баптың 1-тармағының 3) тармақшасында көрсетілген көлік құралдарын жеткізуді (эвакуациялауды), сақтауды жол жүрісін ұйымдастыру орталығы жол жүрісі қағидаларында реттелмеген бөлігінде Астана, Алматы қалаларында жол жүрісін ұйымдастыру қағидаларына сәйкес ақылы негізде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Астананың әкімі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өкілеттіктермен қатар, астана әкімі өз құзыреті шегінде: </w:t>
      </w:r>
    </w:p>
    <w:p>
      <w:pPr>
        <w:spacing w:after="0"/>
        <w:ind w:left="0"/>
        <w:jc w:val="both"/>
      </w:pPr>
      <w:r>
        <w:rPr>
          <w:rFonts w:ascii="Times New Roman"/>
          <w:b w:val="false"/>
          <w:i w:val="false"/>
          <w:color w:val="000000"/>
          <w:sz w:val="28"/>
        </w:rPr>
        <w:t xml:space="preserve">
      1) Қазақстан Республикасының Президентімен, Қазақстан Республикасының Парламентімен, Үкіметімен, өзге де орталық мемлекеттік органдарымен, халықаралық ұйымдармен және шет мемлекеттер өкілдерімен қатынастарда астананың атынан өкілдік етеді; </w:t>
      </w:r>
    </w:p>
    <w:p>
      <w:pPr>
        <w:spacing w:after="0"/>
        <w:ind w:left="0"/>
        <w:jc w:val="both"/>
      </w:pPr>
      <w:r>
        <w:rPr>
          <w:rFonts w:ascii="Times New Roman"/>
          <w:b w:val="false"/>
          <w:i w:val="false"/>
          <w:color w:val="000000"/>
          <w:sz w:val="28"/>
        </w:rPr>
        <w:t xml:space="preserve">
      2) Қазақстан Республикасының заңнамасына сәйкес, тікелей астана мүдделерін қозғайтын Қазақстан Республикасы нормативтік құқықтық актілерінің жобаларын келіседі; </w:t>
      </w:r>
    </w:p>
    <w:p>
      <w:pPr>
        <w:spacing w:after="0"/>
        <w:ind w:left="0"/>
        <w:jc w:val="both"/>
      </w:pPr>
      <w:r>
        <w:rPr>
          <w:rFonts w:ascii="Times New Roman"/>
          <w:b w:val="false"/>
          <w:i w:val="false"/>
          <w:color w:val="000000"/>
          <w:sz w:val="28"/>
        </w:rPr>
        <w:t xml:space="preserve">
      3) Қазақстан Республикасы Үкіметінің қарауына астананың жұмыс істеуі мен оны дамыту мәселелері жөніндегі нормативтік құқықтық актілердің жобаларын және басқа да ұсыныстар енгізеді; </w:t>
      </w:r>
    </w:p>
    <w:p>
      <w:pPr>
        <w:spacing w:after="0"/>
        <w:ind w:left="0"/>
        <w:jc w:val="both"/>
      </w:pPr>
      <w:r>
        <w:rPr>
          <w:rFonts w:ascii="Times New Roman"/>
          <w:b w:val="false"/>
          <w:i w:val="false"/>
          <w:color w:val="000000"/>
          <w:sz w:val="28"/>
        </w:rPr>
        <w:t xml:space="preserve">
      4) астанада жалпымемлекеттік және халықаралық сипаттағы іс-шараларды өткізу туралы мәселелерді шешуге қатысады; </w:t>
      </w:r>
    </w:p>
    <w:p>
      <w:pPr>
        <w:spacing w:after="0"/>
        <w:ind w:left="0"/>
        <w:jc w:val="both"/>
      </w:pPr>
      <w:r>
        <w:rPr>
          <w:rFonts w:ascii="Times New Roman"/>
          <w:b w:val="false"/>
          <w:i w:val="false"/>
          <w:color w:val="000000"/>
          <w:sz w:val="28"/>
        </w:rPr>
        <w:t xml:space="preserve">
      5) тиісті мемлекеттік органдарға астана аумағында орналасқан республикалық меншіктегі, қаланың астана функцияларын орындауын қамтамасыз ету үшін зор маңызы бар объектілерді қаланың коммуналдық меншігіне беру туралы ұсыныстар енгізеді. </w:t>
      </w:r>
    </w:p>
    <w:p>
      <w:pPr>
        <w:spacing w:after="0"/>
        <w:ind w:left="0"/>
        <w:jc w:val="both"/>
      </w:pPr>
      <w:r>
        <w:rPr>
          <w:rFonts w:ascii="Times New Roman"/>
          <w:b/>
          <w:i w:val="false"/>
          <w:color w:val="000000"/>
          <w:sz w:val="28"/>
        </w:rPr>
        <w:t xml:space="preserve">11-бап. Астананың коммуналдық меншігі </w:t>
      </w:r>
    </w:p>
    <w:p>
      <w:pPr>
        <w:spacing w:after="0"/>
        <w:ind w:left="0"/>
        <w:jc w:val="both"/>
      </w:pPr>
      <w:r>
        <w:rPr>
          <w:rFonts w:ascii="Times New Roman"/>
          <w:b w:val="false"/>
          <w:i w:val="false"/>
          <w:color w:val="000000"/>
          <w:sz w:val="28"/>
        </w:rPr>
        <w:t xml:space="preserve">
      Астананың коммуналдық меншігі Қазақстан Республикасы мемлекеттік меншігінің құрамдас бөлігі болып табылады және мыналардан: </w:t>
      </w:r>
    </w:p>
    <w:p>
      <w:pPr>
        <w:spacing w:after="0"/>
        <w:ind w:left="0"/>
        <w:jc w:val="both"/>
      </w:pPr>
      <w:r>
        <w:rPr>
          <w:rFonts w:ascii="Times New Roman"/>
          <w:b w:val="false"/>
          <w:i w:val="false"/>
          <w:color w:val="000000"/>
          <w:sz w:val="28"/>
        </w:rPr>
        <w:t xml:space="preserve">
      1) жеке меншіктегі жер учаскелерін қоспағанда, астана аумағындағы жер учаскелеріне меншіктен; </w:t>
      </w:r>
    </w:p>
    <w:p>
      <w:pPr>
        <w:spacing w:after="0"/>
        <w:ind w:left="0"/>
        <w:jc w:val="both"/>
      </w:pPr>
      <w:r>
        <w:rPr>
          <w:rFonts w:ascii="Times New Roman"/>
          <w:b w:val="false"/>
          <w:i w:val="false"/>
          <w:color w:val="000000"/>
          <w:sz w:val="28"/>
        </w:rPr>
        <w:t xml:space="preserve">
      2) астана әкімдігі акционері (қатысушысы) ретінде болатын акционерлік қоғамдардағы акцияларға, жауапкершілігі шектеулі серіктестердегі қатысу үлестеріне меншік құқықтарынан; </w:t>
      </w:r>
    </w:p>
    <w:p>
      <w:pPr>
        <w:spacing w:after="0"/>
        <w:ind w:left="0"/>
        <w:jc w:val="both"/>
      </w:pPr>
      <w:r>
        <w:rPr>
          <w:rFonts w:ascii="Times New Roman"/>
          <w:b w:val="false"/>
          <w:i w:val="false"/>
          <w:color w:val="000000"/>
          <w:sz w:val="28"/>
        </w:rPr>
        <w:t xml:space="preserve">
      3) астана көшелерінен, жылжымайтын мүлікке меншіктен; </w:t>
      </w:r>
    </w:p>
    <w:p>
      <w:pPr>
        <w:spacing w:after="0"/>
        <w:ind w:left="0"/>
        <w:jc w:val="both"/>
      </w:pPr>
      <w:r>
        <w:rPr>
          <w:rFonts w:ascii="Times New Roman"/>
          <w:b w:val="false"/>
          <w:i w:val="false"/>
          <w:color w:val="000000"/>
          <w:sz w:val="28"/>
        </w:rPr>
        <w:t xml:space="preserve">
      4) астана әкімдігі меншік иесі ретінде болатын мемлекеттік мекемелердің және коммуналдық мемлекеттік кәсіпорындардың мүлкінен; </w:t>
      </w:r>
    </w:p>
    <w:p>
      <w:pPr>
        <w:spacing w:after="0"/>
        <w:ind w:left="0"/>
        <w:jc w:val="both"/>
      </w:pPr>
      <w:r>
        <w:rPr>
          <w:rFonts w:ascii="Times New Roman"/>
          <w:b w:val="false"/>
          <w:i w:val="false"/>
          <w:color w:val="000000"/>
          <w:sz w:val="28"/>
        </w:rPr>
        <w:t>
      5) өзге де мүлік пен құқықтардан, оның ішінде мүліктік құқықтардан, активтерден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Астанадағы сәулет, қала құрылысы және құрылыс қызметі </w:t>
      </w:r>
    </w:p>
    <w:p>
      <w:pPr>
        <w:spacing w:after="0"/>
        <w:ind w:left="0"/>
        <w:jc w:val="both"/>
      </w:pPr>
      <w:r>
        <w:rPr>
          <w:rFonts w:ascii="Times New Roman"/>
          <w:b w:val="false"/>
          <w:i w:val="false"/>
          <w:color w:val="000000"/>
          <w:sz w:val="28"/>
        </w:rPr>
        <w:t xml:space="preserve">
      1. Астананың аумағында сәулет, қала құрылысы және құрылыс қызметі астананың бас жоспарына, қала құрылысы және сәулет-құрылыс құжаттамасына, мемлекеттік нормативтерге (мемлекеттік нормативтік құжаттарға), астананың бірыңғай сәулеттік келбетіне, дизайн-кодына қойылатын талаптарға сәйкес және Қазақстан Республикасындағы сәулет, қала құрылысы және құрылыс қызметі туралы Қазақстан Республикасының заңнамасына сәйкес жүзеге асырылуға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Астана аумағының құрылыс салу мәселелерін қарау және үйлестіру үшін астана әкімі астананың қала құрылысы кеңесін құрады. </w:t>
      </w:r>
    </w:p>
    <w:p>
      <w:pPr>
        <w:spacing w:after="0"/>
        <w:ind w:left="0"/>
        <w:jc w:val="both"/>
      </w:pPr>
      <w:r>
        <w:rPr>
          <w:rFonts w:ascii="Times New Roman"/>
          <w:b w:val="false"/>
          <w:i w:val="false"/>
          <w:color w:val="000000"/>
          <w:sz w:val="28"/>
        </w:rPr>
        <w:t xml:space="preserve">
      Астананың қала құрылысы кеңесін астана әкімі басқарады. </w:t>
      </w:r>
    </w:p>
    <w:p>
      <w:pPr>
        <w:spacing w:after="0"/>
        <w:ind w:left="0"/>
        <w:jc w:val="both"/>
      </w:pPr>
      <w:r>
        <w:rPr>
          <w:rFonts w:ascii="Times New Roman"/>
          <w:b w:val="false"/>
          <w:i w:val="false"/>
          <w:color w:val="000000"/>
          <w:sz w:val="28"/>
        </w:rPr>
        <w:t xml:space="preserve">
      Астананың қала құрылысы кеңесінің құрамына астана құрамына астана әкімдігінің өкілдері, сәулет, қала құрылысы және құрылыс істері жөніндегі жергілікті атқарушы органының, астананың мемлекеттік сәулет-құрылыс бақылауы мен қадағалауының басшысы, жетекші сәулетшілер кіреді. Қала құрылысы кеңесінің жұмысына қоғамдық бірлестіктердің, қауымдастықтардың өкілдері және өзге де адамдар тартылуы мүмкін. </w:t>
      </w:r>
    </w:p>
    <w:p>
      <w:pPr>
        <w:spacing w:after="0"/>
        <w:ind w:left="0"/>
        <w:jc w:val="both"/>
      </w:pPr>
      <w:r>
        <w:rPr>
          <w:rFonts w:ascii="Times New Roman"/>
          <w:b w:val="false"/>
          <w:i w:val="false"/>
          <w:color w:val="000000"/>
          <w:sz w:val="28"/>
        </w:rPr>
        <w:t xml:space="preserve">
      Астананың қала құрылысы кеңесі: </w:t>
      </w:r>
    </w:p>
    <w:p>
      <w:pPr>
        <w:spacing w:after="0"/>
        <w:ind w:left="0"/>
        <w:jc w:val="both"/>
      </w:pPr>
      <w:r>
        <w:rPr>
          <w:rFonts w:ascii="Times New Roman"/>
          <w:b w:val="false"/>
          <w:i w:val="false"/>
          <w:color w:val="000000"/>
          <w:sz w:val="28"/>
        </w:rPr>
        <w:t xml:space="preserve">
      1) астана аумағындағы және қала маңы аймағындағы сәулет-қала құрылысы жобаларын қарайды; </w:t>
      </w:r>
    </w:p>
    <w:p>
      <w:pPr>
        <w:spacing w:after="0"/>
        <w:ind w:left="0"/>
        <w:jc w:val="both"/>
      </w:pPr>
      <w:r>
        <w:rPr>
          <w:rFonts w:ascii="Times New Roman"/>
          <w:b w:val="false"/>
          <w:i w:val="false"/>
          <w:color w:val="000000"/>
          <w:sz w:val="28"/>
        </w:rPr>
        <w:t xml:space="preserve">
      2) астананы монументті-көркем безендіру мәселелері бойынша ұсыныстарды қарайды және енгізеді; </w:t>
      </w:r>
    </w:p>
    <w:p>
      <w:pPr>
        <w:spacing w:after="0"/>
        <w:ind w:left="0"/>
        <w:jc w:val="both"/>
      </w:pPr>
      <w:r>
        <w:rPr>
          <w:rFonts w:ascii="Times New Roman"/>
          <w:b w:val="false"/>
          <w:i w:val="false"/>
          <w:color w:val="000000"/>
          <w:sz w:val="28"/>
        </w:rPr>
        <w:t xml:space="preserve">
      3) қала құрылысы кеңесі туралы ережеге сәйкес өзге де міндеттерді жүзеге асырады. </w:t>
      </w:r>
    </w:p>
    <w:p>
      <w:pPr>
        <w:spacing w:after="0"/>
        <w:ind w:left="0"/>
        <w:jc w:val="both"/>
      </w:pPr>
      <w:r>
        <w:rPr>
          <w:rFonts w:ascii="Times New Roman"/>
          <w:b w:val="false"/>
          <w:i w:val="false"/>
          <w:color w:val="000000"/>
          <w:sz w:val="28"/>
        </w:rPr>
        <w:t>
      Қала құрылысы кеңесі отырысының мерзімділігін астана әкімі айқындайды.</w:t>
      </w:r>
    </w:p>
    <w:p>
      <w:pPr>
        <w:spacing w:after="0"/>
        <w:ind w:left="0"/>
        <w:jc w:val="both"/>
      </w:pPr>
      <w:r>
        <w:rPr>
          <w:rFonts w:ascii="Times New Roman"/>
          <w:b w:val="false"/>
          <w:i w:val="false"/>
          <w:color w:val="000000"/>
          <w:sz w:val="28"/>
        </w:rPr>
        <w:t>
      4. Астанаға бірыңғай сәулеттік келбет беру және оның дизайн-кодын сақтауды қамтамасыз ету мақсатында астананың жергілікті атқарушы органы көппәтерлі тұрғын үйлерге техникалық зерттеп-қараулар жүргізеді.</w:t>
      </w:r>
    </w:p>
    <w:p>
      <w:pPr>
        <w:spacing w:after="0"/>
        <w:ind w:left="0"/>
        <w:jc w:val="both"/>
      </w:pPr>
      <w:r>
        <w:rPr>
          <w:rFonts w:ascii="Times New Roman"/>
          <w:b w:val="false"/>
          <w:i w:val="false"/>
          <w:color w:val="000000"/>
          <w:sz w:val="28"/>
        </w:rPr>
        <w:t>
      Техникалық зерттеп-қараулар актілерінің негізінде астананың жергілікті атқарушы органы астанаға бірыңғай сәулеттік келбет беруге және оның дизайн-кодын сақтауды қамтамасыз етуге бағытталған, жөндеуге жататын көппәтерлі тұрғын үйлердің тізбесін айқындайды.</w:t>
      </w:r>
    </w:p>
    <w:p>
      <w:pPr>
        <w:spacing w:after="0"/>
        <w:ind w:left="0"/>
        <w:jc w:val="both"/>
      </w:pPr>
      <w:r>
        <w:rPr>
          <w:rFonts w:ascii="Times New Roman"/>
          <w:b w:val="false"/>
          <w:i w:val="false"/>
          <w:color w:val="000000"/>
          <w:sz w:val="28"/>
        </w:rPr>
        <w:t>
      Астананың жергілікті атқарушы органы үйлердің тізбесін айқындағаннан кейін көппәтерлі тұрғын үй пәтерлері, тұрғын емес үй-жайлары меншік иелерінің жиналысы:</w:t>
      </w:r>
    </w:p>
    <w:p>
      <w:pPr>
        <w:spacing w:after="0"/>
        <w:ind w:left="0"/>
        <w:jc w:val="both"/>
      </w:pPr>
      <w:r>
        <w:rPr>
          <w:rFonts w:ascii="Times New Roman"/>
          <w:b w:val="false"/>
          <w:i w:val="false"/>
          <w:color w:val="000000"/>
          <w:sz w:val="28"/>
        </w:rPr>
        <w:t>
      уәкілетті ұйымды тарта отырып, астанаға бірыңғай сәулеттік келбет беруге және оның дизайн-кодын сақтауды қамтамасыз етуге бағытталған жөндеуді жүргізу;</w:t>
      </w:r>
    </w:p>
    <w:p>
      <w:pPr>
        <w:spacing w:after="0"/>
        <w:ind w:left="0"/>
        <w:jc w:val="both"/>
      </w:pPr>
      <w:r>
        <w:rPr>
          <w:rFonts w:ascii="Times New Roman"/>
          <w:b w:val="false"/>
          <w:i w:val="false"/>
          <w:color w:val="000000"/>
          <w:sz w:val="28"/>
        </w:rPr>
        <w:t>
      мердігер ұйымды таңдау;</w:t>
      </w:r>
    </w:p>
    <w:p>
      <w:pPr>
        <w:spacing w:after="0"/>
        <w:ind w:left="0"/>
        <w:jc w:val="both"/>
      </w:pPr>
      <w:r>
        <w:rPr>
          <w:rFonts w:ascii="Times New Roman"/>
          <w:b w:val="false"/>
          <w:i w:val="false"/>
          <w:color w:val="000000"/>
          <w:sz w:val="28"/>
        </w:rPr>
        <w:t>
      көппәтерлі тұрғын үй мүлкінің меншік иелері бірлестігі,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арқылы астанаға бірыңғай сәулеттік келбет беруге және оның дизайн-кодын сақтауды қамтамасыз етуге бағытталған, көппәтерлі тұрғын үйлерді жөндеуге байланысты шығындарды толық өтеу жөнінде өтініш жасау туралы шешім қабылдайды.</w:t>
      </w:r>
    </w:p>
    <w:p>
      <w:pPr>
        <w:spacing w:after="0"/>
        <w:ind w:left="0"/>
        <w:jc w:val="both"/>
      </w:pPr>
      <w:r>
        <w:rPr>
          <w:rFonts w:ascii="Times New Roman"/>
          <w:b w:val="false"/>
          <w:i w:val="false"/>
          <w:color w:val="000000"/>
          <w:sz w:val="28"/>
        </w:rPr>
        <w:t>
      Көппәтерлі тұрғын үй пәтерлері, тұрғын емес үй-жайлары меншік иелерінің жиналысы хаттамасының негізінде көппәтерлі тұрғын үй мүлкінің меншік иелері бірлестігі,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уәкілетті ұйыммен жөндеу жүргізуді ұйымдастыруға шарт жасасады.</w:t>
      </w:r>
    </w:p>
    <w:p>
      <w:pPr>
        <w:spacing w:after="0"/>
        <w:ind w:left="0"/>
        <w:jc w:val="both"/>
      </w:pPr>
      <w:r>
        <w:rPr>
          <w:rFonts w:ascii="Times New Roman"/>
          <w:b w:val="false"/>
          <w:i w:val="false"/>
          <w:color w:val="000000"/>
          <w:sz w:val="28"/>
        </w:rPr>
        <w:t>
      Көппәтерлі тұрғын үй мүлкінің меншік иелері бірлестігімен,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субъектісімен жасасқан шарттың және пәтерлер, тұрғын емес үй-жайлар меншік иелерінің жиналысы шешімінің негізінде уәкілетті ұйым мердігер ұйыммен шарт жасасады.</w:t>
      </w:r>
    </w:p>
    <w:p>
      <w:pPr>
        <w:spacing w:after="0"/>
        <w:ind w:left="0"/>
        <w:jc w:val="both"/>
      </w:pPr>
      <w:r>
        <w:rPr>
          <w:rFonts w:ascii="Times New Roman"/>
          <w:b w:val="false"/>
          <w:i w:val="false"/>
          <w:color w:val="000000"/>
          <w:sz w:val="28"/>
        </w:rPr>
        <w:t>
      Жұмыстар аяқталғаннан кейін уәкілетті ұйым көппәтерлі тұрғын үй мүлкінің меншік иелері бірлестігімен,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субъектісімен бірлесіп мердігер ұйымнан жұмыстардың нәтижелерін қабылдайды.</w:t>
      </w:r>
    </w:p>
    <w:p>
      <w:pPr>
        <w:spacing w:after="0"/>
        <w:ind w:left="0"/>
        <w:jc w:val="both"/>
      </w:pPr>
      <w:r>
        <w:rPr>
          <w:rFonts w:ascii="Times New Roman"/>
          <w:b w:val="false"/>
          <w:i w:val="false"/>
          <w:color w:val="000000"/>
          <w:sz w:val="28"/>
        </w:rPr>
        <w:t>
      Көппәтерлі тұрғын үй мүлкінің меншік иелері бірлестігі,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астананың жергілікті атқарушы органына көппәтерлі тұрғын үй пәтерлері, тұрғын емес үй-жайлары меншік иелерінің жиналысы хаттамасының негізінде астанаға бірыңғай сәулеттік келбет беруге және оның дизайн-кодын сақтауды қамтамасыз етуге бағытталған, көппәтерлі тұрғын үйлерді жөндеуге байланысты шығындарды пәтерлердің, үй-жайлардың меншік иелеріне толық өтеу туралы өтініш жасайды.</w:t>
      </w:r>
    </w:p>
    <w:p>
      <w:pPr>
        <w:spacing w:after="0"/>
        <w:ind w:left="0"/>
        <w:jc w:val="both"/>
      </w:pPr>
      <w:r>
        <w:rPr>
          <w:rFonts w:ascii="Times New Roman"/>
          <w:b w:val="false"/>
          <w:i w:val="false"/>
          <w:color w:val="000000"/>
          <w:sz w:val="28"/>
        </w:rPr>
        <w:t>
      Уәкілетті ұйым орындалған жұмыстар көлемі үшін мердігер ұйымға ақы төлеуді астананың жергілікті атқарушы органынан алынған және пәтерлер, тұрғын емес үй-жайлар меншік иелерінің көппәтерлі тұрғын үйлерді жөндеуге байланысты шығындарды толық өтеуіне арналған қаражаттың есебінен жүзеге асырады.</w:t>
      </w:r>
    </w:p>
    <w:p>
      <w:pPr>
        <w:spacing w:after="0"/>
        <w:ind w:left="0"/>
        <w:jc w:val="both"/>
      </w:pPr>
      <w:r>
        <w:rPr>
          <w:rFonts w:ascii="Times New Roman"/>
          <w:b w:val="false"/>
          <w:i w:val="false"/>
          <w:color w:val="000000"/>
          <w:sz w:val="28"/>
        </w:rPr>
        <w:t>
      5. Астанаға бірыңғай сәулеттік келбет беру және оның дизайн-кодын сақтауды қамтамасыз ету үшін уәкілетті ұйымға:</w:t>
      </w:r>
    </w:p>
    <w:p>
      <w:pPr>
        <w:spacing w:after="0"/>
        <w:ind w:left="0"/>
        <w:jc w:val="both"/>
      </w:pPr>
      <w:r>
        <w:rPr>
          <w:rFonts w:ascii="Times New Roman"/>
          <w:b w:val="false"/>
          <w:i w:val="false"/>
          <w:color w:val="000000"/>
          <w:sz w:val="28"/>
        </w:rPr>
        <w:t>
      1) астанаға бірыңғай сәулеттік келбет беруге және оның дизайн-кодын сақтауды қамтамасыз етуге бағытталған, көп пәтерлі тұрғын үйлерді жөндеуді ұйымдастыру;</w:t>
      </w:r>
    </w:p>
    <w:p>
      <w:pPr>
        <w:spacing w:after="0"/>
        <w:ind w:left="0"/>
        <w:jc w:val="both"/>
      </w:pPr>
      <w:r>
        <w:rPr>
          <w:rFonts w:ascii="Times New Roman"/>
          <w:b w:val="false"/>
          <w:i w:val="false"/>
          <w:color w:val="000000"/>
          <w:sz w:val="28"/>
        </w:rPr>
        <w:t>
      2) мыналармен:</w:t>
      </w:r>
    </w:p>
    <w:p>
      <w:pPr>
        <w:spacing w:after="0"/>
        <w:ind w:left="0"/>
        <w:jc w:val="both"/>
      </w:pPr>
      <w:r>
        <w:rPr>
          <w:rFonts w:ascii="Times New Roman"/>
          <w:b w:val="false"/>
          <w:i w:val="false"/>
          <w:color w:val="000000"/>
          <w:sz w:val="28"/>
        </w:rPr>
        <w:t>
      көппәтерлі тұрғын үй мүлкінің меншік иелері бірлестігімен,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субъектісімен;</w:t>
      </w:r>
    </w:p>
    <w:p>
      <w:pPr>
        <w:spacing w:after="0"/>
        <w:ind w:left="0"/>
        <w:jc w:val="both"/>
      </w:pPr>
      <w:r>
        <w:rPr>
          <w:rFonts w:ascii="Times New Roman"/>
          <w:b w:val="false"/>
          <w:i w:val="false"/>
          <w:color w:val="000000"/>
          <w:sz w:val="28"/>
        </w:rPr>
        <w:t>
      мердігер ұйыммен шарттар жасасу;</w:t>
      </w:r>
    </w:p>
    <w:p>
      <w:pPr>
        <w:spacing w:after="0"/>
        <w:ind w:left="0"/>
        <w:jc w:val="both"/>
      </w:pPr>
      <w:r>
        <w:rPr>
          <w:rFonts w:ascii="Times New Roman"/>
          <w:b w:val="false"/>
          <w:i w:val="false"/>
          <w:color w:val="000000"/>
          <w:sz w:val="28"/>
        </w:rPr>
        <w:t>
      3) орындалған жұмыстарға ақы төлеу;</w:t>
      </w:r>
    </w:p>
    <w:p>
      <w:pPr>
        <w:spacing w:after="0"/>
        <w:ind w:left="0"/>
        <w:jc w:val="both"/>
      </w:pPr>
      <w:r>
        <w:rPr>
          <w:rFonts w:ascii="Times New Roman"/>
          <w:b w:val="false"/>
          <w:i w:val="false"/>
          <w:color w:val="000000"/>
          <w:sz w:val="28"/>
        </w:rPr>
        <w:t>
      4) кондоминиум объектісінің ортақ мүлкіне қатысты мердігер ұйымдардың орындайтын жұмыстарына мониторинг және бақылау жасау өкілеттіктері берілген.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Астананың бірыңғай сәулеттік келбеті мен дизайн-коды</w:t>
      </w:r>
    </w:p>
    <w:bookmarkStart w:name="z31" w:id="11"/>
    <w:p>
      <w:pPr>
        <w:spacing w:after="0"/>
        <w:ind w:left="0"/>
        <w:jc w:val="both"/>
      </w:pPr>
      <w:r>
        <w:rPr>
          <w:rFonts w:ascii="Times New Roman"/>
          <w:b w:val="false"/>
          <w:i w:val="false"/>
          <w:color w:val="000000"/>
          <w:sz w:val="28"/>
        </w:rPr>
        <w:t>
      1. Астананың бірыңғай сәулеттік келбеті мен дизайн-кодына қойылатын талаптар дизайн-код объектілеріне қолданылады, оларға астананың ғимараттары мен құрылысжайлары, инженерлік және көлік коммуникациялары, стационарлық емес объектілері, инфрақұрылым объектілері, астананың тұрғын, қоғамдық, өнеркәсіптік, рекреациялық және басқа да функционалдық аймақтарындағы олардың кешендері, аяқталмаған құрылыс объектілері, көше-жол желісі, сондай-ақ сыртқы безендіру, жарықтандыру және иллюминация объектілері, жарнама объектілері, маңдайшалар мен нұсқағыштар да жатады.</w:t>
      </w:r>
    </w:p>
    <w:bookmarkEnd w:id="11"/>
    <w:bookmarkStart w:name="z32" w:id="12"/>
    <w:p>
      <w:pPr>
        <w:spacing w:after="0"/>
        <w:ind w:left="0"/>
        <w:jc w:val="both"/>
      </w:pPr>
      <w:r>
        <w:rPr>
          <w:rFonts w:ascii="Times New Roman"/>
          <w:b w:val="false"/>
          <w:i w:val="false"/>
          <w:color w:val="000000"/>
          <w:sz w:val="28"/>
        </w:rPr>
        <w:t>
      2. Астана аумағын дамыту мен құрылысын салуды ұйымдастыру, қала құрылысын жоспарлау астананың бірыңғай сәулеттік келбеті мен дизайн-кодына қойылатын талаптар ескеріле отырып жүзеге асырылады.</w:t>
      </w:r>
    </w:p>
    <w:bookmarkEnd w:id="12"/>
    <w:bookmarkStart w:name="z33" w:id="13"/>
    <w:p>
      <w:pPr>
        <w:spacing w:after="0"/>
        <w:ind w:left="0"/>
        <w:jc w:val="both"/>
      </w:pPr>
      <w:r>
        <w:rPr>
          <w:rFonts w:ascii="Times New Roman"/>
          <w:b w:val="false"/>
          <w:i w:val="false"/>
          <w:color w:val="000000"/>
          <w:sz w:val="28"/>
        </w:rPr>
        <w:t>
      3. Дизайн-код объектілерін салу, кеңейту, жаңғырту, техникалық қайта жарақтандыру, реконструкциялау, реставрациялау, жөндеу, консервациялау және кейіннен кәдеге жарату, уақытша немесе тұрақты орналастыру, сондай-ақ осы жұмыс түрлерін ұйымдастыру, аумақты инженерлік тұрғыдан дайындау, абаттандыру, көгалдандыру және сыртқы безендіру астананың бірыңғай сәулеттік келбеті мен дизайн-кодына қойылатын талаптарға сәйкес астананың дизайн-кодын әкімшілендіру қағидаларында көзделген тәртіппен жүзеге асырылады.</w:t>
      </w:r>
    </w:p>
    <w:bookmarkEnd w:id="13"/>
    <w:bookmarkStart w:name="z34" w:id="14"/>
    <w:p>
      <w:pPr>
        <w:spacing w:after="0"/>
        <w:ind w:left="0"/>
        <w:jc w:val="both"/>
      </w:pPr>
      <w:r>
        <w:rPr>
          <w:rFonts w:ascii="Times New Roman"/>
          <w:b w:val="false"/>
          <w:i w:val="false"/>
          <w:color w:val="000000"/>
          <w:sz w:val="28"/>
        </w:rPr>
        <w:t>
      4. Астананың бірыңғай сәулеттік келбеті мен дизайн-кодына қойылатын талаптардың сақталуын бағалауды астананың дизайн-кодын қалыптастыру мен әкімшілендіруге жауапты ұйым жүзеге асырады.</w:t>
      </w:r>
    </w:p>
    <w:bookmarkEnd w:id="14"/>
    <w:bookmarkStart w:name="z35" w:id="15"/>
    <w:p>
      <w:pPr>
        <w:spacing w:after="0"/>
        <w:ind w:left="0"/>
        <w:jc w:val="both"/>
      </w:pPr>
      <w:r>
        <w:rPr>
          <w:rFonts w:ascii="Times New Roman"/>
          <w:b w:val="false"/>
          <w:i w:val="false"/>
          <w:color w:val="000000"/>
          <w:sz w:val="28"/>
        </w:rPr>
        <w:t>
      5. Қалалық инфрақұрылымды ұйымдастыру кезінде жол жүрісіне қатысушыларды, мүгедектігі бар адамдарды, кәмелетке толмағандар мен зейнеткерлерді қоса алғанда, азаматтардың барлық санаттарының оған жайлы қол жеткізуін қамтамасыз ететін астананың жол-көлік және әлеуметтік инфрақұрылымының тиісті жай-күйінен көрінетін қолжетімді орта қамтамасыз етілуге тиіс.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Астананың орманды саябақ аймағы режимінің ерекшеліктері</w:t>
      </w:r>
    </w:p>
    <w:bookmarkStart w:name="z39" w:id="16"/>
    <w:p>
      <w:pPr>
        <w:spacing w:after="0"/>
        <w:ind w:left="0"/>
        <w:jc w:val="both"/>
      </w:pPr>
      <w:r>
        <w:rPr>
          <w:rFonts w:ascii="Times New Roman"/>
          <w:b w:val="false"/>
          <w:i w:val="false"/>
          <w:color w:val="000000"/>
          <w:sz w:val="28"/>
        </w:rPr>
        <w:t>
      1. Астананың орманды саябақ аймағы деп астана аумағы шегіндегі қорғау, сауықтыру функцияларына және рекреациялық функцияларға арналған және соларды орындайтын жерлер танылады.</w:t>
      </w:r>
    </w:p>
    <w:bookmarkEnd w:id="16"/>
    <w:bookmarkStart w:name="z40" w:id="17"/>
    <w:p>
      <w:pPr>
        <w:spacing w:after="0"/>
        <w:ind w:left="0"/>
        <w:jc w:val="both"/>
      </w:pPr>
      <w:r>
        <w:rPr>
          <w:rFonts w:ascii="Times New Roman"/>
          <w:b w:val="false"/>
          <w:i w:val="false"/>
          <w:color w:val="000000"/>
          <w:sz w:val="28"/>
        </w:rPr>
        <w:t>
      2. Астананың орманды саябақ аймағының шекараларын белгілеу және өзгерту туралы шешімді астананың жергілікті атқарушы органының ұсынуы бойынша Қазақстан Республикасының Үкіметі қабылдайды.</w:t>
      </w:r>
    </w:p>
    <w:bookmarkEnd w:id="17"/>
    <w:bookmarkStart w:name="z41" w:id="18"/>
    <w:p>
      <w:pPr>
        <w:spacing w:after="0"/>
        <w:ind w:left="0"/>
        <w:jc w:val="both"/>
      </w:pPr>
      <w:r>
        <w:rPr>
          <w:rFonts w:ascii="Times New Roman"/>
          <w:b w:val="false"/>
          <w:i w:val="false"/>
          <w:color w:val="000000"/>
          <w:sz w:val="28"/>
        </w:rPr>
        <w:t>
      3. Астананың орманды саябақ аймағының жерлерінде экологиялық жүйенің, өсімдіктердің, жануарлар мен басқа да организмдердің жай-күйіне және қалпына келтірілуіне теріс әсер ететін кез келген қызметті жүзеге асыруға, оның ішінде ауыл шаруашылығы жануарларын жаюға және айдауға, қоқысты жинап қоюға, топырақ қабатын бұзуға, аң аулауға, жануарларды заңсыз аулауға, алып қоюға және жансыздандыруға, олардың мекендеу ортасы мен жағдайларын бұзуға, табиғи келбетінің өзгеруіне немесе экологиялық жүйелер орнықтылығының бұзылуына алып келуі мүмкін өзге де қызметке тыйым салынады.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(01.10.2025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жаңа редакцияда – ҚР 26.06.2025 </w:t>
      </w:r>
      <w:r>
        <w:rPr>
          <w:rFonts w:ascii="Times New Roman"/>
          <w:b w:val="false"/>
          <w:i w:val="false"/>
          <w:color w:val="00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Астананың инфрақұрылымы </w:t>
      </w:r>
    </w:p>
    <w:p>
      <w:pPr>
        <w:spacing w:after="0"/>
        <w:ind w:left="0"/>
        <w:jc w:val="both"/>
      </w:pPr>
      <w:r>
        <w:rPr>
          <w:rFonts w:ascii="Times New Roman"/>
          <w:b w:val="false"/>
          <w:i w:val="false"/>
          <w:color w:val="000000"/>
          <w:sz w:val="28"/>
        </w:rPr>
        <w:t xml:space="preserve">
      Астананың инфрақұрылымы: </w:t>
      </w:r>
    </w:p>
    <w:p>
      <w:pPr>
        <w:spacing w:after="0"/>
        <w:ind w:left="0"/>
        <w:jc w:val="both"/>
      </w:pPr>
      <w:r>
        <w:rPr>
          <w:rFonts w:ascii="Times New Roman"/>
          <w:b w:val="false"/>
          <w:i w:val="false"/>
          <w:color w:val="000000"/>
          <w:sz w:val="28"/>
        </w:rPr>
        <w:t xml:space="preserve">
      1) инженерлік инфрақұрылымды; </w:t>
      </w:r>
    </w:p>
    <w:p>
      <w:pPr>
        <w:spacing w:after="0"/>
        <w:ind w:left="0"/>
        <w:jc w:val="both"/>
      </w:pPr>
      <w:r>
        <w:rPr>
          <w:rFonts w:ascii="Times New Roman"/>
          <w:b w:val="false"/>
          <w:i w:val="false"/>
          <w:color w:val="000000"/>
          <w:sz w:val="28"/>
        </w:rPr>
        <w:t xml:space="preserve">
      2) көліктік инфрақұрылымды; </w:t>
      </w:r>
    </w:p>
    <w:p>
      <w:pPr>
        <w:spacing w:after="0"/>
        <w:ind w:left="0"/>
        <w:jc w:val="both"/>
      </w:pPr>
      <w:r>
        <w:rPr>
          <w:rFonts w:ascii="Times New Roman"/>
          <w:b w:val="false"/>
          <w:i w:val="false"/>
          <w:color w:val="000000"/>
          <w:sz w:val="28"/>
        </w:rPr>
        <w:t xml:space="preserve">
      3) тұрғын үй қорын, денсаулық сақтау, білім беру және ішкі сауда объектілерін инженерлік қамтамасыз ету, пайдалану және жөндеу жүйесін; </w:t>
      </w:r>
    </w:p>
    <w:p>
      <w:pPr>
        <w:spacing w:after="0"/>
        <w:ind w:left="0"/>
        <w:jc w:val="both"/>
      </w:pPr>
      <w:r>
        <w:rPr>
          <w:rFonts w:ascii="Times New Roman"/>
          <w:b w:val="false"/>
          <w:i w:val="false"/>
          <w:color w:val="000000"/>
          <w:sz w:val="28"/>
        </w:rPr>
        <w:t xml:space="preserve">
      4) абаттандыру және көгалдандыру жүйесін; </w:t>
      </w:r>
    </w:p>
    <w:p>
      <w:pPr>
        <w:spacing w:after="0"/>
        <w:ind w:left="0"/>
        <w:jc w:val="both"/>
      </w:pPr>
      <w:r>
        <w:rPr>
          <w:rFonts w:ascii="Times New Roman"/>
          <w:b w:val="false"/>
          <w:i w:val="false"/>
          <w:color w:val="000000"/>
          <w:sz w:val="28"/>
        </w:rPr>
        <w:t xml:space="preserve">
      5) астананың жұмыс істеуі үшін қажетті басқа да объектілер мен жүйелерді қамтиды. </w:t>
      </w:r>
    </w:p>
    <w:p>
      <w:pPr>
        <w:spacing w:after="0"/>
        <w:ind w:left="0"/>
        <w:jc w:val="both"/>
      </w:pPr>
      <w:r>
        <w:rPr>
          <w:rFonts w:ascii="Times New Roman"/>
          <w:b/>
          <w:i w:val="false"/>
          <w:color w:val="000000"/>
          <w:sz w:val="28"/>
        </w:rPr>
        <w:t>13-1-бап. Астана бюджеті</w:t>
      </w:r>
    </w:p>
    <w:p>
      <w:pPr>
        <w:spacing w:after="0"/>
        <w:ind w:left="0"/>
        <w:jc w:val="both"/>
      </w:pPr>
      <w:r>
        <w:rPr>
          <w:rFonts w:ascii="Times New Roman"/>
          <w:b w:val="false"/>
          <w:i w:val="false"/>
          <w:color w:val="ff0000"/>
          <w:sz w:val="28"/>
        </w:rPr>
        <w:t xml:space="preserve">
      Ескерту. 13-1-бап алып тасталды – ҚР 15.03.2025 </w:t>
      </w:r>
      <w:r>
        <w:rPr>
          <w:rFonts w:ascii="Times New Roman"/>
          <w:b w:val="false"/>
          <w:i w:val="false"/>
          <w:color w:val="ff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 w:id="19"/>
    <w:p>
      <w:pPr>
        <w:spacing w:after="0"/>
        <w:ind w:left="0"/>
        <w:jc w:val="left"/>
      </w:pPr>
      <w:r>
        <w:rPr>
          <w:rFonts w:ascii="Times New Roman"/>
          <w:b/>
          <w:i w:val="false"/>
          <w:color w:val="000000"/>
        </w:rPr>
        <w:t xml:space="preserve"> 3-тарау. Қорытынды ережелер</w:t>
      </w:r>
    </w:p>
    <w:bookmarkEnd w:id="19"/>
    <w:p>
      <w:pPr>
        <w:spacing w:after="0"/>
        <w:ind w:left="0"/>
        <w:jc w:val="both"/>
      </w:pPr>
      <w:r>
        <w:rPr>
          <w:rFonts w:ascii="Times New Roman"/>
          <w:b w:val="false"/>
          <w:i w:val="false"/>
          <w:color w:val="ff0000"/>
          <w:sz w:val="28"/>
        </w:rPr>
        <w:t xml:space="preserve">
      Ескерту. 3-тараудың атауына өзгерту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Мемлекет мұқтаждары үшін жер учаскелерін алып қою ерекшеліктері </w:t>
      </w:r>
    </w:p>
    <w:p>
      <w:pPr>
        <w:spacing w:after="0"/>
        <w:ind w:left="0"/>
        <w:jc w:val="both"/>
      </w:pPr>
      <w:r>
        <w:rPr>
          <w:rFonts w:ascii="Times New Roman"/>
          <w:b w:val="false"/>
          <w:i w:val="false"/>
          <w:color w:val="ff0000"/>
          <w:sz w:val="28"/>
        </w:rPr>
        <w:t xml:space="preserve">
      Ескерту. 14-бап алып тасталды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i w:val="false"/>
          <w:color w:val="000000"/>
          <w:sz w:val="28"/>
        </w:rPr>
        <w:t xml:space="preserve">15-бап. Осы Заңды қолданысқа енгізу тәртібі </w:t>
      </w:r>
    </w:p>
    <w:p>
      <w:pPr>
        <w:spacing w:after="0"/>
        <w:ind w:left="0"/>
        <w:jc w:val="both"/>
      </w:pPr>
      <w:r>
        <w:rPr>
          <w:rFonts w:ascii="Times New Roman"/>
          <w:b w:val="false"/>
          <w:i w:val="false"/>
          <w:color w:val="000000"/>
          <w:sz w:val="28"/>
        </w:rPr>
        <w:t xml:space="preserve">
      1. Осы Заң ресми жарияланған күнінен бастап қолданысқа енгізіледі.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астанасының мәртебесі туралы" 1998 жылғы 20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7-8, 79-құжат; 2001 ж., № 15-16, 228, 229-құжат; 2002 ж., № 6, 75-құжат; 2003 ж. № 24, 178-құжат; 2004 ж., № 23, 142-құжат) күші жойылды деп танылсын.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