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0c6e" w14:textId="3bc0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рәсімдерді жетілдіру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18 маусымдағы N 262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 пен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w:t>
      </w:r>
    </w:p>
    <w:p>
      <w:pPr>
        <w:spacing w:after="0"/>
        <w:ind w:left="0"/>
        <w:jc w:val="both"/>
      </w:pPr>
      <w:r>
        <w:rPr>
          <w:rFonts w:ascii="Times New Roman"/>
          <w:b w:val="false"/>
          <w:i w:val="false"/>
          <w:color w:val="000000"/>
          <w:sz w:val="28"/>
        </w:rPr>
        <w:t>
      3-баптың 3-тармағы мынадай мазмұндағы 1-2) және 1-3) тармақшалармен толықтырылсын:
</w:t>
      </w:r>
      <w:r>
        <w:br/>
      </w:r>
      <w:r>
        <w:rPr>
          <w:rFonts w:ascii="Times New Roman"/>
          <w:b w:val="false"/>
          <w:i w:val="false"/>
          <w:color w:val="000000"/>
          <w:sz w:val="28"/>
        </w:rPr>
        <w:t>
      "1-2) мемлекеттік қызмет көрсету регламенті - мемлекеттік органдардың, өзге де мемлекеттік мекемелер мен мемлекеттік кәсіпорындардың, олардың құрылымдық бөлімшелерінің, сондай-ақ лауазымды адамдардың мемлекеттік қызмет көрсету жөніндегі қызметінің тәртібін айқындайтын нормативтік құқықтық акт;
</w:t>
      </w:r>
      <w:r>
        <w:br/>
      </w:r>
      <w:r>
        <w:rPr>
          <w:rFonts w:ascii="Times New Roman"/>
          <w:b w:val="false"/>
          <w:i w:val="false"/>
          <w:color w:val="000000"/>
          <w:sz w:val="28"/>
        </w:rPr>
        <w:t>
      1-3) мемлекеттік қызмет көрсету стандарты - мемлекеттік қызмет саны, сапасы және қол жетімділігі көрсеткіштерінің нормативтік мәндерін, жеке және заңды тұлғалармен өзара іс-қимыл тәртібі мен жеке және заңды тұлғалардың белгіленген сан мен сапада мемлекеттік қызметтер көрсетуді алу құқығын қамтамасыз ететін, орындалуы міндетті өзге де нормаларды белгілейтін нормативтік құқықтық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2.»"Әкімшілік рәсімдер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379-құжат; 2004 ж., N 5, 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кіріспе»"жол бермеуге" деген сөздерден кейін ", сондай-ақ мемлекеттік қызметтер көрсету жөніндегі қызметке"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мынадай мазмұндағы 2-2, 2-3, 2-4 және 2-5-тармақтармен толықтырылсын:
</w:t>
      </w:r>
      <w:r>
        <w:br/>
      </w:r>
      <w:r>
        <w:rPr>
          <w:rFonts w:ascii="Times New Roman"/>
          <w:b w:val="false"/>
          <w:i w:val="false"/>
          <w:color w:val="000000"/>
          <w:sz w:val="28"/>
        </w:rPr>
        <w:t>
      "2-2. Мемлекеттік қызметтер деп жеке және заңды тұлғалардың құқықтарын, бостандықтарын және заңды мүдделерінің қорғалуын қамтамасыз етуге бағытталған, бюджеттік бағдарламаларды (кіші бағдарламаларды) іске асыру аясында мемлекеттік органдар, өзге де мемлекеттік мекемелер, мемлекеттік кәсіпорындар, жеке және (немесе) заңды тұлғалар жүзеге асыратын қызмет ұғынылады.
</w:t>
      </w:r>
      <w:r>
        <w:br/>
      </w:r>
      <w:r>
        <w:rPr>
          <w:rFonts w:ascii="Times New Roman"/>
          <w:b w:val="false"/>
          <w:i w:val="false"/>
          <w:color w:val="000000"/>
          <w:sz w:val="28"/>
        </w:rPr>
        <w:t>
      2-3. Мемлекеттік қызмет көрсету стандарты - мемлекеттік қызмет саны, сапасы және қол жетімділігі көрсеткіштерінің нормативтік мәндерін, жеке және заңды тұлғалармен өзара іс-қимыл тәртібі мен жеке және заңды тұлғалардың белгіленген сан мен сапада мемлекеттік қызметтер көрсетуді алу құқығын қамтамасыз ететін, орындалуы міндетті өзге де нормаларды белгілейтін нормативтік құқықтық акт.
</w:t>
      </w:r>
      <w:r>
        <w:br/>
      </w:r>
      <w:r>
        <w:rPr>
          <w:rFonts w:ascii="Times New Roman"/>
          <w:b w:val="false"/>
          <w:i w:val="false"/>
          <w:color w:val="000000"/>
          <w:sz w:val="28"/>
        </w:rPr>
        <w:t>
      2-4. Мемлекеттік қызмет көрсету регламенті - мемлекеттік органдардың, өзге де мемлекеттік мекемелер мен мемлекеттік кәсіпорындардың, олардың құрылымдық бөлімшелерінің, сондай-ақ лауазымды адамдардың мемлекеттік қызмет көрсету жөніндегі қызметінің тәртібін айқындайтын нормативтік құқықтық акт.
</w:t>
      </w:r>
      <w:r>
        <w:br/>
      </w:r>
      <w:r>
        <w:rPr>
          <w:rFonts w:ascii="Times New Roman"/>
          <w:b w:val="false"/>
          <w:i w:val="false"/>
          <w:color w:val="000000"/>
          <w:sz w:val="28"/>
        </w:rPr>
        <w:t>
      2-5. Мемлекеттік қызметтер тізілімі - біртектес қызметтер ұсынуды қамтамасыз ететін мемлекеттік органдарды, өзге де мемлекеттік мекемелер мен мемлекеттік кәсіпорындарды көрсете отырып, осындай қызметтердің топтары мен кіші топтарын қамтитын, республикалық және жергілікті деңгейлерде көрсетілетін мемлекеттік қызметтер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2-баптың 1-тармағы 6) тармақшадағы "органдарының қызметінде қолданылады." деген сөздер "органдарының;" деген сөзбен ауыстырылып, мынадай мазмұндағы 7) тармақшамен толықтырылсын:
</w:t>
      </w:r>
      <w:r>
        <w:br/>
      </w:r>
      <w:r>
        <w:rPr>
          <w:rFonts w:ascii="Times New Roman"/>
          <w:b w:val="false"/>
          <w:i w:val="false"/>
          <w:color w:val="000000"/>
          <w:sz w:val="28"/>
        </w:rPr>
        <w:t>
      "7) мемлекеттік қызметтерді ұсынуы кезінде мемлекеттік қызметтер көрсету субъектілерінің қызметінде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3-бап 11) тармақшадағы»"тиімділік принциптеріне негізделеді." деген сөздер "тиімділік;" деген сөзбен ауыстырылып, мынадай мазмұндағы 12) тармақшамен толықтырылсын:
</w:t>
      </w:r>
      <w:r>
        <w:br/>
      </w:r>
      <w:r>
        <w:rPr>
          <w:rFonts w:ascii="Times New Roman"/>
          <w:b w:val="false"/>
          <w:i w:val="false"/>
          <w:color w:val="000000"/>
          <w:sz w:val="28"/>
        </w:rPr>
        <w:t>
      "12) мемлекеттік қызметтердің қол жетімділігі мен сапасы принциптеріне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9-1-баппен толықтырылсын:
</w:t>
      </w:r>
    </w:p>
    <w:p>
      <w:pPr>
        <w:spacing w:after="0"/>
        <w:ind w:left="0"/>
        <w:jc w:val="both"/>
      </w:pPr>
      <w:r>
        <w:rPr>
          <w:rFonts w:ascii="Times New Roman"/>
          <w:b w:val="false"/>
          <w:i w:val="false"/>
          <w:color w:val="000000"/>
          <w:sz w:val="28"/>
        </w:rPr>
        <w:t>
      "9-1-бап. Регламенттер мен стандарттар
</w:t>
      </w:r>
    </w:p>
    <w:p>
      <w:pPr>
        <w:spacing w:after="0"/>
        <w:ind w:left="0"/>
        <w:jc w:val="both"/>
      </w:pPr>
      <w:r>
        <w:rPr>
          <w:rFonts w:ascii="Times New Roman"/>
          <w:b w:val="false"/>
          <w:i w:val="false"/>
          <w:color w:val="000000"/>
          <w:sz w:val="28"/>
        </w:rPr>
        <w:t>
      1. Мемлекеттік орган өз қызметін ұйымдастыру мен оның ішкі тәртібі мәселелері бойынша регламент қабылдайды.
</w:t>
      </w:r>
      <w:r>
        <w:br/>
      </w:r>
      <w:r>
        <w:rPr>
          <w:rFonts w:ascii="Times New Roman"/>
          <w:b w:val="false"/>
          <w:i w:val="false"/>
          <w:color w:val="000000"/>
          <w:sz w:val="28"/>
        </w:rPr>
        <w:t>
      2. Мемлекеттік орган ішкі қызметін ұйымдастыру мен оның тәртібі және мемлекеттік қызмет көрсету бойынша жеке және заңды тұлғалармен өзара іс-қимыл қызметі мәселелері бойынша мемлекеттік қызмет көрсетудің стандарты мен регламентін қабылдайды.
</w:t>
      </w:r>
      <w:r>
        <w:br/>
      </w:r>
      <w:r>
        <w:rPr>
          <w:rFonts w:ascii="Times New Roman"/>
          <w:b w:val="false"/>
          <w:i w:val="false"/>
          <w:color w:val="000000"/>
          <w:sz w:val="28"/>
        </w:rPr>
        <w:t>
      Мемлекеттік қызмет көрсетудің стандарты мен регламенті мемлекеттік органның құзыретіне кіретін әрбір мемлекеттік қызмет көрсету бойынша қабылданады.
</w:t>
      </w:r>
      <w:r>
        <w:br/>
      </w:r>
      <w:r>
        <w:rPr>
          <w:rFonts w:ascii="Times New Roman"/>
          <w:b w:val="false"/>
          <w:i w:val="false"/>
          <w:color w:val="000000"/>
          <w:sz w:val="28"/>
        </w:rPr>
        <w:t>
      3. Мемлекеттік қызмет көрсетудің стандарты мен регламенті, мемлекеттік органның регламенті Қазақстан Республикасының Үкіметі бекітетін үлгілік стандарттар мен регламенттер негізінде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13-баптың 4-тармағы мынадай мазмұндағы екінші бөлікпен толықтырылсын:
</w:t>
      </w:r>
      <w:r>
        <w:br/>
      </w:r>
      <w:r>
        <w:rPr>
          <w:rFonts w:ascii="Times New Roman"/>
          <w:b w:val="false"/>
          <w:i w:val="false"/>
          <w:color w:val="000000"/>
          <w:sz w:val="28"/>
        </w:rPr>
        <w:t>
      "Қызметтік ақпаратпен жұмыс істеу ережесін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15-1 және 15-2-баптармен толықтырылсын:
</w:t>
      </w:r>
    </w:p>
    <w:p>
      <w:pPr>
        <w:spacing w:after="0"/>
        <w:ind w:left="0"/>
        <w:jc w:val="both"/>
      </w:pPr>
      <w:r>
        <w:rPr>
          <w:rFonts w:ascii="Times New Roman"/>
          <w:b w:val="false"/>
          <w:i w:val="false"/>
          <w:color w:val="000000"/>
          <w:sz w:val="28"/>
        </w:rPr>
        <w:t>
      "15-1-бап. Мемлекеттік қызметтер көрсетуді жүзеге
</w:t>
      </w:r>
      <w:r>
        <w:br/>
      </w:r>
      <w:r>
        <w:rPr>
          <w:rFonts w:ascii="Times New Roman"/>
          <w:b w:val="false"/>
          <w:i w:val="false"/>
          <w:color w:val="000000"/>
          <w:sz w:val="28"/>
        </w:rPr>
        <w:t>
                 асыру
</w:t>
      </w:r>
    </w:p>
    <w:p>
      <w:pPr>
        <w:spacing w:after="0"/>
        <w:ind w:left="0"/>
        <w:jc w:val="both"/>
      </w:pPr>
      <w:r>
        <w:rPr>
          <w:rFonts w:ascii="Times New Roman"/>
          <w:b w:val="false"/>
          <w:i w:val="false"/>
          <w:color w:val="000000"/>
          <w:sz w:val="28"/>
        </w:rPr>
        <w:t>
      1. Бюджеттік бағдарламаларды (кіші бағдарламаларды) іске асыру аясында қызметтер ұсынатын мемлекеттік органдар, өзге де мемлекеттік мекемелер, мемлекеттік кәсіпорындар, жеке және заңды тұлғалар мемлекеттік қызметтер көрсету субъектілері болып табылады.
</w:t>
      </w:r>
      <w:r>
        <w:br/>
      </w:r>
      <w:r>
        <w:rPr>
          <w:rFonts w:ascii="Times New Roman"/>
          <w:b w:val="false"/>
          <w:i w:val="false"/>
          <w:color w:val="000000"/>
          <w:sz w:val="28"/>
        </w:rPr>
        <w:t>
      Мемлекеттік қызметтер көрсетуді мемлекеттік органдар қамтамасыз етеді.
</w:t>
      </w:r>
      <w:r>
        <w:br/>
      </w:r>
      <w:r>
        <w:rPr>
          <w:rFonts w:ascii="Times New Roman"/>
          <w:b w:val="false"/>
          <w:i w:val="false"/>
          <w:color w:val="000000"/>
          <w:sz w:val="28"/>
        </w:rPr>
        <w:t>
      2. Мемлекеттік қызмет көрсету жөніндегі қызмет мемлекеттік қызмет көрсету стандарты мен регламентінің талаптарына сәйкес келуге тиіс.
</w:t>
      </w:r>
      <w:r>
        <w:br/>
      </w:r>
      <w:r>
        <w:rPr>
          <w:rFonts w:ascii="Times New Roman"/>
          <w:b w:val="false"/>
          <w:i w:val="false"/>
          <w:color w:val="000000"/>
          <w:sz w:val="28"/>
        </w:rPr>
        <w:t>
      3. Қазақстан Республикасының Үкіметі мемлекеттік қызметтер көрсету тізілімін бекітеді.
</w:t>
      </w:r>
      <w:r>
        <w:br/>
      </w:r>
      <w:r>
        <w:rPr>
          <w:rFonts w:ascii="Times New Roman"/>
          <w:b w:val="false"/>
          <w:i w:val="false"/>
          <w:color w:val="000000"/>
          <w:sz w:val="28"/>
        </w:rPr>
        <w:t>
      4. Мемлекеттік қызметтер көрсету субъектілері оны көрсету үшін мемлекеттік органдардан, өзге де мемлекеттік мекемелер мен мемлекеттік кәсіпорындардан қосымша ақпарат алу қажет болатын қызметті ұсыну кезінде, егер Қазақстан Республикасының заңдарында өзгеше белгіленбеген болса, жеке және заңды тұлғалардан оны талап етпестен қажетті ақпарат алмасуды қамтамасыз етуге тиіс.
</w:t>
      </w:r>
    </w:p>
    <w:p>
      <w:pPr>
        <w:spacing w:after="0"/>
        <w:ind w:left="0"/>
        <w:jc w:val="both"/>
      </w:pPr>
      <w:r>
        <w:rPr>
          <w:rFonts w:ascii="Times New Roman"/>
          <w:b w:val="false"/>
          <w:i w:val="false"/>
          <w:color w:val="000000"/>
          <w:sz w:val="28"/>
        </w:rPr>
        <w:t>
      15-2-бап. Мемлекеттік органдардың жеке және заңды
</w:t>
      </w:r>
      <w:r>
        <w:br/>
      </w:r>
      <w:r>
        <w:rPr>
          <w:rFonts w:ascii="Times New Roman"/>
          <w:b w:val="false"/>
          <w:i w:val="false"/>
          <w:color w:val="000000"/>
          <w:sz w:val="28"/>
        </w:rPr>
        <w:t>
                тұлғаларға ақпараттық қызметтер ұсынуы
</w:t>
      </w:r>
    </w:p>
    <w:p>
      <w:pPr>
        <w:spacing w:after="0"/>
        <w:ind w:left="0"/>
        <w:jc w:val="both"/>
      </w:pPr>
      <w:r>
        <w:rPr>
          <w:rFonts w:ascii="Times New Roman"/>
          <w:b w:val="false"/>
          <w:i w:val="false"/>
          <w:color w:val="000000"/>
          <w:sz w:val="28"/>
        </w:rPr>
        <w:t>
      1. Мемлекеттік органдар жеке және заңды тұлғаларға ақпараттық қызметтер ұсыну үшін веб-сайттар құрады.
</w:t>
      </w:r>
      <w:r>
        <w:br/>
      </w:r>
      <w:r>
        <w:rPr>
          <w:rFonts w:ascii="Times New Roman"/>
          <w:b w:val="false"/>
          <w:i w:val="false"/>
          <w:color w:val="000000"/>
          <w:sz w:val="28"/>
        </w:rPr>
        <w:t>
      2. Мемлекеттік органдардың веб-сайттары: 
</w:t>
      </w:r>
      <w:r>
        <w:br/>
      </w:r>
      <w:r>
        <w:rPr>
          <w:rFonts w:ascii="Times New Roman"/>
          <w:b w:val="false"/>
          <w:i w:val="false"/>
          <w:color w:val="000000"/>
          <w:sz w:val="28"/>
        </w:rPr>
        <w:t>
      1) мемлекеттік органның қызметі туралы жалпы ақпаратты;
</w:t>
      </w:r>
      <w:r>
        <w:br/>
      </w:r>
      <w:r>
        <w:rPr>
          <w:rFonts w:ascii="Times New Roman"/>
          <w:b w:val="false"/>
          <w:i w:val="false"/>
          <w:color w:val="000000"/>
          <w:sz w:val="28"/>
        </w:rPr>
        <w:t>
      2) мемлекеттік органның құрылымдық бөлімшелері мен оның ведомстволық бағыныстағы ұйымдарының тізбесін, сондай-ақ олардың басшылары туралы мәліметтерді;
</w:t>
      </w:r>
      <w:r>
        <w:br/>
      </w:r>
      <w:r>
        <w:rPr>
          <w:rFonts w:ascii="Times New Roman"/>
          <w:b w:val="false"/>
          <w:i w:val="false"/>
          <w:color w:val="000000"/>
          <w:sz w:val="28"/>
        </w:rPr>
        <w:t>
      3) аумақтық органдардың (олар болған кезде) тізбесін, олардың міндеттері мен функцияларын, сондай-ақ олардың басшылары туралы мәліметтерді;
</w:t>
      </w:r>
      <w:r>
        <w:br/>
      </w:r>
      <w:r>
        <w:rPr>
          <w:rFonts w:ascii="Times New Roman"/>
          <w:b w:val="false"/>
          <w:i w:val="false"/>
          <w:color w:val="000000"/>
          <w:sz w:val="28"/>
        </w:rPr>
        <w:t>
      4) мемлекеттік органның қарамағындағы тізілімдердің, тіркелімдердің, кадастрлардың тізбелерін;
</w:t>
      </w:r>
      <w:r>
        <w:br/>
      </w:r>
      <w:r>
        <w:rPr>
          <w:rFonts w:ascii="Times New Roman"/>
          <w:b w:val="false"/>
          <w:i w:val="false"/>
          <w:color w:val="000000"/>
          <w:sz w:val="28"/>
        </w:rPr>
        <w:t>
      5) жалпыға қол жетімді электрондық ақпараттық ресурстар мен жеке және заңды тұлғаларға ұсынылатын электрондық қызметтердің тізбелерін;
</w:t>
      </w:r>
      <w:r>
        <w:br/>
      </w:r>
      <w:r>
        <w:rPr>
          <w:rFonts w:ascii="Times New Roman"/>
          <w:b w:val="false"/>
          <w:i w:val="false"/>
          <w:color w:val="000000"/>
          <w:sz w:val="28"/>
        </w:rPr>
        <w:t>
      6) мемлекеттік орган қабылдаған және қолданысқа енгізілген нормативтік құқықтық актілерді;
</w:t>
      </w:r>
      <w:r>
        <w:br/>
      </w:r>
      <w:r>
        <w:rPr>
          <w:rFonts w:ascii="Times New Roman"/>
          <w:b w:val="false"/>
          <w:i w:val="false"/>
          <w:color w:val="000000"/>
          <w:sz w:val="28"/>
        </w:rPr>
        <w:t>
      7) мемлекеттік орган заңдарға және өзге де нормативтік құқықтық актілерге сәйкес қарауға қабылдайтын өтініш құжаттарының үлгілерін;
</w:t>
      </w:r>
      <w:r>
        <w:br/>
      </w:r>
      <w:r>
        <w:rPr>
          <w:rFonts w:ascii="Times New Roman"/>
          <w:b w:val="false"/>
          <w:i w:val="false"/>
          <w:color w:val="000000"/>
          <w:sz w:val="28"/>
        </w:rPr>
        <w:t>
      8) ашық конкурстық сауда-саттықтар (тендерлер, аукциондар), сараптамалар мен басқа да іс-шаралар туралы мәліметтерді және оларды өткізу шарттарын, сондай-ақ оларға жеке және заңды тұлғалардың қатысу шарттарын;
</w:t>
      </w:r>
      <w:r>
        <w:br/>
      </w:r>
      <w:r>
        <w:rPr>
          <w:rFonts w:ascii="Times New Roman"/>
          <w:b w:val="false"/>
          <w:i w:val="false"/>
          <w:color w:val="000000"/>
          <w:sz w:val="28"/>
        </w:rPr>
        <w:t>
      9) мемлекеттік органда жеке және заңды тұлғалардың өтініштерін қараудың тәртібі туралы ақпаратты, азаматтарды қабылдау кестесін, өтініштерге шолуларды, оларды қараудың нәтижелері мен қабылданған шаралар туралы ақпаратты;
</w:t>
      </w:r>
      <w:r>
        <w:br/>
      </w:r>
      <w:r>
        <w:rPr>
          <w:rFonts w:ascii="Times New Roman"/>
          <w:b w:val="false"/>
          <w:i w:val="false"/>
          <w:color w:val="000000"/>
          <w:sz w:val="28"/>
        </w:rPr>
        <w:t>
      10) мемлекеттік органның жарияланған бос лауазымдары туралы мәліметтерді, мемлекеттік қызметтің бос лауазымдарына орналасу үшін
</w:t>
      </w:r>
      <w:r>
        <w:br/>
      </w:r>
      <w:r>
        <w:rPr>
          <w:rFonts w:ascii="Times New Roman"/>
          <w:b w:val="false"/>
          <w:i w:val="false"/>
          <w:color w:val="000000"/>
          <w:sz w:val="28"/>
        </w:rPr>
        <w:t>
кандидаттарға қойылатын біліктілік талаптарын;
</w:t>
      </w:r>
      <w:r>
        <w:br/>
      </w:r>
      <w:r>
        <w:rPr>
          <w:rFonts w:ascii="Times New Roman"/>
          <w:b w:val="false"/>
          <w:i w:val="false"/>
          <w:color w:val="000000"/>
          <w:sz w:val="28"/>
        </w:rPr>
        <w:t>
      11) мемлекеттік органдар басшыларының және олардың
</w:t>
      </w:r>
      <w:r>
        <w:br/>
      </w:r>
      <w:r>
        <w:rPr>
          <w:rFonts w:ascii="Times New Roman"/>
          <w:b w:val="false"/>
          <w:i w:val="false"/>
          <w:color w:val="000000"/>
          <w:sz w:val="28"/>
        </w:rPr>
        <w:t>
орынбасарларының ресми сөйлеген сөздері мен мәлімдемелерінің мәтіндерін;
</w:t>
      </w:r>
      <w:r>
        <w:br/>
      </w:r>
      <w:r>
        <w:rPr>
          <w:rFonts w:ascii="Times New Roman"/>
          <w:b w:val="false"/>
          <w:i w:val="false"/>
          <w:color w:val="000000"/>
          <w:sz w:val="28"/>
        </w:rPr>
        <w:t>
      12) "Сұрақ-жауап" сервисінің болуын;
</w:t>
      </w:r>
      <w:r>
        <w:br/>
      </w:r>
      <w:r>
        <w:rPr>
          <w:rFonts w:ascii="Times New Roman"/>
          <w:b w:val="false"/>
          <w:i w:val="false"/>
          <w:color w:val="000000"/>
          <w:sz w:val="28"/>
        </w:rPr>
        <w:t>
      13) азаматтарға интерактивті сұрақтар қоюды;
</w:t>
      </w:r>
      <w:r>
        <w:br/>
      </w:r>
      <w:r>
        <w:rPr>
          <w:rFonts w:ascii="Times New Roman"/>
          <w:b w:val="false"/>
          <w:i w:val="false"/>
          <w:color w:val="000000"/>
          <w:sz w:val="28"/>
        </w:rPr>
        <w:t>
      14) жаңалықтар тізбегін;
</w:t>
      </w:r>
      <w:r>
        <w:br/>
      </w:r>
      <w:r>
        <w:rPr>
          <w:rFonts w:ascii="Times New Roman"/>
          <w:b w:val="false"/>
          <w:i w:val="false"/>
          <w:color w:val="000000"/>
          <w:sz w:val="28"/>
        </w:rPr>
        <w:t>
      15) мемлекеттік органның құзыретіне қатысты бөлікте саланың даму жай-күйін және серпінін сипаттайтын статистикалық деректер мен көрсеткіштерді;
</w:t>
      </w:r>
      <w:r>
        <w:br/>
      </w:r>
      <w:r>
        <w:rPr>
          <w:rFonts w:ascii="Times New Roman"/>
          <w:b w:val="false"/>
          <w:i w:val="false"/>
          <w:color w:val="000000"/>
          <w:sz w:val="28"/>
        </w:rPr>
        <w:t>
      16) мемлекеттік органның қызметі туралы талдамалық баяндамаларды және ақпараттық сипаттағы шолуларды;
</w:t>
      </w:r>
      <w:r>
        <w:br/>
      </w:r>
      <w:r>
        <w:rPr>
          <w:rFonts w:ascii="Times New Roman"/>
          <w:b w:val="false"/>
          <w:i w:val="false"/>
          <w:color w:val="000000"/>
          <w:sz w:val="28"/>
        </w:rPr>
        <w:t>
      17) мемлекеттік органның, оның құрылымдық бөлімшелерінің, аумақтық органдарының және ведомстволық бағыныстағы ұйымдарының почталық мекен-жайларын, электрондық почтасы мекен-жайларын, анықтама қызметтерінің телефондарын;
</w:t>
      </w:r>
      <w:r>
        <w:br/>
      </w:r>
      <w:r>
        <w:rPr>
          <w:rFonts w:ascii="Times New Roman"/>
          <w:b w:val="false"/>
          <w:i w:val="false"/>
          <w:color w:val="000000"/>
          <w:sz w:val="28"/>
        </w:rPr>
        <w:t>
      18) өзге де бөлімдерді қамтуға тиіс.
</w:t>
      </w:r>
      <w:r>
        <w:br/>
      </w:r>
      <w:r>
        <w:rPr>
          <w:rFonts w:ascii="Times New Roman"/>
          <w:b w:val="false"/>
          <w:i w:val="false"/>
          <w:color w:val="000000"/>
          <w:sz w:val="28"/>
        </w:rPr>
        <w:t>
      3. Мемлекеттік органның веб-сайтындағы жаңалықтар тізбегін өзектілік орайында жаңарту күн сайын жүзеге асырылуға тиіс, өзге де бөлімдерді өзектілік орайында жаңарту қажеттілігіне қарай, бірақ аптасына кемінде бір рет жүзеге асырылады.
</w:t>
      </w:r>
      <w:r>
        <w:br/>
      </w:r>
      <w:r>
        <w:rPr>
          <w:rFonts w:ascii="Times New Roman"/>
          <w:b w:val="false"/>
          <w:i w:val="false"/>
          <w:color w:val="000000"/>
          <w:sz w:val="28"/>
        </w:rPr>
        <w:t>
      4. Веб-сайттағы ақпарат осы Заңның 13-бабы 4-тармағының талаптары ескеріле отырып орналастырылады.
</w:t>
      </w:r>
      <w:r>
        <w:br/>
      </w:r>
      <w:r>
        <w:rPr>
          <w:rFonts w:ascii="Times New Roman"/>
          <w:b w:val="false"/>
          <w:i w:val="false"/>
          <w:color w:val="000000"/>
          <w:sz w:val="28"/>
        </w:rPr>
        <w:t>
      5. Мемлекеттік органдардың интерактивті және транзакциялық қызметтерді ұсынуы Қазақстан Республикасының ақпараттандыру туралы заңнамасына сәйкес "электрондық үкімет" веб-порталы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23-бап мынадай редакцияда жазылсын:
</w:t>
      </w:r>
    </w:p>
    <w:p>
      <w:pPr>
        <w:spacing w:after="0"/>
        <w:ind w:left="0"/>
        <w:jc w:val="both"/>
      </w:pPr>
      <w:r>
        <w:rPr>
          <w:rFonts w:ascii="Times New Roman"/>
          <w:b w:val="false"/>
          <w:i w:val="false"/>
          <w:color w:val="000000"/>
          <w:sz w:val="28"/>
        </w:rPr>
        <w:t>
      "23-бап. Осы Заңды бұзғаны үшін жауаптылық
</w:t>
      </w:r>
    </w:p>
    <w:p>
      <w:pPr>
        <w:spacing w:after="0"/>
        <w:ind w:left="0"/>
        <w:jc w:val="both"/>
      </w:pPr>
      <w:r>
        <w:rPr>
          <w:rFonts w:ascii="Times New Roman"/>
          <w:b w:val="false"/>
          <w:i w:val="false"/>
          <w:color w:val="000000"/>
          <w:sz w:val="28"/>
        </w:rPr>
        <w:t>
      Осы Заңды бұзу Қазақстан Республикасының заңдарына сәйкес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