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7cf2" w14:textId="80e7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туралы</w:t>
      </w:r>
    </w:p>
    <w:p>
      <w:pPr>
        <w:spacing w:after="0"/>
        <w:ind w:left="0"/>
        <w:jc w:val="both"/>
      </w:pPr>
      <w:r>
        <w:rPr>
          <w:rFonts w:ascii="Times New Roman"/>
          <w:b w:val="false"/>
          <w:i w:val="false"/>
          <w:color w:val="000000"/>
          <w:sz w:val="28"/>
        </w:rPr>
        <w:t>Қазақстан Республикасының 2007 жылғы 12 қаңтардағы N 219 Заңы.</w:t>
      </w:r>
    </w:p>
    <w:p>
      <w:pPr>
        <w:spacing w:after="0"/>
        <w:ind w:left="0"/>
        <w:jc w:val="both"/>
      </w:pPr>
      <w:r>
        <w:rPr>
          <w:rFonts w:ascii="Times New Roman"/>
          <w:b w:val="false"/>
          <w:i w:val="false"/>
          <w:color w:val="000000"/>
          <w:sz w:val="28"/>
        </w:rPr>
        <w:t>МАЗМҰНЫ</w:t>
      </w:r>
    </w:p>
    <w:p>
      <w:pPr>
        <w:spacing w:after="0"/>
        <w:ind w:left="0"/>
        <w:jc w:val="both"/>
      </w:pPr>
      <w:bookmarkStart w:name="z159" w:id="0"/>
      <w:r>
        <w:rPr>
          <w:rFonts w:ascii="Times New Roman"/>
          <w:b w:val="false"/>
          <w:i w:val="false"/>
          <w:color w:val="ff0000"/>
          <w:sz w:val="28"/>
        </w:rPr>
        <w:t xml:space="preserve">
      Ескерту. Мәтінде "ойын мекемесін ұйымдастырушы", "ойын мекемесін ұйымдастырушыға", "ойын мекемесін ұйымдастырушының", "ойын мекемелерін ұйымдастырушылардың" деген сөздер тиісінше "ойын бизнесін ұйымдастырушы", "ойын бизнесін ұйымдастырушыға", "ойын бизнесін ұйымдастырушының", "ойын бизнесін ұйымдастырушылардың" деген сөздермен ауыстырылды - ҚР-ның 2009.05.04 </w:t>
      </w:r>
      <w:r>
        <w:rPr>
          <w:rFonts w:ascii="Times New Roman"/>
          <w:b w:val="false"/>
          <w:i w:val="false"/>
          <w:color w:val="ff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0"/>
    <w:p>
      <w:pPr>
        <w:spacing w:after="0"/>
        <w:ind w:left="0"/>
        <w:jc w:val="both"/>
      </w:pPr>
      <w:r>
        <w:rPr>
          <w:rFonts w:ascii="Times New Roman"/>
          <w:b w:val="false"/>
          <w:i w:val="false"/>
          <w:color w:val="000000"/>
          <w:sz w:val="28"/>
        </w:rPr>
        <w:t xml:space="preserve">
      Ескерту. Заңның бүкіл мәтіні бойынша "ставка", "ставкалар", "ставкаларды", "ставкалардың", "ставкаларын" деген сөздер тиісінше "мөлшерлеме", "мөлшерлемелер", "мөлшерлемелерді", "мөлшерлемелердің", "мөлшерлемелерін" деген сөздермен ауыстырылды - ҚР 24.04.2015 </w:t>
      </w:r>
      <w:r>
        <w:rPr>
          <w:rFonts w:ascii="Times New Roman"/>
          <w:b w:val="false"/>
          <w:i w:val="false"/>
          <w:color w:val="000000"/>
          <w:sz w:val="28"/>
        </w:rPr>
        <w:t>№ 310-V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Кіріспе алып тасталды – ҚР 08.07.2024 </w:t>
      </w:r>
      <w:r>
        <w:rPr>
          <w:rFonts w:ascii="Times New Roman"/>
          <w:b w:val="false"/>
          <w:i w:val="false"/>
          <w:color w:val="000000"/>
          <w:sz w:val="28"/>
        </w:rPr>
        <w:t>№ 116-VIII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xml:space="preserve">) Заңымен. </w:t>
      </w:r>
    </w:p>
    <w:p>
      <w:pPr>
        <w:spacing w:after="0"/>
        <w:ind w:left="0"/>
        <w:jc w:val="both"/>
      </w:pPr>
      <w:r>
        <w:rPr>
          <w:rFonts w:ascii="Times New Roman"/>
          <w:b/>
          <w:i w:val="false"/>
          <w:color w:val="000000"/>
          <w:sz w:val="28"/>
        </w:rPr>
        <w:t xml:space="preserve">1-бап. Осы Заңда пайдаланылатын негiзгi ұғымдар </w:t>
      </w:r>
    </w:p>
    <w:bookmarkStart w:name="z160"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3" w:id="2"/>
    <w:p>
      <w:pPr>
        <w:spacing w:after="0"/>
        <w:ind w:left="0"/>
        <w:jc w:val="both"/>
      </w:pPr>
      <w:r>
        <w:rPr>
          <w:rFonts w:ascii="Times New Roman"/>
          <w:b w:val="false"/>
          <w:i w:val="false"/>
          <w:color w:val="000000"/>
          <w:sz w:val="28"/>
        </w:rPr>
        <w:t>
      1) аппараттық-бағдарламалық кешен – ақпараттық процестерді қамтамасыз ететін бағдарламалық және техникалық құралдардың жиынтығы;</w:t>
      </w:r>
    </w:p>
    <w:bookmarkEnd w:id="2"/>
    <w:bookmarkStart w:name="z4" w:id="3"/>
    <w:p>
      <w:pPr>
        <w:spacing w:after="0"/>
        <w:ind w:left="0"/>
        <w:jc w:val="both"/>
      </w:pPr>
      <w:r>
        <w:rPr>
          <w:rFonts w:ascii="Times New Roman"/>
          <w:b w:val="false"/>
          <w:i w:val="false"/>
          <w:color w:val="000000"/>
          <w:sz w:val="28"/>
        </w:rPr>
        <w:t>
      2) бәс тігу - қатысушылардың өз арасында не ойын бизнесін ұйымдастырушымен ұтыс көзделіп, олар қатыспайтын оқиғаның нәтижесiне жасалған, тәуекелге негiзделген келiсiм;</w:t>
      </w:r>
    </w:p>
    <w:bookmarkEnd w:id="3"/>
    <w:bookmarkStart w:name="z109" w:id="4"/>
    <w:p>
      <w:pPr>
        <w:spacing w:after="0"/>
        <w:ind w:left="0"/>
        <w:jc w:val="both"/>
      </w:pPr>
      <w:r>
        <w:rPr>
          <w:rFonts w:ascii="Times New Roman"/>
          <w:b w:val="false"/>
          <w:i w:val="false"/>
          <w:color w:val="000000"/>
          <w:sz w:val="28"/>
        </w:rPr>
        <w:t>
      2-1) бәс тігуді ұйымдастыруға және өткізуге арналған жабдық – бәс тігуді ұйымдастыру және өткізу үшін пайдаланылатын, бәс тігуге қатысушыларға нәтижесіне өздері мөлшерлемелер жасаған оқиғаның дамуы мен қорытындысын байқауға мүмкіндік беретін құрылғылар;</w:t>
      </w:r>
    </w:p>
    <w:bookmarkEnd w:id="4"/>
    <w:bookmarkStart w:name="z163" w:id="5"/>
    <w:p>
      <w:pPr>
        <w:spacing w:after="0"/>
        <w:ind w:left="0"/>
        <w:jc w:val="both"/>
      </w:pPr>
      <w:r>
        <w:rPr>
          <w:rFonts w:ascii="Times New Roman"/>
          <w:b w:val="false"/>
          <w:i w:val="false"/>
          <w:color w:val="000000"/>
          <w:sz w:val="28"/>
        </w:rPr>
        <w:t>
      2-2) бенефициарлық меншік иесі – бұл:</w:t>
      </w:r>
    </w:p>
    <w:bookmarkEnd w:id="5"/>
    <w:p>
      <w:pPr>
        <w:spacing w:after="0"/>
        <w:ind w:left="0"/>
        <w:jc w:val="both"/>
      </w:pPr>
      <w:r>
        <w:rPr>
          <w:rFonts w:ascii="Times New Roman"/>
          <w:b w:val="false"/>
          <w:i w:val="false"/>
          <w:color w:val="000000"/>
          <w:sz w:val="28"/>
        </w:rPr>
        <w:t>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pPr>
        <w:spacing w:after="0"/>
        <w:ind w:left="0"/>
        <w:jc w:val="both"/>
      </w:pPr>
      <w:r>
        <w:rPr>
          <w:rFonts w:ascii="Times New Roman"/>
          <w:b w:val="false"/>
          <w:i w:val="false"/>
          <w:color w:val="000000"/>
          <w:sz w:val="28"/>
        </w:rPr>
        <w:t>
      заңды тұлғаны немесе заңды тұлға құрмайтын шетелдік құрылымды өзгеше түрде бақылауды жүзеге асыратын;</w:t>
      </w:r>
    </w:p>
    <w:p>
      <w:pPr>
        <w:spacing w:after="0"/>
        <w:ind w:left="0"/>
        <w:jc w:val="both"/>
      </w:pPr>
      <w:r>
        <w:rPr>
          <w:rFonts w:ascii="Times New Roman"/>
          <w:b w:val="false"/>
          <w:i w:val="false"/>
          <w:color w:val="000000"/>
          <w:sz w:val="28"/>
        </w:rPr>
        <w:t>
      оның мүддесінде заңды тұлға немесе заңды тұлғаны құрмайтын шетелдік құрылым ақшамен және (немесе) өзге де мүлікпен операциялар жасайтын жеке тұлға;</w:t>
      </w:r>
    </w:p>
    <w:bookmarkStart w:name="z5" w:id="6"/>
    <w:p>
      <w:pPr>
        <w:spacing w:after="0"/>
        <w:ind w:left="0"/>
        <w:jc w:val="both"/>
      </w:pPr>
      <w:r>
        <w:rPr>
          <w:rFonts w:ascii="Times New Roman"/>
          <w:b w:val="false"/>
          <w:i w:val="false"/>
          <w:color w:val="000000"/>
          <w:sz w:val="28"/>
        </w:rPr>
        <w:t>
      3) букмекерлік кеңсе – қатысушылармен бәс тігу жасасатын ойын бизнесін ұйымдастырушы;</w:t>
      </w:r>
    </w:p>
    <w:bookmarkEnd w:id="6"/>
    <w:bookmarkStart w:name="z165" w:id="7"/>
    <w:p>
      <w:pPr>
        <w:spacing w:after="0"/>
        <w:ind w:left="0"/>
        <w:jc w:val="both"/>
      </w:pPr>
      <w:r>
        <w:rPr>
          <w:rFonts w:ascii="Times New Roman"/>
          <w:b w:val="false"/>
          <w:i w:val="false"/>
          <w:color w:val="000000"/>
          <w:sz w:val="28"/>
        </w:rPr>
        <w:t>
      3-1) бірыңғай есепке алу жүйесі – телекоммуникация желілері арқылы букмекерлік кеңсенің және (немесе) тотализатордың аппараттық-бағдарламалық кешеніне қосылған, жеке тұлғаның нұсқауы бойынша тотализатордың немесе букмекерлік кеңсенің электрондық кассаларындағы электрондық ақшаны пайдалана отырып, төлемдерді қабылдауды (жүзеге асыруды), оларды есепке алуды және букмекерлік кеңсе және (немесе) тотализатор қызметін жүзеге асыратын ойын бизнесін ұйымдастырушыға аударуды, жеке тұлғаларға электрондық ақшаны пайдалана отырып ұтыстарды төлеуді, жеке тұлғадан тотализатордың немесе букмекерлік кеңсенің кассаларында қабылданған (жүзеге асырылған) қолма-қол ақшалай және қолма-қол ақшасыз төлемдерді және тотализатордың немесе букмекерлік кеңсенің кассаларында төленген ұтыстарды есепке алуды, бәс тігуге әрбір қатысушы, бәс тігуге әрбір қатысушы бойынша бәс тігуге қабылданған мөлшерлемелер, бәс тігу нәтижесінің нұсқаларына коэффициенттер, олар бойынша ұтыстар мен төлемдер туралы ақпаратты дербестендірілген жинауды, өңдеу мен сақтауды, сондай-ақ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мониторингтеуді және олар бойынша мәліметтерді масс-медиа саласындағы уәкілетті органға беруді қамтамасыз ететін бағдарламалық қамтылым мен техникалық құралдардың жиынтығы;</w:t>
      </w:r>
    </w:p>
    <w:bookmarkEnd w:id="7"/>
    <w:bookmarkStart w:name="z6" w:id="8"/>
    <w:p>
      <w:pPr>
        <w:spacing w:after="0"/>
        <w:ind w:left="0"/>
        <w:jc w:val="both"/>
      </w:pPr>
      <w:r>
        <w:rPr>
          <w:rFonts w:ascii="Times New Roman"/>
          <w:b w:val="false"/>
          <w:i w:val="false"/>
          <w:color w:val="000000"/>
          <w:sz w:val="28"/>
        </w:rPr>
        <w:t>
      4) заңдастырылған белгілер – ойын бизнесін ұйымдастырушының қағидаларында айқындалған тәртіппен құмар ойындарға қатысу үшін қолма-қол ақшаны алмастыратын және ойын мекемелерінде пайдаланылатын белгілі бір номиналдағы фишкалар, жетондар және (немесе) электрондық жеткізгіштер;</w:t>
      </w:r>
    </w:p>
    <w:bookmarkEnd w:id="8"/>
    <w:bookmarkStart w:name="z110" w:id="9"/>
    <w:p>
      <w:pPr>
        <w:spacing w:after="0"/>
        <w:ind w:left="0"/>
        <w:jc w:val="both"/>
      </w:pPr>
      <w:r>
        <w:rPr>
          <w:rFonts w:ascii="Times New Roman"/>
          <w:b w:val="false"/>
          <w:i w:val="false"/>
          <w:color w:val="000000"/>
          <w:sz w:val="28"/>
        </w:rPr>
        <w:t>
      4-1) интернет-казино – нақты уақыт режимінде Интернет желісі және (немесе) электрондық ақша арқылы құмар ойындарды ұйымдастыру мен өткізу мүмкіндігін іске асыратын және ұтыс алуды көздейтін интернет-ресурс;</w:t>
      </w:r>
    </w:p>
    <w:bookmarkEnd w:id="9"/>
    <w:bookmarkStart w:name="z7" w:id="10"/>
    <w:p>
      <w:pPr>
        <w:spacing w:after="0"/>
        <w:ind w:left="0"/>
        <w:jc w:val="both"/>
      </w:pPr>
      <w:r>
        <w:rPr>
          <w:rFonts w:ascii="Times New Roman"/>
          <w:b w:val="false"/>
          <w:i w:val="false"/>
          <w:color w:val="000000"/>
          <w:sz w:val="28"/>
        </w:rPr>
        <w:t>
      5) казино - құмар ойындарды ұйымдастыру және өткізу үшін ойын үстелдері пайдаланылатын ойын мекемесі;</w:t>
      </w:r>
    </w:p>
    <w:bookmarkEnd w:id="10"/>
    <w:bookmarkStart w:name="z8" w:id="11"/>
    <w:p>
      <w:pPr>
        <w:spacing w:after="0"/>
        <w:ind w:left="0"/>
        <w:jc w:val="both"/>
      </w:pPr>
      <w:r>
        <w:rPr>
          <w:rFonts w:ascii="Times New Roman"/>
          <w:b w:val="false"/>
          <w:i w:val="false"/>
          <w:color w:val="000000"/>
          <w:sz w:val="28"/>
        </w:rPr>
        <w:t>
      6) казиноның немесе ойын автоматтары залының кассасы – ойын бизнесін ұйымдастырушы арнайы жабдықтаған, ақшамен операциялар, сондай-ақ заңдастырылған белгілерді беру және (немесе) қайтару жүзеге асырылатын ойын мекемесіндегі орын;</w:t>
      </w:r>
    </w:p>
    <w:bookmarkEnd w:id="11"/>
    <w:bookmarkStart w:name="z9" w:id="12"/>
    <w:p>
      <w:pPr>
        <w:spacing w:after="0"/>
        <w:ind w:left="0"/>
        <w:jc w:val="both"/>
      </w:pPr>
      <w:r>
        <w:rPr>
          <w:rFonts w:ascii="Times New Roman"/>
          <w:b w:val="false"/>
          <w:i w:val="false"/>
          <w:color w:val="000000"/>
          <w:sz w:val="28"/>
        </w:rPr>
        <w:t>
      7) құмар ойын – ұтысты көздейтін, қатысушылардың өз арасында не ойын бизнесін ұйымдастырушымен аталған адамдар қатысатын оқиға нәтижесіне жасалған, тәуекелге негізделген келісім;</w:t>
      </w:r>
    </w:p>
    <w:bookmarkEnd w:id="12"/>
    <w:bookmarkStart w:name="z40" w:id="13"/>
    <w:p>
      <w:pPr>
        <w:spacing w:after="0"/>
        <w:ind w:left="0"/>
        <w:jc w:val="both"/>
      </w:pPr>
      <w:r>
        <w:rPr>
          <w:rFonts w:ascii="Times New Roman"/>
          <w:b w:val="false"/>
          <w:i w:val="false"/>
          <w:color w:val="000000"/>
          <w:sz w:val="28"/>
        </w:rPr>
        <w:t>
      7-1) құмар ойнына және (немесе) бәс тігуге қатысушы - құмар ойнына және (немесе) бәс тігуге қатысатын жеке тұлға;</w:t>
      </w:r>
    </w:p>
    <w:bookmarkEnd w:id="13"/>
    <w:bookmarkStart w:name="z137" w:id="14"/>
    <w:p>
      <w:pPr>
        <w:spacing w:after="0"/>
        <w:ind w:left="0"/>
        <w:jc w:val="both"/>
      </w:pPr>
      <w:r>
        <w:rPr>
          <w:rFonts w:ascii="Times New Roman"/>
          <w:b w:val="false"/>
          <w:i w:val="false"/>
          <w:color w:val="000000"/>
          <w:sz w:val="28"/>
        </w:rPr>
        <w:t>
      7-2) құмар ойындарға және (немесе) бәс тігуге қатысуы шектелген адам – құмар ойындарға және (немесе) бәс тігуге салыну салдарынан сот әрекет қабілетін шектеген жеке тұлға, сондай-ақ құмар ойындарға және (немесе) бәс тігуге қатысудан өзін шектеген Қазақстан Республикасының азаматы;</w:t>
      </w:r>
    </w:p>
    <w:bookmarkEnd w:id="14"/>
    <w:bookmarkStart w:name="z166" w:id="15"/>
    <w:p>
      <w:pPr>
        <w:spacing w:after="0"/>
        <w:ind w:left="0"/>
        <w:jc w:val="both"/>
      </w:pPr>
      <w:r>
        <w:rPr>
          <w:rFonts w:ascii="Times New Roman"/>
          <w:b w:val="false"/>
          <w:i w:val="false"/>
          <w:color w:val="000000"/>
          <w:sz w:val="28"/>
        </w:rPr>
        <w:t>
      7-3) мерчент ID – төлем жүйелерін пайдалана отырып, шетелдік компанияны төлем және (немесе) ақша аударымын алушы ретінде сәйкестендіретін символдардың бірегей жиынтығы;</w:t>
      </w:r>
    </w:p>
    <w:bookmarkEnd w:id="15"/>
    <w:bookmarkStart w:name="z10" w:id="16"/>
    <w:p>
      <w:pPr>
        <w:spacing w:after="0"/>
        <w:ind w:left="0"/>
        <w:jc w:val="both"/>
      </w:pPr>
      <w:r>
        <w:rPr>
          <w:rFonts w:ascii="Times New Roman"/>
          <w:b w:val="false"/>
          <w:i w:val="false"/>
          <w:color w:val="000000"/>
          <w:sz w:val="28"/>
        </w:rPr>
        <w:t>
      8) міндетті резервтер - ойын бизнесін ұйымдастырушыға немесе өтінім берушіге меншік құқығында тиесілі, оның ішінде кредитке алынған және салымдарды алғаш талап ету бойынша (талап етуге дейінгі салым) және осы Заңда белгіленген талаптарға сәйкес олар пайдаланатын салымды беру шарттарымен банктік салым шарты негізінде Қазақстан Республикасының аумағындағы банктерде орналастырылатын ақша;</w:t>
      </w:r>
    </w:p>
    <w:bookmarkEnd w:id="16"/>
    <w:bookmarkStart w:name="z11" w:id="17"/>
    <w:p>
      <w:pPr>
        <w:spacing w:after="0"/>
        <w:ind w:left="0"/>
        <w:jc w:val="both"/>
      </w:pPr>
      <w:r>
        <w:rPr>
          <w:rFonts w:ascii="Times New Roman"/>
          <w:b w:val="false"/>
          <w:i w:val="false"/>
          <w:color w:val="000000"/>
          <w:sz w:val="28"/>
        </w:rPr>
        <w:t>
      9) ойын автоматы – құмар ойындарды өткізу үшін пайдаланылатын, ұтысын ойын бизнесін ұйымдастырушының немесе оның қызметкерлерінің қатысуынсыз осындай ойын жабдығы корпусының ішінде орналасқан құрылғы кездейсоқ тәсілмен айқындайтын ойын жабдығы (механикалық, электр, электрондық немесе өзге де техникалық жабдық);</w:t>
      </w:r>
    </w:p>
    <w:bookmarkEnd w:id="17"/>
    <w:bookmarkStart w:name="z12" w:id="18"/>
    <w:p>
      <w:pPr>
        <w:spacing w:after="0"/>
        <w:ind w:left="0"/>
        <w:jc w:val="both"/>
      </w:pPr>
      <w:r>
        <w:rPr>
          <w:rFonts w:ascii="Times New Roman"/>
          <w:b w:val="false"/>
          <w:i w:val="false"/>
          <w:color w:val="000000"/>
          <w:sz w:val="28"/>
        </w:rPr>
        <w:t>
      10) ойын автоматтары залы - құмар ойындарды ұйымдастыру мен өткізу үшін ойын автоматтары ғана пайдаланылатын ойын мекемесі;</w:t>
      </w:r>
    </w:p>
    <w:bookmarkEnd w:id="18"/>
    <w:bookmarkStart w:name="z13" w:id="19"/>
    <w:p>
      <w:pPr>
        <w:spacing w:after="0"/>
        <w:ind w:left="0"/>
        <w:jc w:val="both"/>
      </w:pPr>
      <w:r>
        <w:rPr>
          <w:rFonts w:ascii="Times New Roman"/>
          <w:b w:val="false"/>
          <w:i w:val="false"/>
          <w:color w:val="000000"/>
          <w:sz w:val="28"/>
        </w:rPr>
        <w:t>
      11) ойын бизнесi - құмар ойындарды және (немесе) бәс тiгуді ұйымдастыруға және өткiзуге байланысты кәсiпкерлiк қызмет;</w:t>
      </w:r>
    </w:p>
    <w:bookmarkEnd w:id="19"/>
    <w:bookmarkStart w:name="z14" w:id="20"/>
    <w:p>
      <w:pPr>
        <w:spacing w:after="0"/>
        <w:ind w:left="0"/>
        <w:jc w:val="both"/>
      </w:pPr>
      <w:r>
        <w:rPr>
          <w:rFonts w:ascii="Times New Roman"/>
          <w:b w:val="false"/>
          <w:i w:val="false"/>
          <w:color w:val="000000"/>
          <w:sz w:val="28"/>
        </w:rPr>
        <w:t>
      12) ойын бизнесiн ұйымдастырушы – құмар ойындарын және (немесе) бәс тiгудi Қазақстан Республикасының заңнамасында белгiленген талаптарға сәйкес ұйымдастыруды және өткiзудi жүзеге асыратын заңды тұлға;</w:t>
      </w:r>
    </w:p>
    <w:bookmarkEnd w:id="20"/>
    <w:bookmarkStart w:name="z15" w:id="21"/>
    <w:p>
      <w:pPr>
        <w:spacing w:after="0"/>
        <w:ind w:left="0"/>
        <w:jc w:val="both"/>
      </w:pPr>
      <w:r>
        <w:rPr>
          <w:rFonts w:ascii="Times New Roman"/>
          <w:b w:val="false"/>
          <w:i w:val="false"/>
          <w:color w:val="000000"/>
          <w:sz w:val="28"/>
        </w:rPr>
        <w:t>
      13)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21"/>
    <w:bookmarkStart w:name="z16" w:id="22"/>
    <w:p>
      <w:pPr>
        <w:spacing w:after="0"/>
        <w:ind w:left="0"/>
        <w:jc w:val="both"/>
      </w:pPr>
      <w:r>
        <w:rPr>
          <w:rFonts w:ascii="Times New Roman"/>
          <w:b w:val="false"/>
          <w:i w:val="false"/>
          <w:color w:val="000000"/>
          <w:sz w:val="28"/>
        </w:rPr>
        <w:t>
      14) ойын жабдығы – құмар ойындарды өткізуге арналған және пайдаланылатын құрылғылар немесе құралдар;</w:t>
      </w:r>
    </w:p>
    <w:bookmarkEnd w:id="22"/>
    <w:bookmarkStart w:name="z17" w:id="23"/>
    <w:p>
      <w:pPr>
        <w:spacing w:after="0"/>
        <w:ind w:left="0"/>
        <w:jc w:val="both"/>
      </w:pPr>
      <w:r>
        <w:rPr>
          <w:rFonts w:ascii="Times New Roman"/>
          <w:b w:val="false"/>
          <w:i w:val="false"/>
          <w:color w:val="000000"/>
          <w:sz w:val="28"/>
        </w:rPr>
        <w:t>
      15) ойын мекемесi – ұтыс алуды көздейтiн құмар ойындар осы Заңда белгіленген талаптарға сәйкес өтетiн ғимарат, үй-жай, құрылысжай;</w:t>
      </w:r>
    </w:p>
    <w:bookmarkEnd w:id="23"/>
    <w:bookmarkStart w:name="z138" w:id="24"/>
    <w:p>
      <w:pPr>
        <w:spacing w:after="0"/>
        <w:ind w:left="0"/>
        <w:jc w:val="both"/>
      </w:pPr>
      <w:r>
        <w:rPr>
          <w:rFonts w:ascii="Times New Roman"/>
          <w:b w:val="false"/>
          <w:i w:val="false"/>
          <w:color w:val="000000"/>
          <w:sz w:val="28"/>
        </w:rPr>
        <w:t>
      15-1) ойын сессиясы – ойын бизнесін ұйымдастырушының қағидаларында айқындалатын, ұтысты анықтаумен (тіркеумен) аяқталатын, құмар ойынға қатысушының ойын бизнесін ұйымдастырушымен өзара қатынас жасау тәртібі;</w:t>
      </w:r>
    </w:p>
    <w:bookmarkEnd w:id="24"/>
    <w:bookmarkStart w:name="z18" w:id="25"/>
    <w:p>
      <w:pPr>
        <w:spacing w:after="0"/>
        <w:ind w:left="0"/>
        <w:jc w:val="both"/>
      </w:pPr>
      <w:r>
        <w:rPr>
          <w:rFonts w:ascii="Times New Roman"/>
          <w:b w:val="false"/>
          <w:i w:val="false"/>
          <w:color w:val="000000"/>
          <w:sz w:val="28"/>
        </w:rPr>
        <w:t>
      16) ойын үстелі - ойыншының (ойыншылардың) және казиноның бір өкілінің қатысумен құмар ойындар өткізуге арналған ойын жабдығы;</w:t>
      </w:r>
    </w:p>
    <w:bookmarkEnd w:id="25"/>
    <w:bookmarkStart w:name="z1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24.04.2015 </w:t>
      </w:r>
      <w:r>
        <w:rPr>
          <w:rFonts w:ascii="Times New Roman"/>
          <w:b w:val="false"/>
          <w:i w:val="false"/>
          <w:color w:val="000000"/>
          <w:sz w:val="28"/>
        </w:rPr>
        <w:t>№ 310-V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26"/>
    <w:bookmarkStart w:name="z41" w:id="27"/>
    <w:p>
      <w:pPr>
        <w:spacing w:after="0"/>
        <w:ind w:left="0"/>
        <w:jc w:val="both"/>
      </w:pPr>
      <w:r>
        <w:rPr>
          <w:rFonts w:ascii="Times New Roman"/>
          <w:b w:val="false"/>
          <w:i w:val="false"/>
          <w:color w:val="000000"/>
          <w:sz w:val="28"/>
        </w:rPr>
        <w:t>
      17-1) өтiнiм берушi – Қазақстан Республикасында ойын бизнесі саласындағы қызметпен айналысу құқығына лицензия беру туралы уәкілетті органға өтініш білдірген заңды тұлға;</w:t>
      </w:r>
    </w:p>
    <w:bookmarkEnd w:id="27"/>
    <w:bookmarkStart w:name="z42" w:id="28"/>
    <w:p>
      <w:pPr>
        <w:spacing w:after="0"/>
        <w:ind w:left="0"/>
        <w:jc w:val="both"/>
      </w:pPr>
      <w:r>
        <w:rPr>
          <w:rFonts w:ascii="Times New Roman"/>
          <w:b w:val="false"/>
          <w:i w:val="false"/>
          <w:color w:val="000000"/>
          <w:sz w:val="28"/>
        </w:rPr>
        <w:t>
      17-2) мөлшерлеме - құмар ойнына және (немесе) бәс тігуге қатысушы ойын бизнесін ұйымдастырушыға беретін және ойын бизнесін ұйымдастырушы белгілеген ережелерге сәйкес құмар ойынына және (немесе) бәс тігуге қатысудың негізгі шарты болып табылатын ақша сомасы;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 w:id="29"/>
    <w:p>
      <w:pPr>
        <w:spacing w:after="0"/>
        <w:ind w:left="0"/>
        <w:jc w:val="both"/>
      </w:pPr>
      <w:r>
        <w:rPr>
          <w:rFonts w:ascii="Times New Roman"/>
          <w:b w:val="false"/>
          <w:i w:val="false"/>
          <w:color w:val="000000"/>
          <w:sz w:val="28"/>
        </w:rPr>
        <w:t>
      18) тотализатор – бәс тігу жасалған кезде оған қатысушылар арасында делдалдық қызметтер көрсететін ойын бизнесін ұйымдастырушы;</w:t>
      </w:r>
    </w:p>
    <w:bookmarkEnd w:id="29"/>
    <w:bookmarkStart w:name="z21" w:id="30"/>
    <w:p>
      <w:pPr>
        <w:spacing w:after="0"/>
        <w:ind w:left="0"/>
        <w:jc w:val="both"/>
      </w:pPr>
      <w:r>
        <w:rPr>
          <w:rFonts w:ascii="Times New Roman"/>
          <w:b w:val="false"/>
          <w:i w:val="false"/>
          <w:color w:val="000000"/>
          <w:sz w:val="28"/>
        </w:rPr>
        <w:t>
      19) тотализатордың немесе букмекер кеңсесінің кассасы – бәс тігуге мөлшерлемелерді қабылдау, ол бойынша ұтыс төлеу жүзеге асырылатын орын;</w:t>
      </w:r>
    </w:p>
    <w:bookmarkEnd w:id="30"/>
    <w:bookmarkStart w:name="z43" w:id="31"/>
    <w:p>
      <w:pPr>
        <w:spacing w:after="0"/>
        <w:ind w:left="0"/>
        <w:jc w:val="both"/>
      </w:pPr>
      <w:r>
        <w:rPr>
          <w:rFonts w:ascii="Times New Roman"/>
          <w:b w:val="false"/>
          <w:i w:val="false"/>
          <w:color w:val="000000"/>
          <w:sz w:val="28"/>
        </w:rPr>
        <w:t>
      19-1) тотализатордың немесе букмекерлік кеңсенің электрондық кассасы – мөлшерлемелер мен ұтыстар бойынша есеп айырысулардың жүзеге асырылуын қамтамасыз ететін бірыңғай есепке алу жүйесі арқылы ақпараттық-коммуникациялық желілерде мөлшерлемелерді қабылдау (есепке алу) жүзеге асырылатын және ұтыстарды төлеу жүргізілетін цифрлық жүйе;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04.05.2009 </w:t>
      </w:r>
      <w:r>
        <w:rPr>
          <w:rFonts w:ascii="Times New Roman"/>
          <w:b w:val="false"/>
          <w:i w:val="false"/>
          <w:color w:val="000000"/>
          <w:sz w:val="28"/>
        </w:rPr>
        <w:t>№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21)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32"/>
    <w:bookmarkStart w:name="z111" w:id="33"/>
    <w:p>
      <w:pPr>
        <w:spacing w:after="0"/>
        <w:ind w:left="0"/>
        <w:jc w:val="both"/>
      </w:pPr>
      <w:r>
        <w:rPr>
          <w:rFonts w:ascii="Times New Roman"/>
          <w:b w:val="false"/>
          <w:i w:val="false"/>
          <w:color w:val="000000"/>
          <w:sz w:val="28"/>
        </w:rPr>
        <w:t>
      22) электрондық казино – аппараттық-бағдарламалық кешенді және (немесе) интернет-ресурсты пайдаланатын, нақты уақыт режимінде Интернет желісі және (немесе) электрондық ақша арқылы құмар ойындарды ұйымдастыру мен өткізу мүмкіндігін іске асыратын және ұтыс алуды көздейтін мекеме.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04.05.2009 </w:t>
      </w:r>
      <w:r>
        <w:rPr>
          <w:rFonts w:ascii="Times New Roman"/>
          <w:b w:val="false"/>
          <w:i w:val="false"/>
          <w:color w:val="000000"/>
          <w:sz w:val="28"/>
        </w:rPr>
        <w:t>№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Қазақстан Республикасының ойын бизнесі туралы заңнамасының мақсаты мен міндеттері</w:t>
      </w:r>
    </w:p>
    <w:bookmarkStart w:name="z168" w:id="34"/>
    <w:p>
      <w:pPr>
        <w:spacing w:after="0"/>
        <w:ind w:left="0"/>
        <w:jc w:val="both"/>
      </w:pPr>
      <w:r>
        <w:rPr>
          <w:rFonts w:ascii="Times New Roman"/>
          <w:b w:val="false"/>
          <w:i w:val="false"/>
          <w:color w:val="000000"/>
          <w:sz w:val="28"/>
        </w:rPr>
        <w:t>
      1. Азаматтардың, қоғам мен мемлекеттің мүддесі үшін ойын бизнесі саласындағы қызметті жүзеге асыруға байланысты қоғамдық қатынастарды реттеу Қазақстан Республикасының ойын бизнесі туралы заңнамасының мақсаты болып табылады.</w:t>
      </w:r>
    </w:p>
    <w:bookmarkEnd w:id="34"/>
    <w:bookmarkStart w:name="z169" w:id="35"/>
    <w:p>
      <w:pPr>
        <w:spacing w:after="0"/>
        <w:ind w:left="0"/>
        <w:jc w:val="both"/>
      </w:pPr>
      <w:r>
        <w:rPr>
          <w:rFonts w:ascii="Times New Roman"/>
          <w:b w:val="false"/>
          <w:i w:val="false"/>
          <w:color w:val="000000"/>
          <w:sz w:val="28"/>
        </w:rPr>
        <w:t>
      2. Қазақстан Республикасының ойын бизнесі туралы заңнамасының міндеттері:</w:t>
      </w:r>
    </w:p>
    <w:bookmarkEnd w:id="35"/>
    <w:p>
      <w:pPr>
        <w:spacing w:after="0"/>
        <w:ind w:left="0"/>
        <w:jc w:val="both"/>
      </w:pPr>
      <w:r>
        <w:rPr>
          <w:rFonts w:ascii="Times New Roman"/>
          <w:b w:val="false"/>
          <w:i w:val="false"/>
          <w:color w:val="000000"/>
          <w:sz w:val="28"/>
        </w:rPr>
        <w:t>
      1) ойын бизнесі саласындағы қызметтің шарттарын және оны ұйымдастыру тәртібін айқындау;</w:t>
      </w:r>
    </w:p>
    <w:p>
      <w:pPr>
        <w:spacing w:after="0"/>
        <w:ind w:left="0"/>
        <w:jc w:val="both"/>
      </w:pPr>
      <w:r>
        <w:rPr>
          <w:rFonts w:ascii="Times New Roman"/>
          <w:b w:val="false"/>
          <w:i w:val="false"/>
          <w:color w:val="000000"/>
          <w:sz w:val="28"/>
        </w:rPr>
        <w:t>
      2) ойын бизнесі саласында мемлекеттік бақылау мен реттеудің ұйымдастырушылық негіздерін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ойын бизнесі туралы заңнамасы </w:t>
      </w:r>
    </w:p>
    <w:p>
      <w:pPr>
        <w:spacing w:after="0"/>
        <w:ind w:left="0"/>
        <w:jc w:val="both"/>
      </w:pPr>
      <w:r>
        <w:rPr>
          <w:rFonts w:ascii="Times New Roman"/>
          <w:b w:val="false"/>
          <w:i w:val="false"/>
          <w:color w:val="000000"/>
          <w:sz w:val="28"/>
        </w:rPr>
        <w:t xml:space="preserve">
      1. Қазақстан Республикасының ойын бизнесі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bookmarkStart w:name="z1" w:id="36"/>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p>
    <w:bookmarkEnd w:id="36"/>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xml:space="preserve">
      1. Осы Заң: </w:t>
      </w:r>
    </w:p>
    <w:bookmarkStart w:name="z47" w:id="37"/>
    <w:p>
      <w:pPr>
        <w:spacing w:after="0"/>
        <w:ind w:left="0"/>
        <w:jc w:val="both"/>
      </w:pPr>
      <w:r>
        <w:rPr>
          <w:rFonts w:ascii="Times New Roman"/>
          <w:b w:val="false"/>
          <w:i w:val="false"/>
          <w:color w:val="000000"/>
          <w:sz w:val="28"/>
        </w:rPr>
        <w:t xml:space="preserve">
      1) ойын бизнесін ұйымдастырушылардың құқықтық жағдайы мен қызметінің ерекшеліктеріне байланысты; </w:t>
      </w:r>
    </w:p>
    <w:bookmarkEnd w:id="37"/>
    <w:bookmarkStart w:name="z48" w:id="38"/>
    <w:p>
      <w:pPr>
        <w:spacing w:after="0"/>
        <w:ind w:left="0"/>
        <w:jc w:val="both"/>
      </w:pPr>
      <w:r>
        <w:rPr>
          <w:rFonts w:ascii="Times New Roman"/>
          <w:b w:val="false"/>
          <w:i w:val="false"/>
          <w:color w:val="000000"/>
          <w:sz w:val="28"/>
        </w:rPr>
        <w:t xml:space="preserve">
      2) ойынның өзін өткізу және (немесе) бәс тігу кезінде ойын бизнесін ұйымдастырушы мен құмар ойындарға және (немесе) бәс тігуге қатысушылар арасында туындайтын; </w:t>
      </w:r>
    </w:p>
    <w:bookmarkEnd w:id="38"/>
    <w:bookmarkStart w:name="z49" w:id="39"/>
    <w:p>
      <w:pPr>
        <w:spacing w:after="0"/>
        <w:ind w:left="0"/>
        <w:jc w:val="both"/>
      </w:pPr>
      <w:r>
        <w:rPr>
          <w:rFonts w:ascii="Times New Roman"/>
          <w:b w:val="false"/>
          <w:i w:val="false"/>
          <w:color w:val="000000"/>
          <w:sz w:val="28"/>
        </w:rPr>
        <w:t xml:space="preserve">
      3) ойын бизнесін ұйымдастырушы мен уәкілетті органның арасында туындайтын құқықтық қатынастарды реттейдi. </w:t>
      </w:r>
    </w:p>
    <w:bookmarkEnd w:id="39"/>
    <w:bookmarkStart w:name="z50" w:id="40"/>
    <w:p>
      <w:pPr>
        <w:spacing w:after="0"/>
        <w:ind w:left="0"/>
        <w:jc w:val="both"/>
      </w:pPr>
      <w:r>
        <w:rPr>
          <w:rFonts w:ascii="Times New Roman"/>
          <w:b w:val="false"/>
          <w:i w:val="false"/>
          <w:color w:val="000000"/>
          <w:sz w:val="28"/>
        </w:rPr>
        <w:t xml:space="preserve">
      2. Осы Заңның күші лотереяларды ұйымдастыруға және өткізуге, сондай-ақ ойын автоматтарын пайдалана отырып, ұтыссыз қызметтер көрсетуге, спорттық іс-шараларды, оның ішінде боулинг (кегельбан), картинг, бильярд өткізуге байланысты қызметке қолданылмайды.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Ойын бизнесі саласындағы қызметтің негізгі принциптері </w:t>
      </w:r>
    </w:p>
    <w:p>
      <w:pPr>
        <w:spacing w:after="0"/>
        <w:ind w:left="0"/>
        <w:jc w:val="both"/>
      </w:pPr>
      <w:r>
        <w:rPr>
          <w:rFonts w:ascii="Times New Roman"/>
          <w:b w:val="false"/>
          <w:i w:val="false"/>
          <w:color w:val="000000"/>
          <w:sz w:val="28"/>
        </w:rPr>
        <w:t xml:space="preserve">
      Ойын бизнесі саласындағы қызметті жүзеге асырудың негiзгi принциптері: </w:t>
      </w:r>
    </w:p>
    <w:bookmarkStart w:name="z51" w:id="41"/>
    <w:p>
      <w:pPr>
        <w:spacing w:after="0"/>
        <w:ind w:left="0"/>
        <w:jc w:val="both"/>
      </w:pPr>
      <w:r>
        <w:rPr>
          <w:rFonts w:ascii="Times New Roman"/>
          <w:b w:val="false"/>
          <w:i w:val="false"/>
          <w:color w:val="000000"/>
          <w:sz w:val="28"/>
        </w:rPr>
        <w:t xml:space="preserve">
      1) ойын бизнесіне қатысушылардың құқықтары мен заңды мүдделерін қорғауды; </w:t>
      </w:r>
    </w:p>
    <w:bookmarkEnd w:id="41"/>
    <w:bookmarkStart w:name="z52" w:id="42"/>
    <w:p>
      <w:pPr>
        <w:spacing w:after="0"/>
        <w:ind w:left="0"/>
        <w:jc w:val="both"/>
      </w:pPr>
      <w:r>
        <w:rPr>
          <w:rFonts w:ascii="Times New Roman"/>
          <w:b w:val="false"/>
          <w:i w:val="false"/>
          <w:color w:val="000000"/>
          <w:sz w:val="28"/>
        </w:rPr>
        <w:t xml:space="preserve">
      2) ойын бизнесін ұйымдастырушылардың өз қызметін жүзеге асыру заңдылығын қамтамасыз ету болып табылады. </w:t>
      </w:r>
    </w:p>
    <w:bookmarkEnd w:id="42"/>
    <w:p>
      <w:pPr>
        <w:spacing w:after="0"/>
        <w:ind w:left="0"/>
        <w:jc w:val="both"/>
      </w:pPr>
      <w:r>
        <w:rPr>
          <w:rFonts w:ascii="Times New Roman"/>
          <w:b/>
          <w:i w:val="false"/>
          <w:color w:val="000000"/>
          <w:sz w:val="28"/>
        </w:rPr>
        <w:t xml:space="preserve">5-бап. Ойын бизнесі саласындағы мемлекеттік реттеу </w:t>
      </w:r>
    </w:p>
    <w:p>
      <w:pPr>
        <w:spacing w:after="0"/>
        <w:ind w:left="0"/>
        <w:jc w:val="both"/>
      </w:pPr>
      <w:r>
        <w:rPr>
          <w:rFonts w:ascii="Times New Roman"/>
          <w:b w:val="false"/>
          <w:i w:val="false"/>
          <w:color w:val="000000"/>
          <w:sz w:val="28"/>
        </w:rPr>
        <w:t xml:space="preserve">
      1. Қазақстан Республикасының ойын бизнесі саласындағы қызметті мемлекеттік реттеуді және бақылауды Қазақстан Республикасының Президенті, Қазақстан Республикасының Үкіметі, уәкілетті орган және өз құзыреті шегінде өзге де мемлекеттік органдар жүзеге асырады. </w:t>
      </w:r>
    </w:p>
    <w:bookmarkStart w:name="z53" w:id="43"/>
    <w:p>
      <w:pPr>
        <w:spacing w:after="0"/>
        <w:ind w:left="0"/>
        <w:jc w:val="both"/>
      </w:pPr>
      <w:r>
        <w:rPr>
          <w:rFonts w:ascii="Times New Roman"/>
          <w:b w:val="false"/>
          <w:i w:val="false"/>
          <w:color w:val="000000"/>
          <w:sz w:val="28"/>
        </w:rPr>
        <w:t xml:space="preserve">
      2. Ойын бизнесі саласындағы қызметті мемлекеттік реттеу нысандары: </w:t>
      </w:r>
    </w:p>
    <w:bookmarkEnd w:id="43"/>
    <w:bookmarkStart w:name="z54" w:id="44"/>
    <w:p>
      <w:pPr>
        <w:spacing w:after="0"/>
        <w:ind w:left="0"/>
        <w:jc w:val="both"/>
      </w:pPr>
      <w:r>
        <w:rPr>
          <w:rFonts w:ascii="Times New Roman"/>
          <w:b w:val="false"/>
          <w:i w:val="false"/>
          <w:color w:val="000000"/>
          <w:sz w:val="28"/>
        </w:rPr>
        <w:t xml:space="preserve">
      1) ойын бизнесі саласындағы қызметті жүзеге асыру тәртібін айқындау; </w:t>
      </w:r>
    </w:p>
    <w:bookmarkEnd w:id="44"/>
    <w:bookmarkStart w:name="z55" w:id="45"/>
    <w:p>
      <w:pPr>
        <w:spacing w:after="0"/>
        <w:ind w:left="0"/>
        <w:jc w:val="both"/>
      </w:pPr>
      <w:r>
        <w:rPr>
          <w:rFonts w:ascii="Times New Roman"/>
          <w:b w:val="false"/>
          <w:i w:val="false"/>
          <w:color w:val="000000"/>
          <w:sz w:val="28"/>
        </w:rPr>
        <w:t xml:space="preserve">
      2) Қазақстан Республикасында ойын бизнесі саласындағы қызметті лицензиялауды жүзеге асыру; </w:t>
      </w:r>
    </w:p>
    <w:bookmarkEnd w:id="45"/>
    <w:bookmarkStart w:name="z56" w:id="46"/>
    <w:p>
      <w:pPr>
        <w:spacing w:after="0"/>
        <w:ind w:left="0"/>
        <w:jc w:val="both"/>
      </w:pPr>
      <w:r>
        <w:rPr>
          <w:rFonts w:ascii="Times New Roman"/>
          <w:b w:val="false"/>
          <w:i w:val="false"/>
          <w:color w:val="000000"/>
          <w:sz w:val="28"/>
        </w:rPr>
        <w:t>
      3) ойын бизнесі саласындағы қызметті мемлекеттік бақылауды жүзеге асыру болып табылады.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Ойын бизнесі саласындағы қызмет түрлері </w:t>
      </w:r>
    </w:p>
    <w:p>
      <w:pPr>
        <w:spacing w:after="0"/>
        <w:ind w:left="0"/>
        <w:jc w:val="both"/>
      </w:pPr>
      <w:r>
        <w:rPr>
          <w:rFonts w:ascii="Times New Roman"/>
          <w:b w:val="false"/>
          <w:i w:val="false"/>
          <w:color w:val="000000"/>
          <w:sz w:val="28"/>
        </w:rPr>
        <w:t xml:space="preserve">
      1. Қазақстан Республикасында ойын бизнесі саласындағы қызметтің мынадай түрлері жүзеге асырылады: </w:t>
      </w:r>
    </w:p>
    <w:bookmarkStart w:name="z57" w:id="47"/>
    <w:p>
      <w:pPr>
        <w:spacing w:after="0"/>
        <w:ind w:left="0"/>
        <w:jc w:val="both"/>
      </w:pPr>
      <w:r>
        <w:rPr>
          <w:rFonts w:ascii="Times New Roman"/>
          <w:b w:val="false"/>
          <w:i w:val="false"/>
          <w:color w:val="000000"/>
          <w:sz w:val="28"/>
        </w:rPr>
        <w:t xml:space="preserve">
      1) казино; </w:t>
      </w:r>
    </w:p>
    <w:bookmarkEnd w:id="47"/>
    <w:bookmarkStart w:name="z58" w:id="48"/>
    <w:p>
      <w:pPr>
        <w:spacing w:after="0"/>
        <w:ind w:left="0"/>
        <w:jc w:val="both"/>
      </w:pPr>
      <w:r>
        <w:rPr>
          <w:rFonts w:ascii="Times New Roman"/>
          <w:b w:val="false"/>
          <w:i w:val="false"/>
          <w:color w:val="000000"/>
          <w:sz w:val="28"/>
        </w:rPr>
        <w:t xml:space="preserve">
      2) ойын автоматтары залы; </w:t>
      </w:r>
    </w:p>
    <w:bookmarkEnd w:id="48"/>
    <w:bookmarkStart w:name="z59" w:id="49"/>
    <w:p>
      <w:pPr>
        <w:spacing w:after="0"/>
        <w:ind w:left="0"/>
        <w:jc w:val="both"/>
      </w:pPr>
      <w:r>
        <w:rPr>
          <w:rFonts w:ascii="Times New Roman"/>
          <w:b w:val="false"/>
          <w:i w:val="false"/>
          <w:color w:val="000000"/>
          <w:sz w:val="28"/>
        </w:rPr>
        <w:t xml:space="preserve">
      3) букмекер кеңсесі; </w:t>
      </w:r>
    </w:p>
    <w:bookmarkEnd w:id="49"/>
    <w:bookmarkStart w:name="z60" w:id="50"/>
    <w:p>
      <w:pPr>
        <w:spacing w:after="0"/>
        <w:ind w:left="0"/>
        <w:jc w:val="both"/>
      </w:pPr>
      <w:r>
        <w:rPr>
          <w:rFonts w:ascii="Times New Roman"/>
          <w:b w:val="false"/>
          <w:i w:val="false"/>
          <w:color w:val="000000"/>
          <w:sz w:val="28"/>
        </w:rPr>
        <w:t xml:space="preserve">
      4) тотализатор. </w:t>
      </w:r>
    </w:p>
    <w:bookmarkEnd w:id="50"/>
    <w:bookmarkStart w:name="z61" w:id="51"/>
    <w:p>
      <w:pPr>
        <w:spacing w:after="0"/>
        <w:ind w:left="0"/>
        <w:jc w:val="both"/>
      </w:pPr>
      <w:r>
        <w:rPr>
          <w:rFonts w:ascii="Times New Roman"/>
          <w:b w:val="false"/>
          <w:i w:val="false"/>
          <w:color w:val="000000"/>
          <w:sz w:val="28"/>
        </w:rPr>
        <w:t>
      2. Қазақстан Республикасының аумағында:</w:t>
      </w:r>
    </w:p>
    <w:bookmarkEnd w:id="51"/>
    <w:p>
      <w:pPr>
        <w:spacing w:after="0"/>
        <w:ind w:left="0"/>
        <w:jc w:val="both"/>
      </w:pPr>
      <w:r>
        <w:rPr>
          <w:rFonts w:ascii="Times New Roman"/>
          <w:b w:val="false"/>
          <w:i w:val="false"/>
          <w:color w:val="000000"/>
          <w:sz w:val="28"/>
        </w:rPr>
        <w:t>
      1) осы баптың 1-тармағында көзделмеген ойын бизнесі саласындағы қызмет түрлерін жүзеге асыруға;</w:t>
      </w:r>
    </w:p>
    <w:bookmarkStart w:name="z140" w:id="52"/>
    <w:p>
      <w:pPr>
        <w:spacing w:after="0"/>
        <w:ind w:left="0"/>
        <w:jc w:val="both"/>
      </w:pPr>
      <w:r>
        <w:rPr>
          <w:rFonts w:ascii="Times New Roman"/>
          <w:b w:val="false"/>
          <w:i w:val="false"/>
          <w:color w:val="000000"/>
          <w:sz w:val="28"/>
        </w:rPr>
        <w:t>
      2) электрондық казино және интернет-казино қызметіне;</w:t>
      </w:r>
    </w:p>
    <w:bookmarkEnd w:id="52"/>
    <w:bookmarkStart w:name="z170" w:id="53"/>
    <w:p>
      <w:pPr>
        <w:spacing w:after="0"/>
        <w:ind w:left="0"/>
        <w:jc w:val="both"/>
      </w:pPr>
      <w:r>
        <w:rPr>
          <w:rFonts w:ascii="Times New Roman"/>
          <w:b w:val="false"/>
          <w:i w:val="false"/>
          <w:color w:val="000000"/>
          <w:sz w:val="28"/>
        </w:rPr>
        <w:t>
      2-1) Қазақстан Республикасында ойын бизнесі саласындағы қызметпен айналысу құқығына лицензиялары жоқ шетелдік букмекерлік кеңселер мен тотализаторлардың интернет-ресурстарына;</w:t>
      </w:r>
    </w:p>
    <w:bookmarkEnd w:id="53"/>
    <w:bookmarkStart w:name="z171" w:id="54"/>
    <w:p>
      <w:pPr>
        <w:spacing w:after="0"/>
        <w:ind w:left="0"/>
        <w:jc w:val="both"/>
      </w:pPr>
      <w:r>
        <w:rPr>
          <w:rFonts w:ascii="Times New Roman"/>
          <w:b w:val="false"/>
          <w:i w:val="false"/>
          <w:color w:val="000000"/>
          <w:sz w:val="28"/>
        </w:rPr>
        <w:t>
      2-2) .KZ немесе .ҚАЗ домендік атаулармен тіркелгендерден және Қазақстан Республикасының салық заңнамасына сәйкес тіркеу есебіне қойылғандардан басқа, тотализатордың немесе букмекерлік кеңсенің электрондық кассаларына;</w:t>
      </w:r>
    </w:p>
    <w:bookmarkEnd w:id="54"/>
    <w:bookmarkStart w:name="z124" w:id="55"/>
    <w:p>
      <w:pPr>
        <w:spacing w:after="0"/>
        <w:ind w:left="0"/>
        <w:jc w:val="both"/>
      </w:pPr>
      <w:r>
        <w:rPr>
          <w:rFonts w:ascii="Times New Roman"/>
          <w:b w:val="false"/>
          <w:i w:val="false"/>
          <w:color w:val="000000"/>
          <w:sz w:val="28"/>
        </w:rPr>
        <w:t>
      3) өзге мүлік түрінде ұтыс беруге жол берілетін казино қызметін қоспағанда, ақшадан басқа өзге мүлік түрінде мөлшерлемелер қабылдауды және (немесе) ұтыс беруді көздейтін құмар ойындарды және (немесе) бәс тігуді ұйымдастыруға және өткізуге;</w:t>
      </w:r>
    </w:p>
    <w:bookmarkEnd w:id="55"/>
    <w:bookmarkStart w:name="z141" w:id="56"/>
    <w:p>
      <w:pPr>
        <w:spacing w:after="0"/>
        <w:ind w:left="0"/>
        <w:jc w:val="both"/>
      </w:pPr>
      <w:r>
        <w:rPr>
          <w:rFonts w:ascii="Times New Roman"/>
          <w:b w:val="false"/>
          <w:i w:val="false"/>
          <w:color w:val="000000"/>
          <w:sz w:val="28"/>
        </w:rPr>
        <w:t>
      4) осы Заңның 11-бабының 1-тармағында көзделген орындарды қоспағанда, ойын жабдығын кәсіпкерлік мақсатта орнатуға және пайдалануға;</w:t>
      </w:r>
    </w:p>
    <w:bookmarkEnd w:id="56"/>
    <w:bookmarkStart w:name="z142" w:id="57"/>
    <w:p>
      <w:pPr>
        <w:spacing w:after="0"/>
        <w:ind w:left="0"/>
        <w:jc w:val="both"/>
      </w:pPr>
      <w:r>
        <w:rPr>
          <w:rFonts w:ascii="Times New Roman"/>
          <w:b w:val="false"/>
          <w:i w:val="false"/>
          <w:color w:val="000000"/>
          <w:sz w:val="28"/>
        </w:rPr>
        <w:t>
      5) букмекерлік кеңселер мен тотализаторлардан (букмекерлік кеңселердің және (немесе) тотализаторлардың кассаларынан) тыс жерде бәс тігуді жасасуға, бәс тігу мөлшерлемелерін қабылдауға (есепке алуға), бәс тігу бойынша ұтыс төлеуге;</w:t>
      </w:r>
    </w:p>
    <w:bookmarkEnd w:id="57"/>
    <w:p>
      <w:pPr>
        <w:spacing w:after="0"/>
        <w:ind w:left="0"/>
        <w:jc w:val="both"/>
      </w:pPr>
      <w:r>
        <w:rPr>
          <w:rFonts w:ascii="Times New Roman"/>
          <w:b w:val="false"/>
          <w:i w:val="false"/>
          <w:color w:val="000000"/>
          <w:sz w:val="28"/>
        </w:rPr>
        <w:t>
      5-1) бірыңғай есепке алу жүйесінде есепке алмай, букмекерлік кеңсе және (немесе) тотализатор қызметін жүзеге асыратын ойын бизнесін ұйымдастырушының тотализатордың немесе букмекерлік кеңсенің кассасында мөлшерлемелерді қабылдауына және ұтыстарды төлеуіне;";</w:t>
      </w:r>
    </w:p>
    <w:p>
      <w:pPr>
        <w:spacing w:after="0"/>
        <w:ind w:left="0"/>
        <w:jc w:val="both"/>
      </w:pPr>
      <w:r>
        <w:rPr>
          <w:rFonts w:ascii="Times New Roman"/>
          <w:b w:val="false"/>
          <w:i w:val="false"/>
          <w:color w:val="000000"/>
          <w:sz w:val="28"/>
        </w:rPr>
        <w:t>
      5-2) мөлшерлемелер мен ұтыстар бойынша есеп айырысулардың жүзеге асырылуын қамтамасыз ететін бірыңғай есепке алу жүйесінен тыс жерде тотализатордың немесе букмекерлік кеңсенің электрондық кассасында мөлшерлемелерді қабылдауға және ұтыстарды төлеуге;</w:t>
      </w:r>
    </w:p>
    <w:bookmarkStart w:name="z143" w:id="58"/>
    <w:p>
      <w:pPr>
        <w:spacing w:after="0"/>
        <w:ind w:left="0"/>
        <w:jc w:val="both"/>
      </w:pPr>
      <w:r>
        <w:rPr>
          <w:rFonts w:ascii="Times New Roman"/>
          <w:b w:val="false"/>
          <w:i w:val="false"/>
          <w:color w:val="000000"/>
          <w:sz w:val="28"/>
        </w:rPr>
        <w:t>
      6) тотализатор немесе букмекер кеңсесі қызметін жүзеге асыратын ойын бизнесін ұйымдастырушылар болып табылмайтын тұлғалардың бәс тігуіне, мөлшерлемелерді қабылдауына (есепке алуына), ұтыс төлеуіне;</w:t>
      </w:r>
    </w:p>
    <w:bookmarkEnd w:id="58"/>
    <w:bookmarkStart w:name="z144" w:id="59"/>
    <w:p>
      <w:pPr>
        <w:spacing w:after="0"/>
        <w:ind w:left="0"/>
        <w:jc w:val="both"/>
      </w:pPr>
      <w:r>
        <w:rPr>
          <w:rFonts w:ascii="Times New Roman"/>
          <w:b w:val="false"/>
          <w:i w:val="false"/>
          <w:color w:val="000000"/>
          <w:sz w:val="28"/>
        </w:rPr>
        <w:t>
      7) тауарларды (жұмыстарды, көрсетілетін қызметтерді) сатуды ынталандыруға бағытталған жүлделердің ұтыс ойыны түрінде құмар ойындарды және (немесе) бәс тігуді ұйымдастыруға және өткізуге;</w:t>
      </w:r>
    </w:p>
    <w:bookmarkEnd w:id="59"/>
    <w:bookmarkStart w:name="z145" w:id="60"/>
    <w:p>
      <w:pPr>
        <w:spacing w:after="0"/>
        <w:ind w:left="0"/>
        <w:jc w:val="both"/>
      </w:pPr>
      <w:r>
        <w:rPr>
          <w:rFonts w:ascii="Times New Roman"/>
          <w:b w:val="false"/>
          <w:i w:val="false"/>
          <w:color w:val="000000"/>
          <w:sz w:val="28"/>
        </w:rPr>
        <w:t>
      8)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w:t>
      </w:r>
    </w:p>
    <w:bookmarkEnd w:id="60"/>
    <w:bookmarkStart w:name="z146" w:id="61"/>
    <w:p>
      <w:pPr>
        <w:spacing w:after="0"/>
        <w:ind w:left="0"/>
        <w:jc w:val="both"/>
      </w:pPr>
      <w:r>
        <w:rPr>
          <w:rFonts w:ascii="Times New Roman"/>
          <w:b w:val="false"/>
          <w:i w:val="false"/>
          <w:color w:val="000000"/>
          <w:sz w:val="28"/>
        </w:rPr>
        <w:t>
      9) қызметі осы Заңға сәйкес уәкілетті органның шешімі бойынша Қазақстан Республикасының аумағында заңсыз болып табылған шетелдік ойын бизнесін ұйымдастырушылардың пайдасына төлемдерді жүзеге асыру бойынша қызметтер көрсетуге тыйым салынады.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2009.05.04 </w:t>
      </w:r>
      <w:r>
        <w:rPr>
          <w:rFonts w:ascii="Times New Roman"/>
          <w:b w:val="false"/>
          <w:i w:val="false"/>
          <w:color w:val="ff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Қызметі Қазақстан Республикасының аумағында заңсыз болып табылатын шетелдік ойын бизнесін ұйымдастырушылардың тізбесі</w:t>
      </w:r>
    </w:p>
    <w:p>
      <w:pPr>
        <w:spacing w:after="0"/>
        <w:ind w:left="0"/>
        <w:jc w:val="both"/>
      </w:pPr>
      <w:r>
        <w:rPr>
          <w:rFonts w:ascii="Times New Roman"/>
          <w:b w:val="false"/>
          <w:i w:val="false"/>
          <w:color w:val="000000"/>
          <w:sz w:val="28"/>
        </w:rPr>
        <w:t>
      Уәкілетті орган қызметі Қазақстан Республикасының аумағында заңсыз болып табылатын шетелдік ойын бизнесін ұйымдастырушылардың тізбесін (бұдан әрі – тізбе) жүргізеді және оны өзінің интернет-ресурсында орналастырады.</w:t>
      </w:r>
    </w:p>
    <w:p>
      <w:pPr>
        <w:spacing w:after="0"/>
        <w:ind w:left="0"/>
        <w:jc w:val="both"/>
      </w:pPr>
      <w:r>
        <w:rPr>
          <w:rFonts w:ascii="Times New Roman"/>
          <w:b w:val="false"/>
          <w:i w:val="false"/>
          <w:color w:val="000000"/>
          <w:sz w:val="28"/>
        </w:rPr>
        <w:t>
      Тізбеде қызметі Қазақстан Республикасының аумағында заңсыз болып табылатын шетелдік ойын бизнесін ұйымдастырушылардың мерчент ID деректері және уәкілетті орган айқындайтын өзге де мәліметтер қамтылады.</w:t>
      </w:r>
    </w:p>
    <w:p>
      <w:pPr>
        <w:spacing w:after="0"/>
        <w:ind w:left="0"/>
        <w:jc w:val="both"/>
      </w:pPr>
      <w:r>
        <w:rPr>
          <w:rFonts w:ascii="Times New Roman"/>
          <w:b w:val="false"/>
          <w:i w:val="false"/>
          <w:color w:val="000000"/>
          <w:sz w:val="28"/>
        </w:rPr>
        <w:t>
      Көрсетілетін төлем қызметтерін берушілер уәкілетті органның интернет-ресурсында мұндай ақпарат орналастырылған күннен бастап бес жұмыс күні өткен соң тізбеге енгізілгені туралы хабардар етілген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ойын бизнесі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букмекерлік кеңсе немесе тотализатор қызметін жүзеге асыратын ойын бизнесін ұйымдастырушы жүзеге асыратын,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жіберілетін мөлшерлемелерден аударымдардың мөлшерін белгілейді;</w:t>
      </w:r>
    </w:p>
    <w:p>
      <w:pPr>
        <w:spacing w:after="0"/>
        <w:ind w:left="0"/>
        <w:jc w:val="both"/>
      </w:pPr>
      <w:r>
        <w:rPr>
          <w:rFonts w:ascii="Times New Roman"/>
          <w:b w:val="false"/>
          <w:i w:val="false"/>
          <w:color w:val="000000"/>
          <w:sz w:val="28"/>
        </w:rPr>
        <w:t>
      3) бірыңғай есепке алу жүйесінің жұмыс істеуін қамтамасыз ететін заңды тұлға ұстап қалатын аударымдарды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жіберу пропорциясын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Уәкілетті органның және өзге де мемлекеттік органдардың құзыреті </w:t>
      </w:r>
    </w:p>
    <w:bookmarkStart w:name="z164" w:id="62"/>
    <w:p>
      <w:pPr>
        <w:spacing w:after="0"/>
        <w:ind w:left="0"/>
        <w:jc w:val="both"/>
      </w:pPr>
      <w:r>
        <w:rPr>
          <w:rFonts w:ascii="Times New Roman"/>
          <w:b w:val="false"/>
          <w:i w:val="false"/>
          <w:color w:val="000000"/>
          <w:sz w:val="28"/>
        </w:rPr>
        <w:t xml:space="preserve">
      1. Уәкілетті орган: </w:t>
      </w:r>
    </w:p>
    <w:bookmarkEnd w:id="62"/>
    <w:bookmarkStart w:name="z66" w:id="63"/>
    <w:p>
      <w:pPr>
        <w:spacing w:after="0"/>
        <w:ind w:left="0"/>
        <w:jc w:val="both"/>
      </w:pPr>
      <w:r>
        <w:rPr>
          <w:rFonts w:ascii="Times New Roman"/>
          <w:b w:val="false"/>
          <w:i w:val="false"/>
          <w:color w:val="000000"/>
          <w:sz w:val="28"/>
        </w:rPr>
        <w:t>
      1) ойын бизнесі саласындағы мемлекеттік саясатты қалыптастырады және іске асырады;</w:t>
      </w:r>
    </w:p>
    <w:bookmarkEnd w:id="63"/>
    <w:bookmarkStart w:name="z67" w:id="64"/>
    <w:p>
      <w:pPr>
        <w:spacing w:after="0"/>
        <w:ind w:left="0"/>
        <w:jc w:val="both"/>
      </w:pPr>
      <w:r>
        <w:rPr>
          <w:rFonts w:ascii="Times New Roman"/>
          <w:b w:val="false"/>
          <w:i w:val="false"/>
          <w:color w:val="000000"/>
          <w:sz w:val="28"/>
        </w:rPr>
        <w:t xml:space="preserve">
      2) ойын мекемелерін ұйымдастырушылардың Қазақстан Республикасының ойын бизнесі туралы заңнамасын сақтауын, сондай-ақ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 </w:t>
      </w:r>
    </w:p>
    <w:bookmarkEnd w:id="64"/>
    <w:bookmarkStart w:name="z68"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 w:id="66"/>
    <w:p>
      <w:pPr>
        <w:spacing w:after="0"/>
        <w:ind w:left="0"/>
        <w:jc w:val="both"/>
      </w:pPr>
      <w:r>
        <w:rPr>
          <w:rFonts w:ascii="Times New Roman"/>
          <w:b w:val="false"/>
          <w:i w:val="false"/>
          <w:color w:val="000000"/>
          <w:sz w:val="28"/>
        </w:rPr>
        <w:t>
      4-1) бірыңғай есепке алу жүйесінің жұмыс істеуі және бірыңғай есепке алу жүйесінде қамтылған ақпаратты өзге де тұлғаларға беру қағидаларын Қазақстан Республикасының заңнамасына сәйкес әзірлейді және бекітеді;</w:t>
      </w:r>
    </w:p>
    <w:bookmarkEnd w:id="66"/>
    <w:bookmarkStart w:name="z174" w:id="67"/>
    <w:p>
      <w:pPr>
        <w:spacing w:after="0"/>
        <w:ind w:left="0"/>
        <w:jc w:val="both"/>
      </w:pPr>
      <w:r>
        <w:rPr>
          <w:rFonts w:ascii="Times New Roman"/>
          <w:b w:val="false"/>
          <w:i w:val="false"/>
          <w:color w:val="000000"/>
          <w:sz w:val="28"/>
        </w:rPr>
        <w:t>
      4-2) бәсекелестікті қорғау және монополистік қызметті шектеу саласында басшылықты жүзеге асыратын уәкілетті органмен, ақпараттандыру саласындағы уәкілетті органмен және Қазақстан Республикасының Ұлттық Банкімен келісу бойынша бірыңғай есепке алу жүйесінің жұмыс істеуін қамтамасыз ететін заңды тұлғаны айқындау қағидаларын және оған қойылатын біліктілік талаптарын әзірлейді және бекітеді;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 w:id="68"/>
    <w:p>
      <w:pPr>
        <w:spacing w:after="0"/>
        <w:ind w:left="0"/>
        <w:jc w:val="both"/>
      </w:pPr>
      <w:r>
        <w:rPr>
          <w:rFonts w:ascii="Times New Roman"/>
          <w:b w:val="false"/>
          <w:i w:val="false"/>
          <w:color w:val="000000"/>
          <w:sz w:val="28"/>
        </w:rPr>
        <w:t>
      4-4) бірыңғай есепке алу жүйесінің жұмыс істеуін қамтамасыз ететін заңды тұлғамен ынтымақтастық мерзімін, оны ұзарту немесе тоқтату шарттарын айқындайды;</w:t>
      </w:r>
    </w:p>
    <w:bookmarkEnd w:id="68"/>
    <w:bookmarkStart w:name="z70" w:id="69"/>
    <w:p>
      <w:pPr>
        <w:spacing w:after="0"/>
        <w:ind w:left="0"/>
        <w:jc w:val="both"/>
      </w:pPr>
      <w:r>
        <w:rPr>
          <w:rFonts w:ascii="Times New Roman"/>
          <w:b w:val="false"/>
          <w:i w:val="false"/>
          <w:color w:val="000000"/>
          <w:sz w:val="28"/>
        </w:rPr>
        <w:t xml:space="preserve">
      5) Қазақстан Республикасында ойын бизнесі саласындағы қызметпен айналысу құқығына арналған лицензияны береді; </w:t>
      </w:r>
    </w:p>
    <w:bookmarkEnd w:id="69"/>
    <w:bookmarkStart w:name="z177" w:id="70"/>
    <w:p>
      <w:pPr>
        <w:spacing w:after="0"/>
        <w:ind w:left="0"/>
        <w:jc w:val="both"/>
      </w:pPr>
      <w:r>
        <w:rPr>
          <w:rFonts w:ascii="Times New Roman"/>
          <w:b w:val="false"/>
          <w:i w:val="false"/>
          <w:color w:val="000000"/>
          <w:sz w:val="28"/>
        </w:rPr>
        <w:t>
      5-1) бекітілген қағидаларға және біліктілік талаптарына сәйкес бірыңғай есепке алу жүйесінің жұмыс істеуін қамтамасыз ететін заңды тұлғаны айқындайды;</w:t>
      </w:r>
    </w:p>
    <w:bookmarkEnd w:id="70"/>
    <w:bookmarkStart w:name="z71" w:id="71"/>
    <w:p>
      <w:pPr>
        <w:spacing w:after="0"/>
        <w:ind w:left="0"/>
        <w:jc w:val="both"/>
      </w:pPr>
      <w:r>
        <w:rPr>
          <w:rFonts w:ascii="Times New Roman"/>
          <w:b w:val="false"/>
          <w:i w:val="false"/>
          <w:color w:val="000000"/>
          <w:sz w:val="28"/>
        </w:rPr>
        <w:t xml:space="preserve">
      6) лицензиардың электрондық тізілімін жүргізеді; </w:t>
      </w:r>
    </w:p>
    <w:bookmarkEnd w:id="71"/>
    <w:bookmarkStart w:name="z72"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72"/>
    <w:bookmarkStart w:name="z62" w:id="73"/>
    <w:p>
      <w:pPr>
        <w:spacing w:after="0"/>
        <w:ind w:left="0"/>
        <w:jc w:val="both"/>
      </w:pPr>
      <w:r>
        <w:rPr>
          <w:rFonts w:ascii="Times New Roman"/>
          <w:b w:val="false"/>
          <w:i w:val="false"/>
          <w:color w:val="000000"/>
          <w:sz w:val="28"/>
        </w:rPr>
        <w:t>
      7-1) ойын бизнесін ұйымдастырушы ұсынатын есептілікті жинауды және талдауды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74"/>
    <w:p>
      <w:pPr>
        <w:spacing w:after="0"/>
        <w:ind w:left="0"/>
        <w:jc w:val="both"/>
      </w:pPr>
      <w:r>
        <w:rPr>
          <w:rFonts w:ascii="Times New Roman"/>
          <w:b w:val="false"/>
          <w:i w:val="false"/>
          <w:color w:val="000000"/>
          <w:sz w:val="28"/>
        </w:rPr>
        <w:t>
      7-3) өзі айқындайтын тәртіппен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асырады;</w:t>
      </w:r>
    </w:p>
    <w:bookmarkEnd w:id="74"/>
    <w:bookmarkStart w:name="z65" w:id="75"/>
    <w:p>
      <w:pPr>
        <w:spacing w:after="0"/>
        <w:ind w:left="0"/>
        <w:jc w:val="both"/>
      </w:pPr>
      <w:r>
        <w:rPr>
          <w:rFonts w:ascii="Times New Roman"/>
          <w:b w:val="false"/>
          <w:i w:val="false"/>
          <w:color w:val="000000"/>
          <w:sz w:val="28"/>
        </w:rPr>
        <w:t>
      7-4) тотализаторлар мен букмекер кеңселері кассаларының тізілімін жүргізеді;</w:t>
      </w:r>
    </w:p>
    <w:bookmarkEnd w:id="75"/>
    <w:bookmarkStart w:name="z178" w:id="76"/>
    <w:p>
      <w:pPr>
        <w:spacing w:after="0"/>
        <w:ind w:left="0"/>
        <w:jc w:val="both"/>
      </w:pPr>
      <w:r>
        <w:rPr>
          <w:rFonts w:ascii="Times New Roman"/>
          <w:b w:val="false"/>
          <w:i w:val="false"/>
          <w:color w:val="000000"/>
          <w:sz w:val="28"/>
        </w:rPr>
        <w:t>
      7-5) Қазақстан Республикасының заңнамасына сәйкес ойын бизнесі қызметі саласындағы нормативтік құқықтық актілерді әзірлейді және бекітеді;</w:t>
      </w:r>
    </w:p>
    <w:bookmarkEnd w:id="76"/>
    <w:bookmarkStart w:name="z179" w:id="77"/>
    <w:p>
      <w:pPr>
        <w:spacing w:after="0"/>
        <w:ind w:left="0"/>
        <w:jc w:val="both"/>
      </w:pPr>
      <w:r>
        <w:rPr>
          <w:rFonts w:ascii="Times New Roman"/>
          <w:b w:val="false"/>
          <w:i w:val="false"/>
          <w:color w:val="000000"/>
          <w:sz w:val="28"/>
        </w:rPr>
        <w:t>
      7-6) құмар ойындарға және (немесе) бәс тігуге қатысуы шектелген адамдардың тізімін жүргізеді;</w:t>
      </w:r>
    </w:p>
    <w:bookmarkEnd w:id="77"/>
    <w:bookmarkStart w:name="z112" w:id="78"/>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8"/>
    <w:bookmarkStart w:name="z73" w:id="79"/>
    <w:p>
      <w:pPr>
        <w:spacing w:after="0"/>
        <w:ind w:left="0"/>
        <w:jc w:val="both"/>
      </w:pPr>
      <w:r>
        <w:rPr>
          <w:rFonts w:ascii="Times New Roman"/>
          <w:b w:val="false"/>
          <w:i w:val="false"/>
          <w:color w:val="000000"/>
          <w:sz w:val="28"/>
        </w:rPr>
        <w:t xml:space="preserve">
      2. Өзге мемлекеттік органдар ойын бизнесі саласындағы қызметті мемлекеттік реттеуді Қазақстан Республикасының заңнамалық актілерінде белгіленген өз құзыреті шегінде жүзеге асырады.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N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2010.07.15 </w:t>
      </w:r>
      <w:r>
        <w:rPr>
          <w:rFonts w:ascii="Times New Roman"/>
          <w:b w:val="false"/>
          <w:i w:val="false"/>
          <w:color w:val="ff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Ойын бизнесі саласындағы қызметті лицензиялау </w:t>
      </w:r>
    </w:p>
    <w:p>
      <w:pPr>
        <w:spacing w:after="0"/>
        <w:ind w:left="0"/>
        <w:jc w:val="both"/>
      </w:pPr>
      <w:r>
        <w:rPr>
          <w:rFonts w:ascii="Times New Roman"/>
          <w:b w:val="false"/>
          <w:i w:val="false"/>
          <w:color w:val="000000"/>
          <w:sz w:val="28"/>
        </w:rPr>
        <w:t>
      1. Ойын бизнесі саласындағы қызметті лицензиялау осы Заңға және Қазақстан Республикасының рұқсаттар және хабарламалар туралы заңнамасына сәйкес жүзеге асырылады.</w:t>
      </w:r>
    </w:p>
    <w:bookmarkStart w:name="z74" w:id="80"/>
    <w:p>
      <w:pPr>
        <w:spacing w:after="0"/>
        <w:ind w:left="0"/>
        <w:jc w:val="both"/>
      </w:pPr>
      <w:r>
        <w:rPr>
          <w:rFonts w:ascii="Times New Roman"/>
          <w:b w:val="false"/>
          <w:i w:val="false"/>
          <w:color w:val="000000"/>
          <w:sz w:val="28"/>
        </w:rPr>
        <w:t>
      2. Құмар ойындар саласындағы қызмет өтінім берушіге әрбір ойын мекемесіне он жыл мерзімге берілетін лицензия негізінде жүзеге асырылады.</w:t>
      </w:r>
    </w:p>
    <w:bookmarkEnd w:id="80"/>
    <w:p>
      <w:pPr>
        <w:spacing w:after="0"/>
        <w:ind w:left="0"/>
        <w:jc w:val="both"/>
      </w:pPr>
      <w:r>
        <w:rPr>
          <w:rFonts w:ascii="Times New Roman"/>
          <w:b w:val="false"/>
          <w:i w:val="false"/>
          <w:color w:val="000000"/>
          <w:sz w:val="28"/>
        </w:rPr>
        <w:t>
      Бәс тігу саласындағы қызмет өтінім берушіге букмекерлік кеңсе не тотализатор қызметіне он жыл мерзімге берілетін лицензия негізінде жүзеге асырылады.</w:t>
      </w:r>
    </w:p>
    <w:bookmarkStart w:name="z75" w:id="81"/>
    <w:p>
      <w:pPr>
        <w:spacing w:after="0"/>
        <w:ind w:left="0"/>
        <w:jc w:val="both"/>
      </w:pPr>
      <w:r>
        <w:rPr>
          <w:rFonts w:ascii="Times New Roman"/>
          <w:b w:val="false"/>
          <w:i w:val="false"/>
          <w:color w:val="000000"/>
          <w:sz w:val="28"/>
        </w:rPr>
        <w:t xml:space="preserve">
      3. Лицензиялық алымның, қызметтің жекелеген түрлерiмен айналысуға лицензияларды пайдаланғаны үшін төлемақының мөлшері, оларды есептеу және төлеу тәртібі "Салық және бюджетке төленетін басқа да міндетті төлемдер туралы" Қазақстан Республикасының Кодексінде (Салық кодексі) айқындалады. </w:t>
      </w:r>
    </w:p>
    <w:bookmarkEnd w:id="81"/>
    <w:bookmarkStart w:name="z76" w:id="82"/>
    <w:p>
      <w:pPr>
        <w:spacing w:after="0"/>
        <w:ind w:left="0"/>
        <w:jc w:val="both"/>
      </w:pPr>
      <w:r>
        <w:rPr>
          <w:rFonts w:ascii="Times New Roman"/>
          <w:b w:val="false"/>
          <w:i w:val="false"/>
          <w:color w:val="000000"/>
          <w:sz w:val="28"/>
        </w:rPr>
        <w:t>
      4. Лицензиялар туралы деректер лицензиардың электрондық тізіліміне енгізіледі.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Ойын бизнесін ұйымдастырушыларға және ұтыстарға салық салу </w:t>
      </w:r>
    </w:p>
    <w:p>
      <w:pPr>
        <w:spacing w:after="0"/>
        <w:ind w:left="0"/>
        <w:jc w:val="both"/>
      </w:pPr>
      <w:r>
        <w:rPr>
          <w:rFonts w:ascii="Times New Roman"/>
          <w:b w:val="false"/>
          <w:i w:val="false"/>
          <w:color w:val="000000"/>
          <w:sz w:val="28"/>
        </w:rPr>
        <w:t xml:space="preserve">
      Ойын бизнесін ұйымдастырушыларға және ұтыстарға салық салу Қазақстан Республикасының салық заңнамасына сәйкес жүзеге асырылады. </w:t>
      </w:r>
    </w:p>
    <w:p>
      <w:pPr>
        <w:spacing w:after="0"/>
        <w:ind w:left="0"/>
        <w:jc w:val="both"/>
      </w:pPr>
      <w:r>
        <w:rPr>
          <w:rFonts w:ascii="Times New Roman"/>
          <w:b/>
          <w:i w:val="false"/>
          <w:color w:val="000000"/>
          <w:sz w:val="28"/>
        </w:rPr>
        <w:t>11-бап. Ойын мекемелерінің, букмекерлік кеңселер мен тотализаторлардың (букмекерлік кеңселер және (немесе) тотализаторлар кассаларының) орналасатын жері</w:t>
      </w:r>
    </w:p>
    <w:p>
      <w:pPr>
        <w:spacing w:after="0"/>
        <w:ind w:left="0"/>
        <w:jc w:val="both"/>
      </w:pPr>
      <w:r>
        <w:rPr>
          <w:rFonts w:ascii="Times New Roman"/>
          <w:b w:val="false"/>
          <w:i w:val="false"/>
          <w:color w:val="ff0000"/>
          <w:sz w:val="28"/>
        </w:rPr>
        <w:t xml:space="preserve">
      Ескерту. 11-баптың тақырыбы жаңа редакцияда - ҚР 02.07.2020 </w:t>
      </w:r>
      <w:r>
        <w:rPr>
          <w:rFonts w:ascii="Times New Roman"/>
          <w:b w:val="false"/>
          <w:i w:val="false"/>
          <w:color w:val="ff0000"/>
          <w:sz w:val="28"/>
        </w:rPr>
        <w:t>№ 356-VI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47" w:id="83"/>
    <w:p>
      <w:pPr>
        <w:spacing w:after="0"/>
        <w:ind w:left="0"/>
        <w:jc w:val="both"/>
      </w:pPr>
      <w:r>
        <w:rPr>
          <w:rFonts w:ascii="Times New Roman"/>
          <w:b w:val="false"/>
          <w:i w:val="false"/>
          <w:color w:val="000000"/>
          <w:sz w:val="28"/>
        </w:rPr>
        <w:t>
      1. Казино, ойын автоматтары залдары, букмекерлік кеңселер мен тотализаторлар (букмекерлік кеңселердің және (немесе) тотализаторлардың кассалары) Алматы облысында Қапшағай су қоймасының жағалауында және Ақмола облысының Бурабай ауданында, Маңғыстау облысында Каспий теңізінің жағалауында, Жетісу облысының Панфилов ауданында және Алакөл көлінің жағалауында, Алматы облысының Талғар ауданында, Шығыс Қазақстан облысының Марқакөл ауданында және Зайсан ауданында жергілікті атқарушы органдар айқындайтын аумақтар шегінде орналастырылуға жатады.</w:t>
      </w:r>
    </w:p>
    <w:bookmarkEnd w:id="83"/>
    <w:p>
      <w:pPr>
        <w:spacing w:after="0"/>
        <w:ind w:left="0"/>
        <w:jc w:val="both"/>
      </w:pPr>
      <w:r>
        <w:rPr>
          <w:rFonts w:ascii="Times New Roman"/>
          <w:b w:val="false"/>
          <w:i w:val="false"/>
          <w:color w:val="000000"/>
          <w:sz w:val="28"/>
        </w:rPr>
        <w:t>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жергілікті атқарушы органдар уәкілетті органмен келісу бойынша айқындайды.</w:t>
      </w:r>
    </w:p>
    <w:p>
      <w:pPr>
        <w:spacing w:after="0"/>
        <w:ind w:left="0"/>
        <w:jc w:val="both"/>
      </w:pPr>
      <w:r>
        <w:rPr>
          <w:rFonts w:ascii="Times New Roman"/>
          <w:b w:val="false"/>
          <w:i w:val="false"/>
          <w:color w:val="000000"/>
          <w:sz w:val="28"/>
        </w:rPr>
        <w:t xml:space="preserve">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өзгертуді жергілікті атқарушы органдар уәкілетті органмен келісу бойынша жүзеге асырады. </w:t>
      </w:r>
    </w:p>
    <w:p>
      <w:pPr>
        <w:spacing w:after="0"/>
        <w:ind w:left="0"/>
        <w:jc w:val="both"/>
      </w:pPr>
      <w:r>
        <w:rPr>
          <w:rFonts w:ascii="Times New Roman"/>
          <w:b w:val="false"/>
          <w:i w:val="false"/>
          <w:color w:val="000000"/>
          <w:sz w:val="28"/>
        </w:rPr>
        <w:t>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өзгерту кезінде ойын бизнесін ұйымдастырушылар қызметін лицензиялар негізінде жүзеге асыратын жер учаскелерін осындай аумақтардың шекараларынан алып тастауға жол берілмейді.</w:t>
      </w:r>
    </w:p>
    <w:p>
      <w:pPr>
        <w:spacing w:after="0"/>
        <w:ind w:left="0"/>
        <w:jc w:val="both"/>
      </w:pPr>
      <w:r>
        <w:rPr>
          <w:rFonts w:ascii="Times New Roman"/>
          <w:b w:val="false"/>
          <w:i w:val="false"/>
          <w:color w:val="000000"/>
          <w:sz w:val="28"/>
        </w:rPr>
        <w:t>
      Казиноны, ойын автоматтары залдарын, букмекерлік кеңселер мен тотализаторларды (букмекерлік кеңселердің және (немесе) тотализаторлардың кассаларын) ерекше қорғалатын табиғи аумақтардың, тарихи-мәдени мақсаттағы, қорғаныс және ұлттық қауіпсіздік мұқтаждарына арналған жерлерге орналастыруға тыйым салынады.</w:t>
      </w:r>
    </w:p>
    <w:bookmarkStart w:name="z77" w:id="84"/>
    <w:p>
      <w:pPr>
        <w:spacing w:after="0"/>
        <w:ind w:left="0"/>
        <w:jc w:val="both"/>
      </w:pPr>
      <w:r>
        <w:rPr>
          <w:rFonts w:ascii="Times New Roman"/>
          <w:b w:val="false"/>
          <w:i w:val="false"/>
          <w:color w:val="000000"/>
          <w:sz w:val="28"/>
        </w:rPr>
        <w:t xml:space="preserve">
      2. Осы баптың 1-тармағында көрсетілген аумақтарды қоспағанда, Қазақстан Республикасының аумағында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тыйым салынады. </w:t>
      </w:r>
    </w:p>
    <w:bookmarkEnd w:id="84"/>
    <w:bookmarkStart w:name="z78" w:id="85"/>
    <w:p>
      <w:pPr>
        <w:spacing w:after="0"/>
        <w:ind w:left="0"/>
        <w:jc w:val="both"/>
      </w:pPr>
      <w:r>
        <w:rPr>
          <w:rFonts w:ascii="Times New Roman"/>
          <w:b w:val="false"/>
          <w:i w:val="false"/>
          <w:color w:val="000000"/>
          <w:sz w:val="28"/>
        </w:rPr>
        <w:t>
      3. Казино, ойын автоматтары залдары, букмекерлік кеңселер мен тотализаторлар (букмекерлік кеңселердің және (немесе) тотализаторлардың кассалары) тұрғын емес үй-жайларда орналастырылуға тиіс.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мен аялдамаларында орналастыруға тыйым салынады.</w:t>
      </w:r>
    </w:p>
    <w:bookmarkEnd w:id="85"/>
    <w:p>
      <w:pPr>
        <w:spacing w:after="0"/>
        <w:ind w:left="0"/>
        <w:jc w:val="both"/>
      </w:pPr>
      <w:r>
        <w:rPr>
          <w:rFonts w:ascii="Times New Roman"/>
          <w:b w:val="false"/>
          <w:i w:val="false"/>
          <w:color w:val="000000"/>
          <w:sz w:val="28"/>
        </w:rPr>
        <w:t>
      Букмекерлік кеңсе мен тотализатор қызметін жүзеге асыратын ойын бизнесін ұйымдастырушыға бәс тігуге қатысушыларға өздері нәтижесіне мөлшерлемелер жасаған оқиғаның дамуы мен нәтижесін байқауға мүмкіндік беретін жабдықты букмекерлік кеңселердің және (немесе) тотализаторлардың кассаларынан тыс жерге орналастыруға, сондай-ақ бәс тігуге қатысушыларға букмекерлік кеңсенің және (немесе) тотализатордың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салынады.</w:t>
      </w:r>
    </w:p>
    <w:bookmarkStart w:name="z108" w:id="86"/>
    <w:p>
      <w:pPr>
        <w:spacing w:after="0"/>
        <w:ind w:left="0"/>
        <w:jc w:val="both"/>
      </w:pPr>
      <w:r>
        <w:rPr>
          <w:rFonts w:ascii="Times New Roman"/>
          <w:b w:val="false"/>
          <w:i w:val="false"/>
          <w:color w:val="000000"/>
          <w:sz w:val="28"/>
        </w:rPr>
        <w:t>
      4. Көрінеу заңсыз ойын мекемесін ашу не ойын бизнесін ұйымдастыру үшін ғимаратты, үй-жайды немесе құрылысты беруге, сондай-ақ көрінеу заңсыз ойын бизнесін жүзеге асыру (ұйымдастыру) үшін ойын жабдығын, бәс тігуді ұйымдастыруға және өткізуге арналған жабдық беруге тыйым салынады.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2009.05.04 </w:t>
      </w:r>
      <w:r>
        <w:rPr>
          <w:rFonts w:ascii="Times New Roman"/>
          <w:b w:val="false"/>
          <w:i w:val="false"/>
          <w:color w:val="ff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2011.11.09 </w:t>
      </w:r>
      <w:r>
        <w:rPr>
          <w:rFonts w:ascii="Times New Roman"/>
          <w:b w:val="false"/>
          <w:i w:val="false"/>
          <w:color w:val="ff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24.04.2015 </w:t>
      </w:r>
      <w:r>
        <w:rPr>
          <w:rFonts w:ascii="Times New Roman"/>
          <w:b w:val="false"/>
          <w:i w:val="false"/>
          <w:color w:val="ff0000"/>
          <w:sz w:val="28"/>
        </w:rPr>
        <w:t>№ 310-V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Ойын бизнесі саласындағы қызметті жүзеге асыруға қойылатын жалпы талаптар </w:t>
      </w:r>
    </w:p>
    <w:p>
      <w:pPr>
        <w:spacing w:after="0"/>
        <w:ind w:left="0"/>
        <w:jc w:val="both"/>
      </w:pPr>
      <w:r>
        <w:rPr>
          <w:rFonts w:ascii="Times New Roman"/>
          <w:b w:val="false"/>
          <w:i w:val="false"/>
          <w:color w:val="000000"/>
          <w:sz w:val="28"/>
        </w:rPr>
        <w:t>
      1. Бір казинода кемінде отыз ойын үстелі орнатылуға тиіс.</w:t>
      </w:r>
    </w:p>
    <w:bookmarkStart w:name="z79" w:id="87"/>
    <w:p>
      <w:pPr>
        <w:spacing w:after="0"/>
        <w:ind w:left="0"/>
        <w:jc w:val="both"/>
      </w:pPr>
      <w:r>
        <w:rPr>
          <w:rFonts w:ascii="Times New Roman"/>
          <w:b w:val="false"/>
          <w:i w:val="false"/>
          <w:color w:val="000000"/>
          <w:sz w:val="28"/>
        </w:rPr>
        <w:t xml:space="preserve">
      2. Ойын автоматтары залында кемінде алпыс ойын автоматы орнатылуға тиіс. </w:t>
      </w:r>
    </w:p>
    <w:bookmarkEnd w:id="87"/>
    <w:bookmarkStart w:name="z80" w:id="88"/>
    <w:p>
      <w:pPr>
        <w:spacing w:after="0"/>
        <w:ind w:left="0"/>
        <w:jc w:val="both"/>
      </w:pPr>
      <w:r>
        <w:rPr>
          <w:rFonts w:ascii="Times New Roman"/>
          <w:b w:val="false"/>
          <w:i w:val="false"/>
          <w:color w:val="000000"/>
          <w:sz w:val="28"/>
        </w:rPr>
        <w:t xml:space="preserve">
      3. Әрбір ойын автоматы тиісті ойын жабдығына қатысты Қазақстан Республикасының техникалық реттеу саласындағы заңнамасында белгіленген талаптарға сай болуға тиіс. </w:t>
      </w:r>
    </w:p>
    <w:bookmarkEnd w:id="88"/>
    <w:bookmarkStart w:name="z81" w:id="89"/>
    <w:p>
      <w:pPr>
        <w:spacing w:after="0"/>
        <w:ind w:left="0"/>
        <w:jc w:val="both"/>
      </w:pPr>
      <w:r>
        <w:rPr>
          <w:rFonts w:ascii="Times New Roman"/>
          <w:b w:val="false"/>
          <w:i w:val="false"/>
          <w:color w:val="000000"/>
          <w:sz w:val="28"/>
        </w:rPr>
        <w:t>
      4. Ойын бизнесін ұйымдастырушы құмар ойындарға және (немесе) бәс тігуге қатысушыларға ұтыстарды төлеуді жеке басты куәландыратын құжатты көрсету негізінде немесе құмар ойынға және (немесе) бәс тігуге қатысушыны сәйкестендірудің Қазақстан Республикасының заңнамасында көзделген өзге де тәсілін қолдана отырып, өткізілетін құмар ойындар және (немесе) бәс тігу қағидаларында көзделген мөлшерде және мерзімдерде, бірақ осы құмар ойынның және (немесе) бәс тігудің нәтижелері шығарылған кезден бастап күнтізбелік үш күннен кешіктірмей жүргізеді.</w:t>
      </w:r>
    </w:p>
    <w:bookmarkEnd w:id="89"/>
    <w:p>
      <w:pPr>
        <w:spacing w:after="0"/>
        <w:ind w:left="0"/>
        <w:jc w:val="both"/>
      </w:pPr>
      <w:r>
        <w:rPr>
          <w:rFonts w:ascii="Times New Roman"/>
          <w:b w:val="false"/>
          <w:i w:val="false"/>
          <w:color w:val="000000"/>
          <w:sz w:val="28"/>
        </w:rPr>
        <w:t>
      Бәс тігуге қатысушыға букмекерлік кеңсенің және (немесе) тотализатордың кассасында қабылданған мөлшерлемелер бойынша ұтыстарды төлеу Қазақстан Республикасының заңнамасына қайшы келмейтін кез келген тәсілмен жүзеге асырылады. Ұтыстарды төлеуді есепке алу бірыңғай есепке алу жүйесінде көрсетіледі.</w:t>
      </w:r>
    </w:p>
    <w:p>
      <w:pPr>
        <w:spacing w:after="0"/>
        <w:ind w:left="0"/>
        <w:jc w:val="both"/>
      </w:pPr>
      <w:r>
        <w:rPr>
          <w:rFonts w:ascii="Times New Roman"/>
          <w:b w:val="false"/>
          <w:i w:val="false"/>
          <w:color w:val="000000"/>
          <w:sz w:val="28"/>
        </w:rPr>
        <w:t>
      Бәс тігуге қатысушыларға букмекерлік кеңсенің немесе тотализатордың электрондық кассасында қабылданған мөлшерлемелер бойынша ұтыстарды төлеуді букмекерлік кеңсе немесе тотализатор қызметін жүзеге асыратын ойын бизнесін ұйымдастырушы ұтқан мөлшерлеме жасалған бірыңғай есепке алу жүйесінде бәс тігуге қатысушының электрондық ақшасының электрондық әмиянына ақша қаражатын есепке жатқызу арқылы ойын бизнесін ұйымдастырушының бірыңғай есепке алу жүйесіндегі электрондық ақшасының электрондық әмиянынан жүргізеді.</w:t>
      </w:r>
    </w:p>
    <w:bookmarkStart w:name="z82" w:id="90"/>
    <w:p>
      <w:pPr>
        <w:spacing w:after="0"/>
        <w:ind w:left="0"/>
        <w:jc w:val="both"/>
      </w:pPr>
      <w:r>
        <w:rPr>
          <w:rFonts w:ascii="Times New Roman"/>
          <w:b w:val="false"/>
          <w:i w:val="false"/>
          <w:color w:val="000000"/>
          <w:sz w:val="28"/>
        </w:rPr>
        <w:t xml:space="preserve">
      5. Ойын автоматтарын немесе олардың бөліктерін казинодағы және ойын автоматтары залдарындағы қабырғаларға, терезе мен есiктің ойықтарына монтаждауға тыйым салынады. </w:t>
      </w:r>
    </w:p>
    <w:bookmarkEnd w:id="90"/>
    <w:bookmarkStart w:name="z83" w:id="91"/>
    <w:p>
      <w:pPr>
        <w:spacing w:after="0"/>
        <w:ind w:left="0"/>
        <w:jc w:val="both"/>
      </w:pPr>
      <w:r>
        <w:rPr>
          <w:rFonts w:ascii="Times New Roman"/>
          <w:b w:val="false"/>
          <w:i w:val="false"/>
          <w:color w:val="000000"/>
          <w:sz w:val="28"/>
        </w:rPr>
        <w:t xml:space="preserve">
      6. Ойын автоматына технологиялық түрде салынған ұтыс пайызы тоқсан бес пайыздан төмен болмауға тиіс. </w:t>
      </w:r>
    </w:p>
    <w:bookmarkEnd w:id="91"/>
    <w:bookmarkStart w:name="z84" w:id="92"/>
    <w:p>
      <w:pPr>
        <w:spacing w:after="0"/>
        <w:ind w:left="0"/>
        <w:jc w:val="both"/>
      </w:pPr>
      <w:r>
        <w:rPr>
          <w:rFonts w:ascii="Times New Roman"/>
          <w:b w:val="false"/>
          <w:i w:val="false"/>
          <w:color w:val="000000"/>
          <w:sz w:val="28"/>
        </w:rPr>
        <w:t>
      7. Ойын мекемелерінің, букмекерлік кеңселер мен тотализаторлардың кассалары мен ойын орындары жазылған ақпаратты кемінде жеті тәулік сақтауды қамтамасыз ететін және құмар ойнына және (немесе) бәс тігуге барлық қатысушылардың әрекеттерін тіркейтін бейне жазу жүйелерімен жабдықталуға тиіс.</w:t>
      </w:r>
    </w:p>
    <w:bookmarkEnd w:id="92"/>
    <w:bookmarkStart w:name="z161" w:id="93"/>
    <w:p>
      <w:pPr>
        <w:spacing w:after="0"/>
        <w:ind w:left="0"/>
        <w:jc w:val="both"/>
      </w:pPr>
      <w:r>
        <w:rPr>
          <w:rFonts w:ascii="Times New Roman"/>
          <w:b w:val="false"/>
          <w:i w:val="false"/>
          <w:color w:val="000000"/>
          <w:sz w:val="28"/>
        </w:rPr>
        <w:t>
      7-1. Букмекерлік кеңселердің және (немесе) тотализаторлардың кассалары металл есікпен, брондалған шынымен және жеке күзет ұйымының немесе аумақтық ішкі істер органы кезекші бөлімінің орталықтандырылған пультіне қосылған дабыл сигнализациясымен жарақтандырылуға тиіс.</w:t>
      </w:r>
    </w:p>
    <w:bookmarkEnd w:id="93"/>
    <w:bookmarkStart w:name="z85" w:id="94"/>
    <w:p>
      <w:pPr>
        <w:spacing w:after="0"/>
        <w:ind w:left="0"/>
        <w:jc w:val="both"/>
      </w:pPr>
      <w:r>
        <w:rPr>
          <w:rFonts w:ascii="Times New Roman"/>
          <w:b w:val="false"/>
          <w:i w:val="false"/>
          <w:color w:val="000000"/>
          <w:sz w:val="28"/>
        </w:rPr>
        <w:t xml:space="preserve">
      8. Кассада немесе ойын бизнесін ұйымдастырушының шоттарында құмар ойынға және (немесе) бәс тігуге қатысушыға ұтысты төлеу үшін ақша жетіспеген жағдайда ойын бизнесін ұйымдастырушы осы Заңның </w:t>
      </w:r>
      <w:r>
        <w:rPr>
          <w:rFonts w:ascii="Times New Roman"/>
          <w:b w:val="false"/>
          <w:i w:val="false"/>
          <w:color w:val="000000"/>
          <w:sz w:val="28"/>
        </w:rPr>
        <w:t>14-бабында</w:t>
      </w:r>
      <w:r>
        <w:rPr>
          <w:rFonts w:ascii="Times New Roman"/>
          <w:b w:val="false"/>
          <w:i w:val="false"/>
          <w:color w:val="000000"/>
          <w:sz w:val="28"/>
        </w:rPr>
        <w:t xml:space="preserve"> белгіленген ережелерді ескере отырып, жетпеген сомаға міндетті резервтерді пайдалануы тиіс. </w:t>
      </w:r>
    </w:p>
    <w:bookmarkEnd w:id="94"/>
    <w:bookmarkStart w:name="z86" w:id="95"/>
    <w:p>
      <w:pPr>
        <w:spacing w:after="0"/>
        <w:ind w:left="0"/>
        <w:jc w:val="both"/>
      </w:pPr>
      <w:r>
        <w:rPr>
          <w:rFonts w:ascii="Times New Roman"/>
          <w:b w:val="false"/>
          <w:i w:val="false"/>
          <w:color w:val="000000"/>
          <w:sz w:val="28"/>
        </w:rPr>
        <w:t xml:space="preserve">
      9. Букмекер кеңсесінің немесе тотализатордың қызметін жүзеге асыратын ойын бизнесін ұйымдастырушы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оның бірыңғай есебін жүргізуді, бәс тігуге қатысушылардың мөлшерлемелерін өңдеуді және ұтысты төлеуді жүзеге асыруға және қамтамасыз етуге міндетті. </w:t>
      </w:r>
    </w:p>
    <w:bookmarkEnd w:id="95"/>
    <w:bookmarkStart w:name="z87" w:id="96"/>
    <w:p>
      <w:pPr>
        <w:spacing w:after="0"/>
        <w:ind w:left="0"/>
        <w:jc w:val="both"/>
      </w:pPr>
      <w:r>
        <w:rPr>
          <w:rFonts w:ascii="Times New Roman"/>
          <w:b w:val="false"/>
          <w:i w:val="false"/>
          <w:color w:val="000000"/>
          <w:sz w:val="28"/>
        </w:rPr>
        <w:t xml:space="preserve">
      10. Букмекер кеңсесінің қызметін жүзеге асыратын ойын бизнесін ұйымдастырушы нәтижесіне бәс тігілетін оқиғаны өз бетінше айқындайды. </w:t>
      </w:r>
    </w:p>
    <w:bookmarkEnd w:id="96"/>
    <w:bookmarkStart w:name="z88" w:id="97"/>
    <w:p>
      <w:pPr>
        <w:spacing w:after="0"/>
        <w:ind w:left="0"/>
        <w:jc w:val="both"/>
      </w:pPr>
      <w:r>
        <w:rPr>
          <w:rFonts w:ascii="Times New Roman"/>
          <w:b w:val="false"/>
          <w:i w:val="false"/>
          <w:color w:val="000000"/>
          <w:sz w:val="28"/>
        </w:rPr>
        <w:t>
      11. Тотализатор қызметін жүзеге асыратын ойын бизнесін ұйымдастырушы ат спорты жарыстары (атшабыстар, ат жарыстары) және (немесе) ит жарыстыру шеңберінде болатын алдағы нақты оқиғаларға мөлшерлемелер қабылдайды.</w:t>
      </w:r>
    </w:p>
    <w:bookmarkEnd w:id="97"/>
    <w:bookmarkStart w:name="z89" w:id="98"/>
    <w:p>
      <w:pPr>
        <w:spacing w:after="0"/>
        <w:ind w:left="0"/>
        <w:jc w:val="both"/>
      </w:pPr>
      <w:r>
        <w:rPr>
          <w:rFonts w:ascii="Times New Roman"/>
          <w:b w:val="false"/>
          <w:i w:val="false"/>
          <w:color w:val="000000"/>
          <w:sz w:val="28"/>
        </w:rPr>
        <w:t>
      12. Букмекерлік кеңсе немесе тотализатор мөлшерлемелерді букмекерлік кеңсенің немесе тотализатордың тиісті кассасы және (немесе) букмекерлік кеңсенің немесе тотализатордың электрондық кассасы арқылы қабылдайды. Букмекерлік кеңсе немесе тотализатор бірыңғай есепке алу жүйесінде мөлшерлемелерді есепке алмай, оларды қабылдауға құқылы емес.</w:t>
      </w:r>
    </w:p>
    <w:bookmarkEnd w:id="98"/>
    <w:p>
      <w:pPr>
        <w:spacing w:after="0"/>
        <w:ind w:left="0"/>
        <w:jc w:val="both"/>
      </w:pPr>
      <w:r>
        <w:rPr>
          <w:rFonts w:ascii="Times New Roman"/>
          <w:b w:val="false"/>
          <w:i w:val="false"/>
          <w:color w:val="000000"/>
          <w:sz w:val="28"/>
        </w:rPr>
        <w:t>
      Букмекерлік кеңсе және тотализатор мөлшерлемелер бойынша есеп айырысулардың жүзеге асырылуын қамтамасыз ететін бірыңғай есепке алу жүйесі арқылы ғана тотализатордың немесе букмекерлік кеңсенің тиісті электрондық кассасы арқылы мөлшерлемелерді қабылдауға міндетті. Бірыңғай есепке алу жүйесі арқылы мөлшерлемелер мен ұтыстар бойынша есеп айырысуларды жүзеге асыру үшін букмекерлік кеңсе және тотализатор уәкілетті орган тарапынан бірыңғай есепке алу жүйесімен интеграциялау туралы хабарлама алғаннан кейін үш жұмыс күнінен кешіктірмей, бірыңғай есепке алу жүйесінің жұмыс істеуін қамтамасыз ететін заңды тұлғамен және төлем ұйымының қызметтерін көрсету үшін тартылған заңды тұлғамен есеп айырысуларды жүзеге асыру туралы шарт жасасуға міндетті.</w:t>
      </w:r>
    </w:p>
    <w:bookmarkStart w:name="z90" w:id="99"/>
    <w:p>
      <w:pPr>
        <w:spacing w:after="0"/>
        <w:ind w:left="0"/>
        <w:jc w:val="both"/>
      </w:pPr>
      <w:r>
        <w:rPr>
          <w:rFonts w:ascii="Times New Roman"/>
          <w:b w:val="false"/>
          <w:i w:val="false"/>
          <w:color w:val="000000"/>
          <w:sz w:val="28"/>
        </w:rPr>
        <w:t>
      13. Ойын бизнесін ұйымдастырушылар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белгіленген талаптарды сақтауға міндетті.</w:t>
      </w:r>
    </w:p>
    <w:bookmarkEnd w:id="99"/>
    <w:bookmarkStart w:name="z113" w:id="100"/>
    <w:p>
      <w:pPr>
        <w:spacing w:after="0"/>
        <w:ind w:left="0"/>
        <w:jc w:val="both"/>
      </w:pPr>
      <w:r>
        <w:rPr>
          <w:rFonts w:ascii="Times New Roman"/>
          <w:b w:val="false"/>
          <w:i w:val="false"/>
          <w:color w:val="000000"/>
          <w:sz w:val="28"/>
        </w:rPr>
        <w:t>
      14. Букмекерлік кеңсе қызметін жүзеге асыратын ойын бизнесін ұйымдастырушы мөлшерлемелерді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қабылдайды.</w:t>
      </w:r>
    </w:p>
    <w:bookmarkEnd w:id="100"/>
    <w:bookmarkStart w:name="z119" w:id="101"/>
    <w:p>
      <w:pPr>
        <w:spacing w:after="0"/>
        <w:ind w:left="0"/>
        <w:jc w:val="both"/>
      </w:pPr>
      <w:r>
        <w:rPr>
          <w:rFonts w:ascii="Times New Roman"/>
          <w:b w:val="false"/>
          <w:i w:val="false"/>
          <w:color w:val="000000"/>
          <w:sz w:val="28"/>
        </w:rPr>
        <w:t>
      15. Букмекерлік кеңселер мен тотализаторлар аппараттық-бағдарламалық кешенмен жабдықталуға тиіс. Букмекерлік кеңсе немесе тотализатор қызметін жүзеге асыратын ойын бизнесін ұйымдастырушы мөлшерлемені қабылдағанға дейін бәс тігуге қатысушыны тіркеуді қатысушының жеке басын анықтауға мүмкіндік беретін деректерді енгізе отырып, аппараттық-бағдарламалық кешен арқылы жүргізуге міндетті.</w:t>
      </w:r>
    </w:p>
    <w:bookmarkEnd w:id="101"/>
    <w:bookmarkStart w:name="z180" w:id="102"/>
    <w:p>
      <w:pPr>
        <w:spacing w:after="0"/>
        <w:ind w:left="0"/>
        <w:jc w:val="both"/>
      </w:pPr>
      <w:r>
        <w:rPr>
          <w:rFonts w:ascii="Times New Roman"/>
          <w:b w:val="false"/>
          <w:i w:val="false"/>
          <w:color w:val="000000"/>
          <w:sz w:val="28"/>
        </w:rPr>
        <w:t>
      15-1. Ойын бизнесін ұйымдастырушы ойын мекемесінде, букмекерлік кеңсенің және тотализатордың үй-жайларында, казино мен ойын автоматтары залының кассаларында, букмекерлік кеңсенің және (немесе) тотализатордың кассалары мен электрондық кассаларында, өзінің интернет-ресурстарында (олар болған кезде) көрнекі жерге құмар ойындарға және (немесе) бәс тігуге қатысудың қауіп-қатерлері мен зияны туралы ескертуді орналастырады.</w:t>
      </w:r>
    </w:p>
    <w:bookmarkEnd w:id="102"/>
    <w:p>
      <w:pPr>
        <w:spacing w:after="0"/>
        <w:ind w:left="0"/>
        <w:jc w:val="both"/>
      </w:pPr>
      <w:r>
        <w:rPr>
          <w:rFonts w:ascii="Times New Roman"/>
          <w:b w:val="false"/>
          <w:i w:val="false"/>
          <w:color w:val="000000"/>
          <w:sz w:val="28"/>
        </w:rPr>
        <w:t xml:space="preserve">
      Құмар ойындарға және (немесе) бәс тігуге қатысудың қауіп-қатерлері мен зияны туралы ескертуде болжамды теріс салдар қамтылуға тиіс. </w:t>
      </w:r>
    </w:p>
    <w:p>
      <w:pPr>
        <w:spacing w:after="0"/>
        <w:ind w:left="0"/>
        <w:jc w:val="both"/>
      </w:pPr>
      <w:r>
        <w:rPr>
          <w:rFonts w:ascii="Times New Roman"/>
          <w:b w:val="false"/>
          <w:i w:val="false"/>
          <w:color w:val="000000"/>
          <w:sz w:val="28"/>
        </w:rPr>
        <w:t>
      Құмар ойындарға және (немесе) бәс тігуге қатысудың қауіп-қатерлері мен зияны туралы ескертудің мәтінін, эскиздерін уәкілетті орган бекітеді.</w:t>
      </w:r>
    </w:p>
    <w:bookmarkStart w:name="z114" w:id="103"/>
    <w:p>
      <w:pPr>
        <w:spacing w:after="0"/>
        <w:ind w:left="0"/>
        <w:jc w:val="both"/>
      </w:pPr>
      <w:r>
        <w:rPr>
          <w:rFonts w:ascii="Times New Roman"/>
          <w:b w:val="false"/>
          <w:i w:val="false"/>
          <w:color w:val="000000"/>
          <w:sz w:val="28"/>
        </w:rPr>
        <w:t>
      16. Мыналар:</w:t>
      </w:r>
    </w:p>
    <w:bookmarkEnd w:id="103"/>
    <w:p>
      <w:pPr>
        <w:spacing w:after="0"/>
        <w:ind w:left="0"/>
        <w:jc w:val="both"/>
      </w:pPr>
      <w:r>
        <w:rPr>
          <w:rFonts w:ascii="Times New Roman"/>
          <w:b w:val="false"/>
          <w:i w:val="false"/>
          <w:color w:val="000000"/>
          <w:sz w:val="28"/>
        </w:rPr>
        <w:t>
      1) экономикалық қызмет саласында жасаған қылмысы үшін не ауырлығы орташа қасақана қылмыстар, ауыр қылмыстар, аса ауыр қылмыстар үшін алынбаған немесе жойылмаған сотталғандығы бар адам, оның ішінде өзіне қатысты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 болған кезде құрылтайшысы, қатысушысы немесе бенефициарлық меншік иесі болып табылатын заңды тұлға;</w:t>
      </w:r>
    </w:p>
    <w:p>
      <w:pPr>
        <w:spacing w:after="0"/>
        <w:ind w:left="0"/>
        <w:jc w:val="both"/>
      </w:pPr>
      <w:r>
        <w:rPr>
          <w:rFonts w:ascii="Times New Roman"/>
          <w:b w:val="false"/>
          <w:i w:val="false"/>
          <w:color w:val="000000"/>
          <w:sz w:val="28"/>
        </w:rPr>
        <w:t>
      2) салықтық берешегі бар немесе банкрот деп танылған заңды тұлғаның құрылтайшысы, қатысушысы немесе бенефициарлық меншік иесі болып табылған тұлға құрылтайшысы, қатысушысы немесе бенефициарлық меншік иесі болып табылатын заңды тұлға;</w:t>
      </w:r>
    </w:p>
    <w:p>
      <w:pPr>
        <w:spacing w:after="0"/>
        <w:ind w:left="0"/>
        <w:jc w:val="both"/>
      </w:pPr>
      <w:r>
        <w:rPr>
          <w:rFonts w:ascii="Times New Roman"/>
          <w:b w:val="false"/>
          <w:i w:val="false"/>
          <w:color w:val="000000"/>
          <w:sz w:val="28"/>
        </w:rPr>
        <w:t>
      3)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жақын туыстары бар адам құрылтайшысы, қатысушысы немесе бенефициарлық меншік иесі болып табылатын заңды тұлға ойын бизнесін ұйымдастырушы бола алмайды (заңды тұлғаның акцияларын (жарғылық капиталға қатысу үлестерін) тікелей және (немесе) жанама түрде иелене, пайдалана, оларға билік ете және (немесе) басқара алмайды).</w:t>
      </w:r>
    </w:p>
    <w:bookmarkStart w:name="z115" w:id="104"/>
    <w:p>
      <w:pPr>
        <w:spacing w:after="0"/>
        <w:ind w:left="0"/>
        <w:jc w:val="both"/>
      </w:pPr>
      <w:r>
        <w:rPr>
          <w:rFonts w:ascii="Times New Roman"/>
          <w:b w:val="false"/>
          <w:i w:val="false"/>
          <w:color w:val="000000"/>
          <w:sz w:val="28"/>
        </w:rPr>
        <w:t>
      17. Осы баптың 16-тармағының 1) тармақшасында көрсетілген адам ойын мекемесінде басшылық лауазымға тағайындала алмайды.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2009.05.04 </w:t>
      </w:r>
      <w:r>
        <w:rPr>
          <w:rFonts w:ascii="Times New Roman"/>
          <w:b w:val="false"/>
          <w:i w:val="false"/>
          <w:color w:val="ff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N 192-IV</w:t>
      </w:r>
      <w:r>
        <w:rPr>
          <w:rFonts w:ascii="Times New Roman"/>
          <w:b w:val="false"/>
          <w:i w:val="false"/>
          <w:color w:val="ff0000"/>
          <w:sz w:val="28"/>
        </w:rPr>
        <w:t xml:space="preserve"> (2010.03.08 бастап қолданысқа енгізіледі), 2010.11.26 </w:t>
      </w:r>
      <w:r>
        <w:rPr>
          <w:rFonts w:ascii="Times New Roman"/>
          <w:b w:val="false"/>
          <w:i w:val="false"/>
          <w:color w:val="ff0000"/>
          <w:sz w:val="28"/>
        </w:rPr>
        <w:t>№ 356-IV</w:t>
      </w:r>
      <w:r>
        <w:rPr>
          <w:rFonts w:ascii="Times New Roman"/>
          <w:b w:val="false"/>
          <w:i w:val="false"/>
          <w:color w:val="ff0000"/>
          <w:sz w:val="28"/>
        </w:rPr>
        <w:t xml:space="preserve"> (2011.01.01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Букмекерлік кеңсенің немесе тотализатордың аппараттық-бағдарламалық кешені</w:t>
      </w:r>
    </w:p>
    <w:p>
      <w:pPr>
        <w:spacing w:after="0"/>
        <w:ind w:left="0"/>
        <w:jc w:val="both"/>
      </w:pPr>
      <w:r>
        <w:rPr>
          <w:rFonts w:ascii="Times New Roman"/>
          <w:b w:val="false"/>
          <w:i w:val="false"/>
          <w:color w:val="ff0000"/>
          <w:sz w:val="28"/>
        </w:rPr>
        <w:t xml:space="preserve">
      Ескерту. 12-1-баптың тақырыбына өзгеріс енгізілді – ҚР 02.07.2020 </w:t>
      </w:r>
      <w:r>
        <w:rPr>
          <w:rFonts w:ascii="Times New Roman"/>
          <w:b w:val="false"/>
          <w:i w:val="false"/>
          <w:color w:val="ff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0" w:id="105"/>
    <w:p>
      <w:pPr>
        <w:spacing w:after="0"/>
        <w:ind w:left="0"/>
        <w:jc w:val="both"/>
      </w:pPr>
      <w:r>
        <w:rPr>
          <w:rFonts w:ascii="Times New Roman"/>
          <w:b w:val="false"/>
          <w:i w:val="false"/>
          <w:color w:val="000000"/>
          <w:sz w:val="28"/>
        </w:rPr>
        <w:t>
      1. Аппараттық-бағдарламалық кешен сервері "Салық және бюджетке төленетін басқа да міндетті төлемдер туралы" Қазақстан Республикасының Кодексіне (Салық кодексіне) сәйкес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етілуге тиіс. Аппараттық-бағдарламалық кешеннің сервері Қазақстан Республикасының аумағында ойын бизнесін ұйымдастырушы орналасқан жерде болуға тиіс.</w:t>
      </w:r>
    </w:p>
    <w:bookmarkEnd w:id="105"/>
    <w:bookmarkStart w:name="z121" w:id="106"/>
    <w:p>
      <w:pPr>
        <w:spacing w:after="0"/>
        <w:ind w:left="0"/>
        <w:jc w:val="both"/>
      </w:pPr>
      <w:r>
        <w:rPr>
          <w:rFonts w:ascii="Times New Roman"/>
          <w:b w:val="false"/>
          <w:i w:val="false"/>
          <w:color w:val="000000"/>
          <w:sz w:val="28"/>
        </w:rPr>
        <w:t>
      2. Букмекерлік кеңсе немесе тотализатор қызметін жүзеге асыратын ойын бизнесін ұйымдастырушы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аппараттық-бағдарламалық кешен арқылы жүзеге асыруға тиіс.</w:t>
      </w:r>
    </w:p>
    <w:bookmarkEnd w:id="106"/>
    <w:bookmarkStart w:name="z122" w:id="107"/>
    <w:p>
      <w:pPr>
        <w:spacing w:after="0"/>
        <w:ind w:left="0"/>
        <w:jc w:val="both"/>
      </w:pPr>
      <w:r>
        <w:rPr>
          <w:rFonts w:ascii="Times New Roman"/>
          <w:b w:val="false"/>
          <w:i w:val="false"/>
          <w:color w:val="000000"/>
          <w:sz w:val="28"/>
        </w:rPr>
        <w:t>
      3. Аппараттық-бағдарламалық кешен букмекерлік кеңселердің және (немесе) тотализаторлардың кассаларымен өзара іс-қимылды қамтамасыз етуге және уәкілетті органға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бақылауды жүзеге асыруға мүмкіндік беретін ақпаратты жинауды және ұсынуды жүзеге асыруға тиіс.</w:t>
      </w:r>
    </w:p>
    <w:bookmarkEnd w:id="107"/>
    <w:bookmarkStart w:name="z181" w:id="108"/>
    <w:p>
      <w:pPr>
        <w:spacing w:after="0"/>
        <w:ind w:left="0"/>
        <w:jc w:val="both"/>
      </w:pPr>
      <w:r>
        <w:rPr>
          <w:rFonts w:ascii="Times New Roman"/>
          <w:b w:val="false"/>
          <w:i w:val="false"/>
          <w:color w:val="000000"/>
          <w:sz w:val="28"/>
        </w:rPr>
        <w:t xml:space="preserve">
      4. Букмекерлік кеңсенің және (немесе) тотализатордың қызметін жүзеге асыратын ойын бизнесін ұйымдастырушылар мәліметтерді беру бойынша автоматтандырылған өзара іс-қимылды қамтамасыз ету мақсатында аппараттық-бағдарламалық кешендерді мемлекеттік кірістер органдарының және қаржылық мониторинг жөніндегі уәкілетті органның ақпараттық жүйелерімен интеграциялауды қамтамасыз етуге міндетті. </w:t>
      </w:r>
    </w:p>
    <w:bookmarkEnd w:id="108"/>
    <w:p>
      <w:pPr>
        <w:spacing w:after="0"/>
        <w:ind w:left="0"/>
        <w:jc w:val="both"/>
      </w:pPr>
      <w:r>
        <w:rPr>
          <w:rFonts w:ascii="Times New Roman"/>
          <w:b w:val="false"/>
          <w:i w:val="false"/>
          <w:color w:val="000000"/>
          <w:sz w:val="28"/>
        </w:rPr>
        <w:t>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және қаржылық мониторинг жөніндегі уәкілетті органның ақпараттық жүйелерімен интеграциялау арқылы беруге жататын мәліметтерді беру тәртібін, олардың тізбесі мен нысанын тиісті мемлекеттік органдар белгілейді.</w:t>
      </w:r>
    </w:p>
    <w:bookmarkStart w:name="z188" w:id="109"/>
    <w:p>
      <w:pPr>
        <w:spacing w:after="0"/>
        <w:ind w:left="0"/>
        <w:jc w:val="both"/>
      </w:pPr>
      <w:r>
        <w:rPr>
          <w:rFonts w:ascii="Times New Roman"/>
          <w:b w:val="false"/>
          <w:i w:val="false"/>
          <w:color w:val="000000"/>
          <w:sz w:val="28"/>
        </w:rPr>
        <w:t>
      5. Букмекерлік кеңсе және (немесе) тотализатор қызметін жүзеге асыратын ойын бизнесін ұйымдастырушы уәкілетті орган тарапынан бірыңғай есепке алу жүйесімен интеграциялау туралы хабарлама алғаннан кейін үш жұмыс күнінен кешіктірмей интеграциялау туралы шарт жасасуға және уәкілетті орган бекітетін,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қағидаларында көрсетілген талаптарды сақтай отырып, аппараттық-бағдарламалық кешендерді бірыңғай есепке алу жүйесімен интеграциялауды он бес жұмыс күнінен кешіктірмей қамтамасыз етуге міндетті. Бірыңғай есепке алу жүйесімен интеграцияланбай, аппараттық-бағдарламалық кешендердің жұмыс істеуіне, букмекерлік кеңсе және (немесе) тотализатор қызметін жүзеге асыратын ойын бизнесін ұйымдастырушының мөлшерлемелерді қабылдауына және ұтыстарды төлеуіне жол берілмейді.</w:t>
      </w:r>
    </w:p>
    <w:bookmarkEnd w:id="109"/>
    <w:p>
      <w:pPr>
        <w:spacing w:after="0"/>
        <w:ind w:left="0"/>
        <w:jc w:val="both"/>
      </w:pPr>
      <w:r>
        <w:rPr>
          <w:rFonts w:ascii="Times New Roman"/>
          <w:b w:val="false"/>
          <w:i w:val="false"/>
          <w:color w:val="000000"/>
          <w:sz w:val="28"/>
        </w:rPr>
        <w:t>
      Букмекерлік кеңсе және (немесе) тотализатор қызметін жүзеге асыратын ойын бизнесін ұйымдастырушылардың мәліметтерді бірыңғай есепке алу жүйесіне беру тәртібі, тізбесі және мерзімдері уәкілетті орган бекітетін,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12-1-баппен толықтырылды - ҚР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Бірыңғай есепке алу жүйесі</w:t>
      </w:r>
    </w:p>
    <w:bookmarkStart w:name="z183" w:id="110"/>
    <w:p>
      <w:pPr>
        <w:spacing w:after="0"/>
        <w:ind w:left="0"/>
        <w:jc w:val="both"/>
      </w:pPr>
      <w:r>
        <w:rPr>
          <w:rFonts w:ascii="Times New Roman"/>
          <w:b w:val="false"/>
          <w:i w:val="false"/>
          <w:color w:val="000000"/>
          <w:sz w:val="28"/>
        </w:rPr>
        <w:t xml:space="preserve">
      1. Бірыңғай есепке алу жүйесінің жұмыс істеуін уәкілетті орган бекітілген қағидалар мен біліктілік талаптарына сәйкес айқындаған заңды тұлға қамтамасыз етеді. </w:t>
      </w:r>
    </w:p>
    <w:bookmarkEnd w:id="110"/>
    <w:p>
      <w:pPr>
        <w:spacing w:after="0"/>
        <w:ind w:left="0"/>
        <w:jc w:val="both"/>
      </w:pPr>
      <w:r>
        <w:rPr>
          <w:rFonts w:ascii="Times New Roman"/>
          <w:b w:val="false"/>
          <w:i w:val="false"/>
          <w:color w:val="000000"/>
          <w:sz w:val="28"/>
        </w:rPr>
        <w:t>
      Бірыңғай есепке алу жүйесінің жұмыс істеуін қамтамасыз ететін заңды тұлға төлем ұйымының қызметтерін көрсету үшін заңды тұлғаны тартуға құқылы. Бірыңғай есепке алу жүйесінің жұмыс істеуін қамтамасыз ететін заңды тұлғаның Қазақстан Республикасының заңнамасында көзделген құқықтары мен міндеттері төлем ұйымының қызметтерін көрсету үшін өзі тартатын заңды тұлғаға берілген өкілеттіктер бөлігінде осындай заңды тұлғаға қолданылады.</w:t>
      </w:r>
    </w:p>
    <w:bookmarkStart w:name="z184" w:id="111"/>
    <w:p>
      <w:pPr>
        <w:spacing w:after="0"/>
        <w:ind w:left="0"/>
        <w:jc w:val="both"/>
      </w:pPr>
      <w:r>
        <w:rPr>
          <w:rFonts w:ascii="Times New Roman"/>
          <w:b w:val="false"/>
          <w:i w:val="false"/>
          <w:color w:val="000000"/>
          <w:sz w:val="28"/>
        </w:rPr>
        <w:t xml:space="preserve">
      2. Бірыңғай есепке алу жүйесінің жұмыс істеуін қамтамасыз ететін заңды тұлғаға мынадай талаптар қойылады: </w:t>
      </w:r>
    </w:p>
    <w:bookmarkEnd w:id="111"/>
    <w:p>
      <w:pPr>
        <w:spacing w:after="0"/>
        <w:ind w:left="0"/>
        <w:jc w:val="both"/>
      </w:pPr>
      <w:r>
        <w:rPr>
          <w:rFonts w:ascii="Times New Roman"/>
          <w:b w:val="false"/>
          <w:i w:val="false"/>
          <w:color w:val="000000"/>
          <w:sz w:val="28"/>
        </w:rPr>
        <w:t xml:space="preserve">
      1) серверлері Қазақстан Республикасының аумағында орналастырылған бірыңғай есепке алу жүйесінің функцияларын жүзеге асыруға мүмкіндік беретін бағдарламалық-техникалық құралдардың болуы; </w:t>
      </w:r>
    </w:p>
    <w:p>
      <w:pPr>
        <w:spacing w:after="0"/>
        <w:ind w:left="0"/>
        <w:jc w:val="both"/>
      </w:pPr>
      <w:r>
        <w:rPr>
          <w:rFonts w:ascii="Times New Roman"/>
          <w:b w:val="false"/>
          <w:i w:val="false"/>
          <w:color w:val="000000"/>
          <w:sz w:val="28"/>
        </w:rPr>
        <w:t xml:space="preserve">
      2) Қазақстан Республикасының Ұлттық Банкінде төлем қызметтерін көрсетуге арналған есептік тіркеуден өту. </w:t>
      </w:r>
    </w:p>
    <w:bookmarkStart w:name="z185" w:id="112"/>
    <w:p>
      <w:pPr>
        <w:spacing w:after="0"/>
        <w:ind w:left="0"/>
        <w:jc w:val="both"/>
      </w:pPr>
      <w:r>
        <w:rPr>
          <w:rFonts w:ascii="Times New Roman"/>
          <w:b w:val="false"/>
          <w:i w:val="false"/>
          <w:color w:val="000000"/>
          <w:sz w:val="28"/>
        </w:rPr>
        <w:t xml:space="preserve">
      3. Мыналар: </w:t>
      </w:r>
    </w:p>
    <w:bookmarkEnd w:id="112"/>
    <w:p>
      <w:pPr>
        <w:spacing w:after="0"/>
        <w:ind w:left="0"/>
        <w:jc w:val="both"/>
      </w:pPr>
      <w:r>
        <w:rPr>
          <w:rFonts w:ascii="Times New Roman"/>
          <w:b w:val="false"/>
          <w:i w:val="false"/>
          <w:color w:val="000000"/>
          <w:sz w:val="28"/>
        </w:rPr>
        <w:t xml:space="preserve">
      1) Қазақстан Республикасының аумағында тіркелмеген; </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терроризмді және экстремизмді қаржыландыруға байланысты ұйымдардың тізбесіне енгізілген; </w:t>
      </w:r>
    </w:p>
    <w:p>
      <w:pPr>
        <w:spacing w:after="0"/>
        <w:ind w:left="0"/>
        <w:jc w:val="both"/>
      </w:pPr>
      <w:r>
        <w:rPr>
          <w:rFonts w:ascii="Times New Roman"/>
          <w:b w:val="false"/>
          <w:i w:val="false"/>
          <w:color w:val="000000"/>
          <w:sz w:val="28"/>
        </w:rPr>
        <w:t xml:space="preserve">
      3) атқарушылық құжаттар бойынша орындалмаған міндеттемелері бар және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w:t>
      </w:r>
    </w:p>
    <w:p>
      <w:pPr>
        <w:spacing w:after="0"/>
        <w:ind w:left="0"/>
        <w:jc w:val="both"/>
      </w:pPr>
      <w:r>
        <w:rPr>
          <w:rFonts w:ascii="Times New Roman"/>
          <w:b w:val="false"/>
          <w:i w:val="false"/>
          <w:color w:val="000000"/>
          <w:sz w:val="28"/>
        </w:rPr>
        <w:t>
      4) экономикалық қызмет саласындағы қылмыстар не ауырлығы орташа қасақана қылмыстар, ауыр қылмыстар, аса ауыр қылмыстар үшін заңда белгіленген тәртіппен жойылмаған немесе алынбаған сотталғандығы бар адамдар және (немесе) Қазақстан Республикасының заңнамасында белгіленген тәртіппен терроризмді және экстремизмді қаржыландыруға байланысты тұлғалар тізбесіне енгізілген адамдар құрылтайшылары (қатысушылары) және (немесе) атқарушы органы және (немесе) үлестес тұлғасы болып табылатын заңды тұлғалар бірыңғай есепке алу жүйесінің жұмыс істеуін қамтамасыз ететін заңды тұлға ретінде әрекет ете алмайды.</w:t>
      </w:r>
    </w:p>
    <w:bookmarkStart w:name="z189" w:id="113"/>
    <w:p>
      <w:pPr>
        <w:spacing w:after="0"/>
        <w:ind w:left="0"/>
        <w:jc w:val="both"/>
      </w:pPr>
      <w:r>
        <w:rPr>
          <w:rFonts w:ascii="Times New Roman"/>
          <w:b w:val="false"/>
          <w:i w:val="false"/>
          <w:color w:val="000000"/>
          <w:sz w:val="28"/>
        </w:rPr>
        <w:t>
      4. Бірыңғай есепке алу жүйесінің жұмыс істеуін қамтамасыз ететін заңды тұлға Қазақстан Республикасының дербес деректер саласындағы заңнамасын сақтай отырып, бәс тігуге қатысушылардың жасы туралы мәліметтерді қоса алғанда, бәс тігуге қатысушылар туралы ақпаратты есепке алуды жүргізеді және букмекерлік кеңселер немесе тотализаторлар қызметін жүзеге асыратын ойын бизнесін ұйымдастырушыларға береді.</w:t>
      </w:r>
    </w:p>
    <w:bookmarkEnd w:id="113"/>
    <w:bookmarkStart w:name="z190" w:id="114"/>
    <w:p>
      <w:pPr>
        <w:spacing w:after="0"/>
        <w:ind w:left="0"/>
        <w:jc w:val="both"/>
      </w:pPr>
      <w:r>
        <w:rPr>
          <w:rFonts w:ascii="Times New Roman"/>
          <w:b w:val="false"/>
          <w:i w:val="false"/>
          <w:color w:val="000000"/>
          <w:sz w:val="28"/>
        </w:rPr>
        <w:t>
      5. Бірыңғай есепке алу жүйесінің жұмыс істеуін қамтамасыз ететін заңды тұлға бәс тігуге қатысушының нұсқауы бойынша мөлшерлемені төлеуге қабылдаған және (немесе) букмекерлік кеңсе және (немесе) тотализатор қызметін жүзеге асыратын ойын бизнесін ұйымдастырушыға берген электрондық ақша есепке жазылады және бірыңғай есепке алу жүйесінде букмекерлік кеңсе және (немесе) тотализатор қызметін жүзеге асыратын тиісті ойын бизнесін ұйымдастырушының электрондық ақшасының электрондық әмиянында есепке алынады.</w:t>
      </w:r>
    </w:p>
    <w:bookmarkEnd w:id="114"/>
    <w:bookmarkStart w:name="z191" w:id="115"/>
    <w:p>
      <w:pPr>
        <w:spacing w:after="0"/>
        <w:ind w:left="0"/>
        <w:jc w:val="both"/>
      </w:pPr>
      <w:r>
        <w:rPr>
          <w:rFonts w:ascii="Times New Roman"/>
          <w:b w:val="false"/>
          <w:i w:val="false"/>
          <w:color w:val="000000"/>
          <w:sz w:val="28"/>
        </w:rPr>
        <w:t>
      6. Бірыңғай есепке алу жүйесінің жұмыс істеуін қамтамасыз ететін заңды тұлға жасалған бәс тігу туралы, оның ішінде бәс тігуге қатысушының тегі, аты, әкесінің аты (егер ол жеке басты куәландыратын құжатта көрсетілсе), туған күні, бәс тігу сомасы, уақыты және оның жасалған күні, бәс тігу шарттары, ол бойынша есептелген сомалар, төленуге тиісті ұтыстар, қабылданған мөлшерлемелер, төленген ұтыстар, букмекерлік кеңсе және (немесе) тотализатор қызметін жүзеге асыратын ойын бизнесін ұйымдастырушылардың кассалық операцияларды жүзеге асыруы, бәс тігуге қатысушылармен есеп айырысулар нысаны, бәс тігуге қатысушылардан букмекерлік кеңселер немесе тотализаторлар қызметін жүзеге асыратын ойын бизнесін ұйымдастырушыларға және букмекерлік кеңселер және тотализаторлар қызметін жүзеге асыратын ойын бизнесін ұйымдастырушылардан бәс тігуге қатысушыларға ақша қаражатын, оның ішінде электрондық ақшаны аудару туралы ақпаратты автоматты режимде қабылдауды, тіркеуді, өңдеуді, есепке алуды және сақтауды қамтамасыз етеді.</w:t>
      </w:r>
    </w:p>
    <w:bookmarkEnd w:id="115"/>
    <w:bookmarkStart w:name="z192" w:id="116"/>
    <w:p>
      <w:pPr>
        <w:spacing w:after="0"/>
        <w:ind w:left="0"/>
        <w:jc w:val="both"/>
      </w:pPr>
      <w:r>
        <w:rPr>
          <w:rFonts w:ascii="Times New Roman"/>
          <w:b w:val="false"/>
          <w:i w:val="false"/>
          <w:color w:val="000000"/>
          <w:sz w:val="28"/>
        </w:rPr>
        <w:t>
      7. Бірыңғай есепке алу жүйесінің жұмыс істеуін қамтамасыз ететін заңды тұлға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анықтауды мониторингтеу нәтижелері бойынша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 бар ақпаратты қамтитын, Интернет желісіндегі домендік атауларды, сайттар беттерінің нұсқағыштарын және Интернет желісіндегі сайттарды сәйкестендіруге мүмкіндік беретін желілік мекенжайлардың анықталғаны туралы мәліметтерді Қазақстан Республикасының заңнамасында белгіленген тәртіппен Қазақстан Республикасының аумағында оларға қол жеткізуді шектеу үшін масс-медиа саласындағы уәкілетті органға жібереді.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Букмекерлік кеңсе немесе тотализатор қызметін жүзеге асыратын ойын бизнесін ұйымдастырушы жүзеге асыратын мөлшерлемелерден аударымдар</w:t>
      </w:r>
    </w:p>
    <w:bookmarkStart w:name="z194" w:id="117"/>
    <w:p>
      <w:pPr>
        <w:spacing w:after="0"/>
        <w:ind w:left="0"/>
        <w:jc w:val="both"/>
      </w:pPr>
      <w:r>
        <w:rPr>
          <w:rFonts w:ascii="Times New Roman"/>
          <w:b w:val="false"/>
          <w:i w:val="false"/>
          <w:color w:val="000000"/>
          <w:sz w:val="28"/>
        </w:rPr>
        <w:t>
      1. Букмекерлік кеңсе немесе тотализатор қызметін жүзеге асыратын ойын бизнесін ұйымдастырушы Қазақстан Республикасының Үкіметі айқындайтын мөлшерде әрбір қабылданған мөлшерлемеден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жіберілетін аударымдарды (бұдан әрі – аударымдар) жүзеге асыруға міндетті.</w:t>
      </w:r>
    </w:p>
    <w:bookmarkEnd w:id="117"/>
    <w:bookmarkStart w:name="z195" w:id="118"/>
    <w:p>
      <w:pPr>
        <w:spacing w:after="0"/>
        <w:ind w:left="0"/>
        <w:jc w:val="both"/>
      </w:pPr>
      <w:r>
        <w:rPr>
          <w:rFonts w:ascii="Times New Roman"/>
          <w:b w:val="false"/>
          <w:i w:val="false"/>
          <w:color w:val="000000"/>
          <w:sz w:val="28"/>
        </w:rPr>
        <w:t>
      2. Букмекерлік кеңсе немесе тотализатор қызметін жүзеге асыратын ойын бизнесін ұйымдастырушы букмекерлік кеңсенің немесе тотализатордың кассасында қабылданған әрбір мөлшерлемеден аударымдарды ұстап қалады және тоқсан аяқталған күннен бастап бес жұмыс күнінен кешіктірмей, бірыңғай есепке алу жүйесінің жұмыс істеуін қамтамасыз ететін заңды тұлғаға көрсетілген тоқсан ішінде қабылданған мөлшерлемелерден ұсталған аударымдарды жібереді.</w:t>
      </w:r>
    </w:p>
    <w:bookmarkEnd w:id="118"/>
    <w:bookmarkStart w:name="z196" w:id="119"/>
    <w:p>
      <w:pPr>
        <w:spacing w:after="0"/>
        <w:ind w:left="0"/>
        <w:jc w:val="both"/>
      </w:pPr>
      <w:r>
        <w:rPr>
          <w:rFonts w:ascii="Times New Roman"/>
          <w:b w:val="false"/>
          <w:i w:val="false"/>
          <w:color w:val="000000"/>
          <w:sz w:val="28"/>
        </w:rPr>
        <w:t>
      3. Бірыңғай есепке алу жүйесінің жұмыс істеуін қамтамасыз ететін заңды тұлға электрондық ақшаны пайдалана отырып, букмекерлік кеңсе немесе тотализатор қызметін жүзеге асыратын ойын бизнесін ұйымдастырушы букмекерлік кеңсенің немесе тотализатордың электрондық кассасында қабылдаған әрбір мөлшерлемеден аударымдарды ұстап қалады.</w:t>
      </w:r>
    </w:p>
    <w:bookmarkEnd w:id="119"/>
    <w:bookmarkStart w:name="z197" w:id="120"/>
    <w:p>
      <w:pPr>
        <w:spacing w:after="0"/>
        <w:ind w:left="0"/>
        <w:jc w:val="both"/>
      </w:pPr>
      <w:r>
        <w:rPr>
          <w:rFonts w:ascii="Times New Roman"/>
          <w:b w:val="false"/>
          <w:i w:val="false"/>
          <w:color w:val="000000"/>
          <w:sz w:val="28"/>
        </w:rPr>
        <w:t>
      4. Бірыңғай есепке алу жүйесінің жұмыс істеуін қамтамасыз ететін заңды тұлға тоқсан аяқталған күннен бастап жиырма жұмыс күнінен кешіктірмей Қазақстан Республикасының Үкіметі айқындаған пропорцияларда тоқсан ішінде ұсталған жалпы аударымдар сомасын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Өтінім берушілерге лицензия алу үшін қойылатын біліктілік талаптары </w:t>
      </w:r>
    </w:p>
    <w:p>
      <w:pPr>
        <w:spacing w:after="0"/>
        <w:ind w:left="0"/>
        <w:jc w:val="both"/>
      </w:pPr>
      <w:r>
        <w:rPr>
          <w:rFonts w:ascii="Times New Roman"/>
          <w:b w:val="false"/>
          <w:i w:val="false"/>
          <w:color w:val="000000"/>
          <w:sz w:val="28"/>
        </w:rPr>
        <w:t xml:space="preserve">
      1. Өтінім берушілерге лицензия алу үшін мынадай біліктілік талаптары қойылады: </w:t>
      </w:r>
    </w:p>
    <w:bookmarkStart w:name="z91" w:id="121"/>
    <w:p>
      <w:pPr>
        <w:spacing w:after="0"/>
        <w:ind w:left="0"/>
        <w:jc w:val="both"/>
      </w:pPr>
      <w:r>
        <w:rPr>
          <w:rFonts w:ascii="Times New Roman"/>
          <w:b w:val="false"/>
          <w:i w:val="false"/>
          <w:color w:val="000000"/>
          <w:sz w:val="28"/>
        </w:rPr>
        <w:t>
      1) тотализатордың немесе букмекер кеңсесінің қызметін жүзеге асыру үшiн Қазақстан Республикасының заңнамасында белгiленген санитариялық-эпидемиологиялық және өртке қарсы нормаларға сәйкес келетiн меншiк құқығындағы үйдің (үй, құрылыс, ғимарат бөлiктерiнiң) болуы;</w:t>
      </w:r>
    </w:p>
    <w:bookmarkEnd w:id="121"/>
    <w:bookmarkStart w:name="z117" w:id="122"/>
    <w:p>
      <w:pPr>
        <w:spacing w:after="0"/>
        <w:ind w:left="0"/>
        <w:jc w:val="both"/>
      </w:pPr>
      <w:r>
        <w:rPr>
          <w:rFonts w:ascii="Times New Roman"/>
          <w:b w:val="false"/>
          <w:i w:val="false"/>
          <w:color w:val="000000"/>
          <w:sz w:val="28"/>
        </w:rPr>
        <w:t>
      1-1) казино қызметін жүзеге асыру үшiн үш жұлдыздан кем емес санаттағы қонақүй кешенінде Қазақстан Республикасының заңнамасында белгiленген санитариялық-эпидемиологиялық және өртке қарсы нормаларға сәйкес келетiн меншiк құқығындағы немесе өзге де заңды негіздегі үйдің (үй, құрылыс, ғимарат бөлiктерiнiң) болуы;</w:t>
      </w:r>
    </w:p>
    <w:bookmarkEnd w:id="122"/>
    <w:bookmarkStart w:name="z123" w:id="123"/>
    <w:p>
      <w:pPr>
        <w:spacing w:after="0"/>
        <w:ind w:left="0"/>
        <w:jc w:val="both"/>
      </w:pPr>
      <w:r>
        <w:rPr>
          <w:rFonts w:ascii="Times New Roman"/>
          <w:b w:val="false"/>
          <w:i w:val="false"/>
          <w:color w:val="000000"/>
          <w:sz w:val="28"/>
        </w:rPr>
        <w:t>
      1-2) ойын автоматтары залы қызметін жүзеге асыру үшiн Қазақстан Республикасының заңнамасында белгiленген санитариялық-эпидемиологиялық және өртке қарсы нормаларға сәйкес келетiн меншiк құқығындағы немесе өзге де заңды негіздегі казино қызметі жүзеге асырылатын үш жұлдыздан кем емес санаттағы қонақүй кешеніндегі ғимараттың (ғимарат, құрылыс, құрылысжай бөліктерінің) болуы;</w:t>
      </w:r>
    </w:p>
    <w:bookmarkEnd w:id="123"/>
    <w:bookmarkStart w:name="z92" w:id="124"/>
    <w:p>
      <w:pPr>
        <w:spacing w:after="0"/>
        <w:ind w:left="0"/>
        <w:jc w:val="both"/>
      </w:pPr>
      <w:r>
        <w:rPr>
          <w:rFonts w:ascii="Times New Roman"/>
          <w:b w:val="false"/>
          <w:i w:val="false"/>
          <w:color w:val="000000"/>
          <w:sz w:val="28"/>
        </w:rPr>
        <w:t>
      2) казино және ойын автоматтары залы қызметін жүзеге асыру үшін меншік құқығындағы ойын жабдығының болуы;</w:t>
      </w:r>
    </w:p>
    <w:bookmarkEnd w:id="124"/>
    <w:bookmarkStart w:name="z118" w:id="125"/>
    <w:p>
      <w:pPr>
        <w:spacing w:after="0"/>
        <w:ind w:left="0"/>
        <w:jc w:val="both"/>
      </w:pPr>
      <w:r>
        <w:rPr>
          <w:rFonts w:ascii="Times New Roman"/>
          <w:b w:val="false"/>
          <w:i w:val="false"/>
          <w:color w:val="000000"/>
          <w:sz w:val="28"/>
        </w:rPr>
        <w:t>
      2-1) букмекер кеңсесі мен тотализатордың қызметін жүзеге асыру үшін бәс тігуді ұйымдастыруға және өткізуге арналған меншік құқығындағы жабдықтың болуы;</w:t>
      </w:r>
    </w:p>
    <w:bookmarkEnd w:id="125"/>
    <w:bookmarkStart w:name="z93" w:id="126"/>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w:t>
      </w:r>
    </w:p>
    <w:bookmarkEnd w:id="126"/>
    <w:bookmarkStart w:name="z94" w:id="127"/>
    <w:p>
      <w:pPr>
        <w:spacing w:after="0"/>
        <w:ind w:left="0"/>
        <w:jc w:val="both"/>
      </w:pPr>
      <w:r>
        <w:rPr>
          <w:rFonts w:ascii="Times New Roman"/>
          <w:b w:val="false"/>
          <w:i w:val="false"/>
          <w:color w:val="000000"/>
          <w:sz w:val="28"/>
        </w:rPr>
        <w:t xml:space="preserve">
      4) ойын мекемесі, букмекерлік кеңсе немесе тотализатор жұмысының, мөлшерлемелер қабылдаудың және өткізілетін құмар ойындарының және (немесе) бәс тігудің қазақ және орыс тілдерінде әзірленген қағидаларының болуы; </w:t>
      </w:r>
    </w:p>
    <w:bookmarkEnd w:id="127"/>
    <w:bookmarkStart w:name="z95" w:id="128"/>
    <w:p>
      <w:pPr>
        <w:spacing w:after="0"/>
        <w:ind w:left="0"/>
        <w:jc w:val="both"/>
      </w:pPr>
      <w:r>
        <w:rPr>
          <w:rFonts w:ascii="Times New Roman"/>
          <w:b w:val="false"/>
          <w:i w:val="false"/>
          <w:color w:val="000000"/>
          <w:sz w:val="28"/>
        </w:rPr>
        <w:t>
      5) казиноның және ойын автоматтары залының қызметін жүзеге асыру үшін қолданылатын заңдастырылған белгілердің қазақ және орыс тілдеріндегі үлгілері мен номинацияларының болуы;</w:t>
      </w:r>
    </w:p>
    <w:bookmarkEnd w:id="128"/>
    <w:bookmarkStart w:name="z96" w:id="129"/>
    <w:p>
      <w:pPr>
        <w:spacing w:after="0"/>
        <w:ind w:left="0"/>
        <w:jc w:val="both"/>
      </w:pPr>
      <w:r>
        <w:rPr>
          <w:rFonts w:ascii="Times New Roman"/>
          <w:b w:val="false"/>
          <w:i w:val="false"/>
          <w:color w:val="000000"/>
          <w:sz w:val="28"/>
        </w:rPr>
        <w:t>
      6) өтiнiм берушiде әрбір лицензияға осы Заңда айқындалатын мiндеттi резервтер түрiнде (республикалық бюджет туралы заңда белгiленген айлық есептiк көрсеткiшпен) ойын бизнесi саласында мынадай қызмет түрлерiн жүзеге асыру үшiн:</w:t>
      </w:r>
    </w:p>
    <w:bookmarkEnd w:id="129"/>
    <w:p>
      <w:pPr>
        <w:spacing w:after="0"/>
        <w:ind w:left="0"/>
        <w:jc w:val="both"/>
      </w:pPr>
      <w:r>
        <w:rPr>
          <w:rFonts w:ascii="Times New Roman"/>
          <w:b w:val="false"/>
          <w:i w:val="false"/>
          <w:color w:val="000000"/>
          <w:sz w:val="28"/>
        </w:rPr>
        <w:t>
      казино және ойын автоматтары залдарын – 60 000 мөлшерiнде;</w:t>
      </w:r>
    </w:p>
    <w:p>
      <w:pPr>
        <w:spacing w:after="0"/>
        <w:ind w:left="0"/>
        <w:jc w:val="both"/>
      </w:pPr>
      <w:r>
        <w:rPr>
          <w:rFonts w:ascii="Times New Roman"/>
          <w:b w:val="false"/>
          <w:i w:val="false"/>
          <w:color w:val="000000"/>
          <w:sz w:val="28"/>
        </w:rPr>
        <w:t>
      букмекерлік кеңселерді – 40 000 мөлшерiнде;</w:t>
      </w:r>
    </w:p>
    <w:p>
      <w:pPr>
        <w:spacing w:after="0"/>
        <w:ind w:left="0"/>
        <w:jc w:val="both"/>
      </w:pPr>
      <w:r>
        <w:rPr>
          <w:rFonts w:ascii="Times New Roman"/>
          <w:b w:val="false"/>
          <w:i w:val="false"/>
          <w:color w:val="000000"/>
          <w:sz w:val="28"/>
        </w:rPr>
        <w:t>
      тотализаторларды – 10 000 мөлшерiнде қамтамасыз етудiң болуы.</w:t>
      </w:r>
    </w:p>
    <w:bookmarkStart w:name="z97" w:id="130"/>
    <w:p>
      <w:pPr>
        <w:spacing w:after="0"/>
        <w:ind w:left="0"/>
        <w:jc w:val="both"/>
      </w:pPr>
      <w:r>
        <w:rPr>
          <w:rFonts w:ascii="Times New Roman"/>
          <w:b w:val="false"/>
          <w:i w:val="false"/>
          <w:color w:val="000000"/>
          <w:sz w:val="28"/>
        </w:rPr>
        <w:t>
      2. Өтініш беруші Қазақстан Республикасында ойын бизнесі саласындағы қызметпен айналысу құқығына әрбір лицензияны алу үшін уәкілетті органға (лицензиарға) өзінің осы Заңда белгіленген біліктілік талаптарына сәйкестігін растайтын құжаттарды табыс етеді.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24.04.2015 </w:t>
      </w:r>
      <w:r>
        <w:rPr>
          <w:rFonts w:ascii="Times New Roman"/>
          <w:b w:val="false"/>
          <w:i w:val="false"/>
          <w:color w:val="000000"/>
          <w:sz w:val="28"/>
        </w:rPr>
        <w:t>№ 310-V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Міндетті резервтер </w:t>
      </w:r>
    </w:p>
    <w:p>
      <w:pPr>
        <w:spacing w:after="0"/>
        <w:ind w:left="0"/>
        <w:jc w:val="both"/>
      </w:pPr>
      <w:r>
        <w:rPr>
          <w:rFonts w:ascii="Times New Roman"/>
          <w:b w:val="false"/>
          <w:i w:val="false"/>
          <w:color w:val="000000"/>
          <w:sz w:val="28"/>
        </w:rPr>
        <w:t xml:space="preserve">
      1. Міндетті резервтерді ойын бизнесі саласындағы қызметпен айналысу құқығына арналған лицензияларды алуға үміткер өтінім берушілер әрбір қызмет түрі үшін әрбір лицензияға осы Заңда белгіленген мөлшерде қалыптастырады және банктің клиентпен жасасқан шарты негізінде және алғаш талап ету бойынша (талап етуге дейінгі салым) салымды беру шарттарында Қазақстан Республикасының аумағындағы банктерде салым шарттарында орналастырылады. </w:t>
      </w:r>
    </w:p>
    <w:bookmarkStart w:name="z98" w:id="131"/>
    <w:p>
      <w:pPr>
        <w:spacing w:after="0"/>
        <w:ind w:left="0"/>
        <w:jc w:val="both"/>
      </w:pPr>
      <w:r>
        <w:rPr>
          <w:rFonts w:ascii="Times New Roman"/>
          <w:b w:val="false"/>
          <w:i w:val="false"/>
          <w:color w:val="000000"/>
          <w:sz w:val="28"/>
        </w:rPr>
        <w:t>
      2. Ойын бизнесін ұйымдастырушы міндетті резервтерді осы Заңда белгіленген тәртіппен және шарттарда орналастыруды тұрақты негізде қамтамасыз етуге міндетті.</w:t>
      </w:r>
    </w:p>
    <w:bookmarkEnd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2009.05.04 </w:t>
      </w:r>
      <w:r>
        <w:rPr>
          <w:rFonts w:ascii="Times New Roman"/>
          <w:b w:val="false"/>
          <w:i w:val="false"/>
          <w:color w:val="000000"/>
          <w:sz w:val="28"/>
        </w:rPr>
        <w:t>N 157-IV</w:t>
      </w:r>
      <w:r>
        <w:rPr>
          <w:rFonts w:ascii="Times New Roman"/>
          <w:b w:val="false"/>
          <w:i w:val="false"/>
          <w:color w:val="000000"/>
          <w:sz w:val="28"/>
        </w:rPr>
        <w:t xml:space="preserve"> Заңымен.</w:t>
      </w:r>
    </w:p>
    <w:bookmarkStart w:name="z99" w:id="132"/>
    <w:p>
      <w:pPr>
        <w:spacing w:after="0"/>
        <w:ind w:left="0"/>
        <w:jc w:val="both"/>
      </w:pPr>
      <w:r>
        <w:rPr>
          <w:rFonts w:ascii="Times New Roman"/>
          <w:b w:val="false"/>
          <w:i w:val="false"/>
          <w:color w:val="000000"/>
          <w:sz w:val="28"/>
        </w:rPr>
        <w:t xml:space="preserve">
      4. Міндетті резервтер Қазақстан Республикасының атқарушылық іс жүргізу және сот орындаушыларының мәртебесі туралы заңнамасында көзделген жағдайларды қоспағанда, тек қана ойын бизнесін ұйымдастырушының құмар ойындарға және (немесе) бәс тігуге қатысушыларға ұтысын төлеу жөніндегі міндеттемелерін орындау мақсатында және ойын бизнесін ұйымдастырушының шоттары мен кассасында ақша жетіспеген жағдайда ғана пайдаланылуы мүмкін. </w:t>
      </w:r>
    </w:p>
    <w:bookmarkEnd w:id="132"/>
    <w:bookmarkStart w:name="z100" w:id="133"/>
    <w:p>
      <w:pPr>
        <w:spacing w:after="0"/>
        <w:ind w:left="0"/>
        <w:jc w:val="both"/>
      </w:pPr>
      <w:r>
        <w:rPr>
          <w:rFonts w:ascii="Times New Roman"/>
          <w:b w:val="false"/>
          <w:i w:val="false"/>
          <w:color w:val="000000"/>
          <w:sz w:val="28"/>
        </w:rPr>
        <w:t xml:space="preserve">
      5. Егер міндетті резервтердің сомасы осы Заңда белгіленген мөлшерден азайған жағдайда, ойын бизнесін ұйымдастырушы осындай азайған күннен бастап үш жұмыс күні ішінде міндетті резервтерді әрбір лицензияланатын қызмет түрі үшін осы Заңда белгіленген мөлшерге дейін толықтыруға міндетті. </w:t>
      </w:r>
    </w:p>
    <w:bookmarkEnd w:id="133"/>
    <w:bookmarkStart w:name="z101" w:id="134"/>
    <w:p>
      <w:pPr>
        <w:spacing w:after="0"/>
        <w:ind w:left="0"/>
        <w:jc w:val="both"/>
      </w:pPr>
      <w:r>
        <w:rPr>
          <w:rFonts w:ascii="Times New Roman"/>
          <w:b w:val="false"/>
          <w:i w:val="false"/>
          <w:color w:val="000000"/>
          <w:sz w:val="28"/>
        </w:rPr>
        <w:t>
      6. Ойын бизнесін ұйымдастырушы кемінде үш айда бір рет уәкілетті органға банктік салым шартын жасаған кезде ашылған банктік шоттар бойынша ақшасының болуы және қозғалысы туралы анықтама табыс етеді.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24.04.2015 </w:t>
      </w:r>
      <w:r>
        <w:rPr>
          <w:rFonts w:ascii="Times New Roman"/>
          <w:b w:val="false"/>
          <w:i w:val="false"/>
          <w:color w:val="00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Ойын мекемелеріне, букмекерлік кеңселердің немесе тотализаторлардың кассаларына келудің тәртібі мен ерекшеліктері</w:t>
      </w:r>
    </w:p>
    <w:bookmarkStart w:name="z148" w:id="135"/>
    <w:p>
      <w:pPr>
        <w:spacing w:after="0"/>
        <w:ind w:left="0"/>
        <w:jc w:val="both"/>
      </w:pPr>
      <w:r>
        <w:rPr>
          <w:rFonts w:ascii="Times New Roman"/>
          <w:b w:val="false"/>
          <w:i w:val="false"/>
          <w:color w:val="000000"/>
          <w:sz w:val="28"/>
        </w:rPr>
        <w:t>
      1. Құмар ойындарға және (немесе) бәс тігуге:</w:t>
      </w:r>
    </w:p>
    <w:bookmarkEnd w:id="135"/>
    <w:p>
      <w:pPr>
        <w:spacing w:after="0"/>
        <w:ind w:left="0"/>
        <w:jc w:val="both"/>
      </w:pPr>
      <w:r>
        <w:rPr>
          <w:rFonts w:ascii="Times New Roman"/>
          <w:b w:val="false"/>
          <w:i w:val="false"/>
          <w:color w:val="000000"/>
          <w:sz w:val="28"/>
        </w:rPr>
        <w:t>
      1) жиырма бір жасқа дейінгі жеке тұлғалардың;</w:t>
      </w:r>
    </w:p>
    <w:p>
      <w:pPr>
        <w:spacing w:after="0"/>
        <w:ind w:left="0"/>
        <w:jc w:val="both"/>
      </w:pPr>
      <w:r>
        <w:rPr>
          <w:rFonts w:ascii="Times New Roman"/>
          <w:b w:val="false"/>
          <w:i w:val="false"/>
          <w:color w:val="000000"/>
          <w:sz w:val="28"/>
        </w:rPr>
        <w:t>
      2) құмар ойындарға және (немесе) бәс тігуге қатысуы шектелген адамдардың;</w:t>
      </w:r>
    </w:p>
    <w:p>
      <w:pPr>
        <w:spacing w:after="0"/>
        <w:ind w:left="0"/>
        <w:jc w:val="both"/>
      </w:pPr>
      <w:r>
        <w:rPr>
          <w:rFonts w:ascii="Times New Roman"/>
          <w:b w:val="false"/>
          <w:i w:val="false"/>
          <w:color w:val="000000"/>
          <w:sz w:val="28"/>
        </w:rPr>
        <w:t>
      3)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адамдардың;</w:t>
      </w:r>
    </w:p>
    <w:p>
      <w:pPr>
        <w:spacing w:after="0"/>
        <w:ind w:left="0"/>
        <w:jc w:val="both"/>
      </w:pPr>
      <w:r>
        <w:rPr>
          <w:rFonts w:ascii="Times New Roman"/>
          <w:b w:val="false"/>
          <w:i w:val="false"/>
          <w:color w:val="000000"/>
          <w:sz w:val="28"/>
        </w:rPr>
        <w:t>
      4) бас бостандығын шектеу түріндегі жазаға сотталған немесе шартты түрде сотталған адамдардың қатысуына тыйым салынады.</w:t>
      </w:r>
    </w:p>
    <w:bookmarkStart w:name="z198" w:id="136"/>
    <w:p>
      <w:pPr>
        <w:spacing w:after="0"/>
        <w:ind w:left="0"/>
        <w:jc w:val="both"/>
      </w:pPr>
      <w:r>
        <w:rPr>
          <w:rFonts w:ascii="Times New Roman"/>
          <w:b w:val="false"/>
          <w:i w:val="false"/>
          <w:color w:val="000000"/>
          <w:sz w:val="28"/>
        </w:rPr>
        <w:t>
      1-1. Маңғыстау облысында Каспий теңізінің жағалауында, Жетісу облысының Панфилов ауданында және Алакөл көлінің жағалауында, Алматы облысының Талғар ауданында, Шығыс Қазақстан облысының Марқакөл ауданында және Зайсан ауданында орналасқан казиноларға, ойын автоматтары залдарына, букмекерлік кеңселердің және (немесе) тотализаторлардың кассаларына шетелдіктер мен азаматтығы жоқ адамдардың, ойын мекемесі жұмыскерлерінің және ойын мекемесінде еңбек (қызметтік) міндеттерін орындауға байланысты болатын өзге де адамдардың ғана кіруіне жол беріледі.</w:t>
      </w:r>
    </w:p>
    <w:bookmarkEnd w:id="136"/>
    <w:bookmarkStart w:name="z149" w:id="137"/>
    <w:p>
      <w:pPr>
        <w:spacing w:after="0"/>
        <w:ind w:left="0"/>
        <w:jc w:val="both"/>
      </w:pPr>
      <w:r>
        <w:rPr>
          <w:rFonts w:ascii="Times New Roman"/>
          <w:b w:val="false"/>
          <w:i w:val="false"/>
          <w:color w:val="000000"/>
          <w:sz w:val="28"/>
        </w:rPr>
        <w:t xml:space="preserve">
      2. Ойын мекемесі, букмекерлік кеңсе немесе тотализатор жұмысы, мөлшерлемелер қабылдау және өткізілетін құмар ойындар және (немесе) бәс тігу қағидаларын ойын бизнесін ұйымдастырушы ойын мекемесінде, букмекерлік кеңсенің және (немесе) тотализатордың кассасында көрінетін жерге, сондай-ақ ойын бизнесін ұйымдастырушының интернет-ресурсында (ол болған кезде) орналастырады және онда мынадай мәліметтер қамтылуға тиіс: </w:t>
      </w:r>
    </w:p>
    <w:bookmarkEnd w:id="137"/>
    <w:p>
      <w:pPr>
        <w:spacing w:after="0"/>
        <w:ind w:left="0"/>
        <w:jc w:val="both"/>
      </w:pPr>
      <w:r>
        <w:rPr>
          <w:rFonts w:ascii="Times New Roman"/>
          <w:b w:val="false"/>
          <w:i w:val="false"/>
          <w:color w:val="000000"/>
          <w:sz w:val="28"/>
        </w:rPr>
        <w:t>
      1) ойын мекемесінің, букмекерлік кеңсенің немесе тотализатордың атауы;</w:t>
      </w:r>
    </w:p>
    <w:p>
      <w:pPr>
        <w:spacing w:after="0"/>
        <w:ind w:left="0"/>
        <w:jc w:val="both"/>
      </w:pPr>
      <w:r>
        <w:rPr>
          <w:rFonts w:ascii="Times New Roman"/>
          <w:b w:val="false"/>
          <w:i w:val="false"/>
          <w:color w:val="000000"/>
          <w:sz w:val="28"/>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0"/>
        <w:ind w:left="0"/>
        <w:jc w:val="both"/>
      </w:pPr>
      <w:r>
        <w:rPr>
          <w:rFonts w:ascii="Times New Roman"/>
          <w:b w:val="false"/>
          <w:i w:val="false"/>
          <w:color w:val="000000"/>
          <w:sz w:val="28"/>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0"/>
        <w:ind w:left="0"/>
        <w:jc w:val="both"/>
      </w:pPr>
      <w:r>
        <w:rPr>
          <w:rFonts w:ascii="Times New Roman"/>
          <w:b w:val="false"/>
          <w:i w:val="false"/>
          <w:color w:val="000000"/>
          <w:sz w:val="28"/>
        </w:rPr>
        <w:t>
      4) құмар ойындармен және (немесе) бәс тігумен шектен тыс әуестенудің зияны туралы ескерту;</w:t>
      </w:r>
    </w:p>
    <w:p>
      <w:pPr>
        <w:spacing w:after="0"/>
        <w:ind w:left="0"/>
        <w:jc w:val="both"/>
      </w:pPr>
      <w:r>
        <w:rPr>
          <w:rFonts w:ascii="Times New Roman"/>
          <w:b w:val="false"/>
          <w:i w:val="false"/>
          <w:color w:val="000000"/>
          <w:sz w:val="28"/>
        </w:rPr>
        <w:t>
      5) құмар ойындарға және (немесе) бәс тігуге қатысуды өз бетінше шектеу тәртібі;</w:t>
      </w:r>
    </w:p>
    <w:p>
      <w:pPr>
        <w:spacing w:after="0"/>
        <w:ind w:left="0"/>
        <w:jc w:val="both"/>
      </w:pPr>
      <w:r>
        <w:rPr>
          <w:rFonts w:ascii="Times New Roman"/>
          <w:b w:val="false"/>
          <w:i w:val="false"/>
          <w:color w:val="000000"/>
          <w:sz w:val="28"/>
        </w:rPr>
        <w:t>
      6) құмар ойынға және (немесе)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0"/>
        <w:ind w:left="0"/>
        <w:jc w:val="both"/>
      </w:pPr>
      <w:r>
        <w:rPr>
          <w:rFonts w:ascii="Times New Roman"/>
          <w:b w:val="false"/>
          <w:i w:val="false"/>
          <w:color w:val="000000"/>
          <w:sz w:val="28"/>
        </w:rPr>
        <w:t>
      7) құмар ойынға және (немесе) бәс тігуге қатысушының жеке басын анықтау тәртібі;</w:t>
      </w:r>
    </w:p>
    <w:p>
      <w:pPr>
        <w:spacing w:after="0"/>
        <w:ind w:left="0"/>
        <w:jc w:val="both"/>
      </w:pPr>
      <w:r>
        <w:rPr>
          <w:rFonts w:ascii="Times New Roman"/>
          <w:b w:val="false"/>
          <w:i w:val="false"/>
          <w:color w:val="000000"/>
          <w:sz w:val="28"/>
        </w:rPr>
        <w:t>
      8) өткізілетін құмар ойындардың және (немесе) бәс тігудің түрлері;</w:t>
      </w:r>
    </w:p>
    <w:p>
      <w:pPr>
        <w:spacing w:after="0"/>
        <w:ind w:left="0"/>
        <w:jc w:val="both"/>
      </w:pPr>
      <w:r>
        <w:rPr>
          <w:rFonts w:ascii="Times New Roman"/>
          <w:b w:val="false"/>
          <w:i w:val="false"/>
          <w:color w:val="000000"/>
          <w:sz w:val="28"/>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0"/>
        <w:ind w:left="0"/>
        <w:jc w:val="both"/>
      </w:pPr>
      <w:r>
        <w:rPr>
          <w:rFonts w:ascii="Times New Roman"/>
          <w:b w:val="false"/>
          <w:i w:val="false"/>
          <w:color w:val="000000"/>
          <w:sz w:val="28"/>
        </w:rPr>
        <w:t>
      10) құмар ойында және (немесе) бәс тігуде тікелей пайдаланылатын негізгі терминдер мен анықтамалар;</w:t>
      </w:r>
    </w:p>
    <w:p>
      <w:pPr>
        <w:spacing w:after="0"/>
        <w:ind w:left="0"/>
        <w:jc w:val="both"/>
      </w:pPr>
      <w:r>
        <w:rPr>
          <w:rFonts w:ascii="Times New Roman"/>
          <w:b w:val="false"/>
          <w:i w:val="false"/>
          <w:color w:val="000000"/>
          <w:sz w:val="28"/>
        </w:rPr>
        <w:t>
      11) Қазақстан Республикасы заңнамасының талаптарына сәйкес ойын бизнесін ұйымдастырушы мен құмар ойынға және (немесе) бәс тігуге қатысушының құқықтары мен міндеттері;</w:t>
      </w:r>
    </w:p>
    <w:p>
      <w:pPr>
        <w:spacing w:after="0"/>
        <w:ind w:left="0"/>
        <w:jc w:val="both"/>
      </w:pPr>
      <w:r>
        <w:rPr>
          <w:rFonts w:ascii="Times New Roman"/>
          <w:b w:val="false"/>
          <w:i w:val="false"/>
          <w:color w:val="000000"/>
          <w:sz w:val="28"/>
        </w:rPr>
        <w:t>
      12) құмар ойынға және (немесе) бәс тігуге қатысу шарттары;</w:t>
      </w:r>
    </w:p>
    <w:p>
      <w:pPr>
        <w:spacing w:after="0"/>
        <w:ind w:left="0"/>
        <w:jc w:val="both"/>
      </w:pPr>
      <w:r>
        <w:rPr>
          <w:rFonts w:ascii="Times New Roman"/>
          <w:b w:val="false"/>
          <w:i w:val="false"/>
          <w:color w:val="000000"/>
          <w:sz w:val="28"/>
        </w:rPr>
        <w:t>
      13) құмар ойынның және (немесе) бәс тігудің, сондай-ақ ойын сессиясының өткізілу тәртібі;</w:t>
      </w:r>
    </w:p>
    <w:p>
      <w:pPr>
        <w:spacing w:after="0"/>
        <w:ind w:left="0"/>
        <w:jc w:val="both"/>
      </w:pPr>
      <w:r>
        <w:rPr>
          <w:rFonts w:ascii="Times New Roman"/>
          <w:b w:val="false"/>
          <w:i w:val="false"/>
          <w:color w:val="000000"/>
          <w:sz w:val="28"/>
        </w:rPr>
        <w:t>
      14) құмар ойында және (немесе) бәс тігуде мөлшерлемелерді қабылдау шарттары;</w:t>
      </w:r>
    </w:p>
    <w:p>
      <w:pPr>
        <w:spacing w:after="0"/>
        <w:ind w:left="0"/>
        <w:jc w:val="both"/>
      </w:pPr>
      <w:r>
        <w:rPr>
          <w:rFonts w:ascii="Times New Roman"/>
          <w:b w:val="false"/>
          <w:i w:val="false"/>
          <w:color w:val="000000"/>
          <w:sz w:val="28"/>
        </w:rPr>
        <w:t>
      15) тотализатор қызметін жүзеге асыратын ойын бизнесін ұйымдастырушының бәс тігуді ұйымдастырудағы делдалдық үшін сыйақысының (комиссиясының) мөлшері;</w:t>
      </w:r>
    </w:p>
    <w:p>
      <w:pPr>
        <w:spacing w:after="0"/>
        <w:ind w:left="0"/>
        <w:jc w:val="both"/>
      </w:pPr>
      <w:r>
        <w:rPr>
          <w:rFonts w:ascii="Times New Roman"/>
          <w:b w:val="false"/>
          <w:i w:val="false"/>
          <w:color w:val="000000"/>
          <w:sz w:val="28"/>
        </w:rPr>
        <w:t>
      16) құмар ойынға және (немесе) бәс тігуге қатысушыға ұтыс төленуге тиісті нәтиже;</w:t>
      </w:r>
    </w:p>
    <w:p>
      <w:pPr>
        <w:spacing w:after="0"/>
        <w:ind w:left="0"/>
        <w:jc w:val="both"/>
      </w:pPr>
      <w:r>
        <w:rPr>
          <w:rFonts w:ascii="Times New Roman"/>
          <w:b w:val="false"/>
          <w:i w:val="false"/>
          <w:color w:val="000000"/>
          <w:sz w:val="28"/>
        </w:rPr>
        <w:t>
      17) дауларды қарау тәртібі;</w:t>
      </w:r>
    </w:p>
    <w:p>
      <w:pPr>
        <w:spacing w:after="0"/>
        <w:ind w:left="0"/>
        <w:jc w:val="both"/>
      </w:pPr>
      <w:r>
        <w:rPr>
          <w:rFonts w:ascii="Times New Roman"/>
          <w:b w:val="false"/>
          <w:i w:val="false"/>
          <w:color w:val="000000"/>
          <w:sz w:val="28"/>
        </w:rPr>
        <w:t>
      18)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қағидаларында көзделген өзге де мәліметтер.</w:t>
      </w:r>
    </w:p>
    <w:bookmarkStart w:name="z186" w:id="138"/>
    <w:p>
      <w:pPr>
        <w:spacing w:after="0"/>
        <w:ind w:left="0"/>
        <w:jc w:val="both"/>
      </w:pPr>
      <w:r>
        <w:rPr>
          <w:rFonts w:ascii="Times New Roman"/>
          <w:b w:val="false"/>
          <w:i w:val="false"/>
          <w:color w:val="000000"/>
          <w:sz w:val="28"/>
        </w:rPr>
        <w:t>
      2-1. Ойын мекемесі, букмекерлік кеңсе немесе тотализатор жұмысының, мөлшерлемелер қабылдаудың және өткізілетін құмар ойындарының және (немесе) бәс тігудің қағидалары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сәйкес болуға тиіс.</w:t>
      </w:r>
    </w:p>
    <w:bookmarkEnd w:id="138"/>
    <w:bookmarkStart w:name="z150" w:id="139"/>
    <w:p>
      <w:pPr>
        <w:spacing w:after="0"/>
        <w:ind w:left="0"/>
        <w:jc w:val="both"/>
      </w:pPr>
      <w:r>
        <w:rPr>
          <w:rFonts w:ascii="Times New Roman"/>
          <w:b w:val="false"/>
          <w:i w:val="false"/>
          <w:color w:val="000000"/>
          <w:sz w:val="28"/>
        </w:rPr>
        <w:t>
      3. Ойын бизнесін ұйымдастырушы:</w:t>
      </w:r>
    </w:p>
    <w:bookmarkEnd w:id="139"/>
    <w:p>
      <w:pPr>
        <w:spacing w:after="0"/>
        <w:ind w:left="0"/>
        <w:jc w:val="both"/>
      </w:pPr>
      <w:r>
        <w:rPr>
          <w:rFonts w:ascii="Times New Roman"/>
          <w:b w:val="false"/>
          <w:i w:val="false"/>
          <w:color w:val="000000"/>
          <w:sz w:val="28"/>
        </w:rPr>
        <w:t>
      1) ойын мекемесіне, букмекерлік кеңсеге немесе тотализаторға (букмекерлік кеңсенің және (немесе) тотализатордың кассасына) еркін келуге Қазақстан Республикасының заңнамасына қайшы келмейтін шектеулер белгілеуге;</w:t>
      </w:r>
    </w:p>
    <w:p>
      <w:pPr>
        <w:spacing w:after="0"/>
        <w:ind w:left="0"/>
        <w:jc w:val="both"/>
      </w:pPr>
      <w:r>
        <w:rPr>
          <w:rFonts w:ascii="Times New Roman"/>
          <w:b w:val="false"/>
          <w:i w:val="false"/>
          <w:color w:val="000000"/>
          <w:sz w:val="28"/>
        </w:rPr>
        <w:t>
      2) ойын мекемесі, букмекерлік кеңсе немесе тотализатор (букмекерлік кеңсенің және (немесе) тотализатордың кассасы) жұмысы, мөлшерлемелер қабылдау және өткізілетін құмар ойындар және (немесе) бәс тігу қағидаларын бұзатын адамдарды құмар ойындарға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ff0000"/>
          <w:sz w:val="28"/>
        </w:rPr>
        <w:t>№ 185-VIII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Құмар ойындарға және (немесе) бәс тігуге қатысуды шектеу</w:t>
      </w:r>
    </w:p>
    <w:bookmarkStart w:name="z152" w:id="140"/>
    <w:p>
      <w:pPr>
        <w:spacing w:after="0"/>
        <w:ind w:left="0"/>
        <w:jc w:val="both"/>
      </w:pPr>
      <w:r>
        <w:rPr>
          <w:rFonts w:ascii="Times New Roman"/>
          <w:b w:val="false"/>
          <w:i w:val="false"/>
          <w:color w:val="000000"/>
          <w:sz w:val="28"/>
        </w:rPr>
        <w:t>
      1. Жиырма бір жасқа толған Қазақстан Республикасының азаматы уәкілетті органға өзін құмар ойындарға және (немесе) бәс тігуге қатысуы шектелген адамдардың тізіміне енгізу туралы өтініш беру арқылы өзінің алты айдан он жылға дейінгі мерзімге құмар ойындарға және (немесе) бәс тігуге қатысуын өз бетінше шектей алады.</w:t>
      </w:r>
    </w:p>
    <w:bookmarkEnd w:id="140"/>
    <w:p>
      <w:pPr>
        <w:spacing w:after="0"/>
        <w:ind w:left="0"/>
        <w:jc w:val="both"/>
      </w:pPr>
      <w:r>
        <w:rPr>
          <w:rFonts w:ascii="Times New Roman"/>
          <w:b w:val="false"/>
          <w:i w:val="false"/>
          <w:color w:val="000000"/>
          <w:sz w:val="28"/>
        </w:rPr>
        <w:t>
      Өтініште тегі, аты, әкесінің аты (егер ол жеке басын куәландыратын құжатта көрсетілсе), жеке басын куәландыратын құжаттың деректері, құмар ойындарға және (немесе) бәс тігуге қатысуын шектеу мерзімі, жеке немесе электрондық-цифрлық қолтаңба қамтылуға тиіс. Берілген өтініш қайтарылуға немесе кері қайтарып алуға жатпайды.</w:t>
      </w:r>
    </w:p>
    <w:bookmarkStart w:name="z153" w:id="141"/>
    <w:p>
      <w:pPr>
        <w:spacing w:after="0"/>
        <w:ind w:left="0"/>
        <w:jc w:val="both"/>
      </w:pPr>
      <w:r>
        <w:rPr>
          <w:rFonts w:ascii="Times New Roman"/>
          <w:b w:val="false"/>
          <w:i w:val="false"/>
          <w:color w:val="000000"/>
          <w:sz w:val="28"/>
        </w:rPr>
        <w:t>
      2. Жақын туыстары, отбасы мүшелері азаматтың әрекет қабілетін шектеу туралы заңды күшіне енген сот шешімі негізінде уәкілетті органға мұндай адамды құмар ойындарға және (немесе) бәс тігуге қатысуы шектелген адамдар тізіміне енгізу туралы өтінішпен жүгінуге құқылы.</w:t>
      </w:r>
    </w:p>
    <w:bookmarkEnd w:id="141"/>
    <w:bookmarkStart w:name="z154" w:id="142"/>
    <w:p>
      <w:pPr>
        <w:spacing w:after="0"/>
        <w:ind w:left="0"/>
        <w:jc w:val="both"/>
      </w:pPr>
      <w:r>
        <w:rPr>
          <w:rFonts w:ascii="Times New Roman"/>
          <w:b w:val="false"/>
          <w:i w:val="false"/>
          <w:color w:val="000000"/>
          <w:sz w:val="28"/>
        </w:rPr>
        <w:t>
      3. Құмар ойындарға және (немесе) бәс тігуге қатысуы шектелген адамдар тізіміне енгізу туралы өтініш беру, сондай-ақ тізімді жүргізу тәртібін уәкілетті орган айқындайды.</w:t>
      </w:r>
    </w:p>
    <w:bookmarkEnd w:id="142"/>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ақпарат құпия болып табылады.</w:t>
      </w:r>
    </w:p>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ақпаратқа қол жеткізе алатын тұлғалар өтініш берушінің немесе оның заңды өкілінің келісімінсіз не өзге де заңды негіз болмаса, оны таратуға жол бермеу талабын сақтау арқылы оның құпиялылығын қамтамасыз етеді.</w:t>
      </w:r>
    </w:p>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мәліметтер кәсіптік, қызметтік қажеттілікке, сондай-ақ еңбек қатынастарына байланысты белгілі болған адамдар оның құпиялылығын қамтамасыз етуге міндетті.</w:t>
      </w:r>
    </w:p>
    <w:p>
      <w:pPr>
        <w:spacing w:after="0"/>
        <w:ind w:left="0"/>
        <w:jc w:val="both"/>
      </w:pPr>
      <w:r>
        <w:rPr>
          <w:rFonts w:ascii="Times New Roman"/>
          <w:b w:val="false"/>
          <w:i w:val="false"/>
          <w:color w:val="000000"/>
          <w:sz w:val="28"/>
        </w:rPr>
        <w:t>
      Кәсіптік, қызметтік қажеттілікке қарай, сондай-ақ еңбек қатынастарына байланысты құмар ойындарға және (немесе) бәс тігуге қатысуы шектелген адамдар тізіміне қол жеткізу құқық қорғау, арнаулы мемлекеттік органдарға, Қазақстан Республикасының Ұлттық Банкіне және қаржы нарығы мен қаржы ұйымдарын реттеу, бақылау және қадағалау жөніндегі уәкілетті органға уәкілетті органның атына жекелеген сұрау салулар бойынша және құпиялылықты қамтамасыз ету мен Қазақстан Республикасының заңнамасында белгіленген өзге де талаптарды сақтау шартымен қамтамасыз етілуі мүмкін.</w:t>
      </w:r>
    </w:p>
    <w:p>
      <w:pPr>
        <w:spacing w:after="0"/>
        <w:ind w:left="0"/>
        <w:jc w:val="both"/>
      </w:pPr>
      <w:r>
        <w:rPr>
          <w:rFonts w:ascii="Times New Roman"/>
          <w:b w:val="false"/>
          <w:i w:val="false"/>
          <w:color w:val="000000"/>
          <w:sz w:val="28"/>
        </w:rPr>
        <w:t>
      Уәкілетті орган бірыңғай есепке алу жүйесіне, бірыңғай есепке алу жүйесінің жұмыс істеуін қамтамасыз ететін заңды тұлғаға, сондай-ақ ол төлем ұйымының қызметтерін көрсету үшін тартатын заңды тұлғаға құмар ойындарға және (немесе) бәс тігуге қатысуы шектелген тұлғалардың тізіміне үздіксіз қол жеткізуді қамтамасыз етеді.</w:t>
      </w:r>
    </w:p>
    <w:bookmarkStart w:name="z155" w:id="143"/>
    <w:p>
      <w:pPr>
        <w:spacing w:after="0"/>
        <w:ind w:left="0"/>
        <w:jc w:val="both"/>
      </w:pPr>
      <w:r>
        <w:rPr>
          <w:rFonts w:ascii="Times New Roman"/>
          <w:b w:val="false"/>
          <w:i w:val="false"/>
          <w:color w:val="000000"/>
          <w:sz w:val="28"/>
        </w:rPr>
        <w:t>
      4. Құмар ойындарға және (немесе) бәс тігуге қатысуын шектеу мерзімі өткенге дейін Қазақстан Республикасының азаматы шектеуді жаңа мерзімге ұзарту туралы өтініш бере алады.</w:t>
      </w:r>
    </w:p>
    <w:bookmarkEnd w:id="143"/>
    <w:bookmarkStart w:name="z156" w:id="144"/>
    <w:p>
      <w:pPr>
        <w:spacing w:after="0"/>
        <w:ind w:left="0"/>
        <w:jc w:val="both"/>
      </w:pPr>
      <w:r>
        <w:rPr>
          <w:rFonts w:ascii="Times New Roman"/>
          <w:b w:val="false"/>
          <w:i w:val="false"/>
          <w:color w:val="000000"/>
          <w:sz w:val="28"/>
        </w:rPr>
        <w:t>
      5. Уәкілетті орган құмар ойындарға және (немесе) бәс тігуге қатысуын өзін-өзі шектеу мерзімі аяқталған күннен кейін құмар ойындарға және (немесе) бәс тігуге қатысуы шектелген адамдар тізіміне енгізілген адамдарды тізімнен алып тастайды.</w:t>
      </w:r>
    </w:p>
    <w:bookmarkEnd w:id="144"/>
    <w:p>
      <w:pPr>
        <w:spacing w:after="0"/>
        <w:ind w:left="0"/>
        <w:jc w:val="both"/>
      </w:pPr>
      <w:r>
        <w:rPr>
          <w:rFonts w:ascii="Times New Roman"/>
          <w:b w:val="false"/>
          <w:i w:val="false"/>
          <w:color w:val="000000"/>
          <w:sz w:val="28"/>
        </w:rPr>
        <w:t>
      Осы баптың 2-тармағына сәйкес құмар ойындарға және (немесе) бәс тігуге қатысуы шектелген адамдар тізіміне енгізілген адамды уәкілетті орган азаматтың әрекет қабілетін шектеудің күшін жою туралы заңды күшіне енген сот шешімі негізінде тізімнен алып тастайды.</w:t>
      </w:r>
    </w:p>
    <w:bookmarkStart w:name="z157" w:id="145"/>
    <w:p>
      <w:pPr>
        <w:spacing w:after="0"/>
        <w:ind w:left="0"/>
        <w:jc w:val="both"/>
      </w:pPr>
      <w:r>
        <w:rPr>
          <w:rFonts w:ascii="Times New Roman"/>
          <w:b w:val="false"/>
          <w:i w:val="false"/>
          <w:color w:val="000000"/>
          <w:sz w:val="28"/>
        </w:rPr>
        <w:t>
      6. Құмар ойындарға және (немесе) бәс тігуге қатысуы шектелген адамдар тізіміндегі адамдармен құмар ойындарды және (немесе) бәс тігуді ұйымдастыруға және өткізуге тыйым салынады.</w:t>
      </w:r>
    </w:p>
    <w:bookmarkEnd w:id="145"/>
    <w:p>
      <w:pPr>
        <w:spacing w:after="0"/>
        <w:ind w:left="0"/>
        <w:jc w:val="both"/>
      </w:pPr>
      <w:r>
        <w:rPr>
          <w:rFonts w:ascii="Times New Roman"/>
          <w:b w:val="false"/>
          <w:i w:val="false"/>
          <w:color w:val="000000"/>
          <w:sz w:val="28"/>
        </w:rPr>
        <w:t>
      Ұтыс төлеуді қоса алғанда, бәс тігуге қатысушы мен букмекерлік кеңсе немесе тотализатор арасында төлемдер, оның ішінде электрондық ақша пайдаланылған төлемдер бірыңғай есепке алу жүйесінде есепке алынбай, оларды қабылдауға (жүзеге асыруға) тыйым салынады.</w:t>
      </w:r>
    </w:p>
    <w:p>
      <w:pPr>
        <w:spacing w:after="0"/>
        <w:ind w:left="0"/>
        <w:jc w:val="both"/>
      </w:pPr>
      <w:r>
        <w:rPr>
          <w:rFonts w:ascii="Times New Roman"/>
          <w:b w:val="false"/>
          <w:i w:val="false"/>
          <w:color w:val="000000"/>
          <w:sz w:val="28"/>
        </w:rPr>
        <w:t>
      Бірыңғай есепке алу жүйесі осы Заңның 15-бабының 1-тармағына сәйкес құмар ойындарға және (немесе) бәс тігуге қатысуына тыйым салу белгіленген адамнан (оның пайдасына) электрондық ақша пайдаланылған төлемдерді қабылдаудан (жүзеге асырудан) бас тартуға міндетті.</w:t>
      </w:r>
    </w:p>
    <w:p>
      <w:pPr>
        <w:spacing w:after="0"/>
        <w:ind w:left="0"/>
        <w:jc w:val="both"/>
      </w:pPr>
      <w:r>
        <w:rPr>
          <w:rFonts w:ascii="Times New Roman"/>
          <w:b w:val="false"/>
          <w:i w:val="false"/>
          <w:color w:val="000000"/>
          <w:sz w:val="28"/>
        </w:rPr>
        <w:t>
      Бәс тігуге қатысушы мен букмекерлік кеңсе немесе тотализатор арасында, ұтыс төлеуді қоса алғанда, қолма-қол ақшамен және қолма-қол ақшасыз төлемдерді, оның ішінде электрондық ақшаны пайдалана отырып, бірыңғай есепке алу жүйесінің қатысуынсыз қабылдауға (жүзеге асыруға) тыйым салынады.</w:t>
      </w:r>
    </w:p>
    <w:p>
      <w:pPr>
        <w:spacing w:after="0"/>
        <w:ind w:left="0"/>
        <w:jc w:val="both"/>
      </w:pPr>
      <w:r>
        <w:rPr>
          <w:rFonts w:ascii="Times New Roman"/>
          <w:b w:val="false"/>
          <w:i w:val="false"/>
          <w:color w:val="000000"/>
          <w:sz w:val="28"/>
        </w:rPr>
        <w:t>
      Бірыңғай есепке алу жүйесі құмар ойындарға және (немесе) бәс тігуге қатысуы шектелген адамдар тізіміндегі адамнан (оның пайдасына) қолма-қол ақшамен және қолма-қол ақшасыз төлемдерді, оның ішінде электрондық ақшаны пайдалана отырып қабылдаудан (жүзеге асырудан) бас тартуға міндетті.</w:t>
      </w:r>
    </w:p>
    <w:bookmarkStart w:name="z187" w:id="146"/>
    <w:p>
      <w:pPr>
        <w:spacing w:after="0"/>
        <w:ind w:left="0"/>
        <w:jc w:val="both"/>
      </w:pPr>
      <w:r>
        <w:rPr>
          <w:rFonts w:ascii="Times New Roman"/>
          <w:b w:val="false"/>
          <w:i w:val="false"/>
          <w:color w:val="000000"/>
          <w:sz w:val="28"/>
        </w:rPr>
        <w:t xml:space="preserve">
      7. Ойын бизнесін ұйымдастырушылар осы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құмар ойындарға және (немесе) бәс тігуге қатысуына тыйым салу белгіленген жеке тұлғаларға құмар ойындарға және (немесе) бәс тігуге қатысуға, сондай-ақ осындай адамдардан (олардың пайдасына) қолма-қол ақшалай және қолма-қол ақшасыз төлемдерді қабылдауға (жүзеге асыруға) рұқсат етуден бас тартады.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02.07.2020 </w:t>
      </w:r>
      <w:r>
        <w:rPr>
          <w:rFonts w:ascii="Times New Roman"/>
          <w:b w:val="false"/>
          <w:i w:val="false"/>
          <w:color w:val="000000"/>
          <w:sz w:val="28"/>
        </w:rPr>
        <w:t>№ 356-VI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Қазақстан Республикасының ойын бизнесі туралы заңнамасын бұзғаны үшін жауаптылық </w:t>
      </w:r>
    </w:p>
    <w:p>
      <w:pPr>
        <w:spacing w:after="0"/>
        <w:ind w:left="0"/>
        <w:jc w:val="both"/>
      </w:pPr>
      <w:r>
        <w:rPr>
          <w:rFonts w:ascii="Times New Roman"/>
          <w:b w:val="false"/>
          <w:i w:val="false"/>
          <w:color w:val="000000"/>
          <w:sz w:val="28"/>
        </w:rPr>
        <w:t>
      Қазақстан Республикасының ойын бизнесі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16-1-бап. Қазақстан Республикасының ойын бизнесі туралы заңнамасының сақталуына мемлекеттік бақылау</w:t>
      </w:r>
    </w:p>
    <w:bookmarkStart w:name="z125" w:id="147"/>
    <w:p>
      <w:pPr>
        <w:spacing w:after="0"/>
        <w:ind w:left="0"/>
        <w:jc w:val="both"/>
      </w:pPr>
      <w:r>
        <w:rPr>
          <w:rFonts w:ascii="Times New Roman"/>
          <w:b w:val="false"/>
          <w:i w:val="false"/>
          <w:color w:val="000000"/>
          <w:sz w:val="28"/>
        </w:rPr>
        <w:t>
      1. Қазақстан Республикасының ойын бизнесі туралы заңнамасының сақталуына мемлекеттік бақылау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47"/>
    <w:bookmarkStart w:name="z126" w:id="148"/>
    <w:p>
      <w:pPr>
        <w:spacing w:after="0"/>
        <w:ind w:left="0"/>
        <w:jc w:val="both"/>
      </w:pPr>
      <w:r>
        <w:rPr>
          <w:rFonts w:ascii="Times New Roman"/>
          <w:b w:val="false"/>
          <w:i w:val="false"/>
          <w:color w:val="000000"/>
          <w:sz w:val="28"/>
        </w:rPr>
        <w:t xml:space="preserve">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 </w:t>
      </w:r>
    </w:p>
    <w:bookmarkEnd w:id="148"/>
    <w:bookmarkStart w:name="z127" w:id="149"/>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49"/>
    <w:bookmarkStart w:name="z128" w:id="150"/>
    <w:p>
      <w:pPr>
        <w:spacing w:after="0"/>
        <w:ind w:left="0"/>
        <w:jc w:val="both"/>
      </w:pPr>
      <w:r>
        <w:rPr>
          <w:rFonts w:ascii="Times New Roman"/>
          <w:b w:val="false"/>
          <w:i w:val="false"/>
          <w:color w:val="000000"/>
          <w:sz w:val="28"/>
        </w:rPr>
        <w:t>
      4. Ойын бизнесін ұйымдастырушылар мемлекеттік бақылау субъектілері болып табылады.</w:t>
      </w:r>
    </w:p>
    <w:bookmarkEnd w:id="150"/>
    <w:bookmarkStart w:name="z129" w:id="151"/>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орган анықтаған бұзушылықтарды өзі дербес жою құқығын бақылау субъектілеріне беру және оларға әкімшілік жүктемені азайту болып табылады.</w:t>
      </w:r>
    </w:p>
    <w:bookmarkEnd w:id="151"/>
    <w:bookmarkStart w:name="z130" w:id="152"/>
    <w:p>
      <w:pPr>
        <w:spacing w:after="0"/>
        <w:ind w:left="0"/>
        <w:jc w:val="both"/>
      </w:pPr>
      <w:r>
        <w:rPr>
          <w:rFonts w:ascii="Times New Roman"/>
          <w:b w:val="false"/>
          <w:i w:val="false"/>
          <w:color w:val="000000"/>
          <w:sz w:val="28"/>
        </w:rPr>
        <w:t xml:space="preserve">
      6. Бақылау субъектісіне (объектісіне) бармай профилактикалық бақылау ойын бизнесін ұйымдастырушылар уәкілетті органға ұсынған есептілікті, банктік салым шартын жасаған кезде ашылған банктік шоттар бойынша ақшаның бар-жоғы және қозғалысы туралы анықтамаларды, сұрау салу арқылы уәкілетті ұйымдар мен мемлекеттік органдардан мәліметтерді және түрлі ақпарат көздерінен алынған мәліметтерді салыстыру жолымен жүргізіледі. </w:t>
      </w:r>
    </w:p>
    <w:bookmarkEnd w:id="152"/>
    <w:bookmarkStart w:name="z131" w:id="153"/>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он жұмыс күнінен кешіктірілмейтін мерзімде ұсынымды ресімдейді және жібереді.</w:t>
      </w:r>
    </w:p>
    <w:bookmarkEnd w:id="153"/>
    <w:bookmarkStart w:name="z132" w:id="154"/>
    <w:p>
      <w:pPr>
        <w:spacing w:after="0"/>
        <w:ind w:left="0"/>
        <w:jc w:val="both"/>
      </w:pPr>
      <w:r>
        <w:rPr>
          <w:rFonts w:ascii="Times New Roman"/>
          <w:b w:val="false"/>
          <w:i w:val="false"/>
          <w:color w:val="000000"/>
          <w:sz w:val="28"/>
        </w:rPr>
        <w:t>
      8. Ұсыным бақылау субъектісіне қол қойғызып, жеке өзіне немесе жөнелту және алу фактілері расталатын өзге де тәсілмен табыс етілуге тиіс.</w:t>
      </w:r>
    </w:p>
    <w:bookmarkEnd w:id="154"/>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Start w:name="z133" w:id="155"/>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55"/>
    <w:bookmarkStart w:name="z134" w:id="156"/>
    <w:p>
      <w:pPr>
        <w:spacing w:after="0"/>
        <w:ind w:left="0"/>
        <w:jc w:val="both"/>
      </w:pPr>
      <w:r>
        <w:rPr>
          <w:rFonts w:ascii="Times New Roman"/>
          <w:b w:val="false"/>
          <w:i w:val="false"/>
          <w:color w:val="000000"/>
          <w:sz w:val="28"/>
        </w:rPr>
        <w:t>
      10. Бақылау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bookmarkEnd w:id="156"/>
    <w:bookmarkStart w:name="z135" w:id="157"/>
    <w:p>
      <w:pPr>
        <w:spacing w:after="0"/>
        <w:ind w:left="0"/>
        <w:jc w:val="both"/>
      </w:pPr>
      <w:r>
        <w:rPr>
          <w:rFonts w:ascii="Times New Roman"/>
          <w:b w:val="false"/>
          <w:i w:val="false"/>
          <w:color w:val="000000"/>
          <w:sz w:val="28"/>
        </w:rPr>
        <w:t>
      11.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157"/>
    <w:bookmarkStart w:name="z136" w:id="158"/>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тоқсанына бір реттен жиілетпей жүргізіледі.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16-2-бап. Тексеру жүргізуді ұйымдастыру </w:t>
      </w:r>
    </w:p>
    <w:p>
      <w:pPr>
        <w:spacing w:after="0"/>
        <w:ind w:left="0"/>
        <w:jc w:val="both"/>
      </w:pPr>
      <w:r>
        <w:rPr>
          <w:rFonts w:ascii="Times New Roman"/>
          <w:b w:val="false"/>
          <w:i w:val="false"/>
          <w:color w:val="ff0000"/>
          <w:sz w:val="28"/>
        </w:rPr>
        <w:t xml:space="preserve">
      Ескерту. 16-2-бап алып тасталды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16-3-бап. Тексерулерді жүргізу тәртібі </w:t>
      </w:r>
    </w:p>
    <w:p>
      <w:pPr>
        <w:spacing w:after="0"/>
        <w:ind w:left="0"/>
        <w:jc w:val="both"/>
      </w:pPr>
      <w:r>
        <w:rPr>
          <w:rFonts w:ascii="Times New Roman"/>
          <w:b w:val="false"/>
          <w:i w:val="false"/>
          <w:color w:val="ff0000"/>
          <w:sz w:val="28"/>
        </w:rPr>
        <w:t xml:space="preserve">
      Ескерту. 16-3-бап алып тасталды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17-бап. Өтпелі және қорытынды ережелер </w:t>
      </w:r>
    </w:p>
    <w:bookmarkStart w:name="z162" w:id="159"/>
    <w:p>
      <w:pPr>
        <w:spacing w:after="0"/>
        <w:ind w:left="0"/>
        <w:jc w:val="both"/>
      </w:pPr>
      <w:r>
        <w:rPr>
          <w:rFonts w:ascii="Times New Roman"/>
          <w:b w:val="false"/>
          <w:i w:val="false"/>
          <w:color w:val="000000"/>
          <w:sz w:val="28"/>
        </w:rPr>
        <w:t xml:space="preserve">
      1. Осы Заң 2007 жылғы 1 сәуірден бастап қолданысқа енгізіледі. </w:t>
      </w:r>
    </w:p>
    <w:bookmarkEnd w:id="159"/>
    <w:bookmarkStart w:name="z107" w:id="160"/>
    <w:p>
      <w:pPr>
        <w:spacing w:after="0"/>
        <w:ind w:left="0"/>
        <w:jc w:val="both"/>
      </w:pPr>
      <w:r>
        <w:rPr>
          <w:rFonts w:ascii="Times New Roman"/>
          <w:b w:val="false"/>
          <w:i w:val="false"/>
          <w:color w:val="000000"/>
          <w:sz w:val="28"/>
        </w:rPr>
        <w:t xml:space="preserve">
      2. Осы Заң қолданысқа енгізілген күннен бастап ойын бизнесі саласындағы қызметпен шұғылдану құқығына 2007 жылғы 1 сәуірге дейін берілген лицензиялардың күші тоқтатылады. </w:t>
      </w:r>
    </w:p>
    <w:bookmarkEnd w:id="16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