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2adb4" w14:textId="0a2a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 экономикалық қоғамдастығына мүше мемлекеттердiң тауарларының, сондай-ақ осыған байланысты жекелеген қызмет түрлерiнiң импортын және экспортын лицензиялаудың бiрыңғай ережелерi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2006 жылғы 11 желтоқсандағы N 202 3аңы.</w:t>
      </w:r>
    </w:p>
    <w:p>
      <w:pPr>
        <w:spacing w:after="0"/>
        <w:ind w:left="0"/>
        <w:jc w:val="both"/>
      </w:pPr>
      <w:bookmarkStart w:name="z2" w:id="0"/>
      <w:r>
        <w:rPr>
          <w:rFonts w:ascii="Times New Roman"/>
          <w:b w:val="false"/>
          <w:i w:val="false"/>
          <w:color w:val="000000"/>
          <w:sz w:val="28"/>
        </w:rPr>
        <w:t>
      РҚАО-ның ескертпесі!</w:t>
      </w:r>
    </w:p>
    <w:bookmarkEnd w:id="0"/>
    <w:p>
      <w:pPr>
        <w:spacing w:after="0"/>
        <w:ind w:left="0"/>
        <w:jc w:val="both"/>
      </w:pPr>
      <w:r>
        <w:rPr>
          <w:rFonts w:ascii="Times New Roman"/>
          <w:b w:val="false"/>
          <w:i w:val="false"/>
          <w:color w:val="000000"/>
          <w:sz w:val="28"/>
        </w:rPr>
        <w:t xml:space="preserve">
      Хаттаманың қолданысы тоқтатылды - ҚР 24.12.2014 </w:t>
      </w:r>
      <w:r>
        <w:rPr>
          <w:rFonts w:ascii="Times New Roman"/>
          <w:b w:val="false"/>
          <w:i w:val="false"/>
          <w:color w:val="000000"/>
          <w:sz w:val="28"/>
        </w:rPr>
        <w:t>№ 266-V</w:t>
      </w:r>
      <w:r>
        <w:rPr>
          <w:rFonts w:ascii="Times New Roman"/>
          <w:b w:val="false"/>
          <w:i w:val="false"/>
          <w:color w:val="000000"/>
          <w:sz w:val="28"/>
        </w:rPr>
        <w:t xml:space="preserve"> Заңымен.</w:t>
      </w:r>
    </w:p>
    <w:p>
      <w:pPr>
        <w:spacing w:after="0"/>
        <w:ind w:left="0"/>
        <w:jc w:val="both"/>
      </w:pPr>
      <w:r>
        <w:rPr>
          <w:rFonts w:ascii="Times New Roman"/>
          <w:b w:val="false"/>
          <w:i w:val="false"/>
          <w:color w:val="000000"/>
          <w:sz w:val="28"/>
        </w:rPr>
        <w:t xml:space="preserve">
      Мәскеуде 2004 жылғы 25 қазанда қол қойылған Еуразия экономикалық қоғамдастығына мүше мемлекеттердiң тауарларының, сондай-ақ осыған байланысты жекелеген қызмет түрлерiнiң импортын және экспортын лицензиялаудың бiрыңғай ережелерi туралы хаттама ратификациялансын. </w:t>
      </w:r>
    </w:p>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Президентi</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 w:id="1"/>
    <w:p>
      <w:pPr>
        <w:spacing w:after="0"/>
        <w:ind w:left="0"/>
        <w:jc w:val="left"/>
      </w:pPr>
      <w:r>
        <w:rPr>
          <w:rFonts w:ascii="Times New Roman"/>
          <w:b/>
          <w:i w:val="false"/>
          <w:color w:val="000000"/>
        </w:rPr>
        <w:t xml:space="preserve"> Еуразия экономикалық қоғамдастығына мүше мемлекеттердiң</w:t>
      </w:r>
      <w:r>
        <w:br/>
      </w:r>
      <w:r>
        <w:rPr>
          <w:rFonts w:ascii="Times New Roman"/>
          <w:b/>
          <w:i w:val="false"/>
          <w:color w:val="000000"/>
        </w:rPr>
        <w:t>тауарларының, сондай-ақ осыған байланысты жекелеген қызмет</w:t>
      </w:r>
      <w:r>
        <w:br/>
      </w:r>
      <w:r>
        <w:rPr>
          <w:rFonts w:ascii="Times New Roman"/>
          <w:b/>
          <w:i w:val="false"/>
          <w:color w:val="000000"/>
        </w:rPr>
        <w:t>түрлерiнiң импортын және экспортын лицензиялаудың бiрыңғай</w:t>
      </w:r>
      <w:r>
        <w:br/>
      </w:r>
      <w:r>
        <w:rPr>
          <w:rFonts w:ascii="Times New Roman"/>
          <w:b/>
          <w:i w:val="false"/>
          <w:color w:val="000000"/>
        </w:rPr>
        <w:t>ережелерi туралы</w:t>
      </w:r>
      <w:r>
        <w:br/>
      </w:r>
      <w:r>
        <w:rPr>
          <w:rFonts w:ascii="Times New Roman"/>
          <w:b/>
          <w:i w:val="false"/>
          <w:color w:val="000000"/>
        </w:rPr>
        <w:t>ХАТТАМА</w:t>
      </w:r>
    </w:p>
    <w:bookmarkEnd w:id="1"/>
    <w:p>
      <w:pPr>
        <w:spacing w:after="0"/>
        <w:ind w:left="0"/>
        <w:jc w:val="both"/>
      </w:pPr>
      <w:r>
        <w:rPr>
          <w:rFonts w:ascii="Times New Roman"/>
          <w:b w:val="false"/>
          <w:i w:val="false"/>
          <w:color w:val="000000"/>
          <w:sz w:val="28"/>
        </w:rPr>
        <w:t xml:space="preserve">
      Бұдан әрi Тараптар деп аталатын Еуразия экономикалық қоғамдастығына (бұдан әрi - ЕурАзЭҚ) мүше мемлекеттердiң Үкiметтерi, </w:t>
      </w:r>
    </w:p>
    <w:p>
      <w:pPr>
        <w:spacing w:after="0"/>
        <w:ind w:left="0"/>
        <w:jc w:val="both"/>
      </w:pPr>
      <w:r>
        <w:rPr>
          <w:rFonts w:ascii="Times New Roman"/>
          <w:b w:val="false"/>
          <w:i w:val="false"/>
          <w:color w:val="000000"/>
          <w:sz w:val="28"/>
        </w:rPr>
        <w:t xml:space="preserve">
      Беларусь Республикасы мен Ресей Федерациясы арасындағы 1995 жылғы 6 қаңтардағы Кеден Одағы туралы келiсiмде, 1995 жылғы 20 қаңтардағы Кеден одағы туралы </w:t>
      </w:r>
      <w:r>
        <w:rPr>
          <w:rFonts w:ascii="Times New Roman"/>
          <w:b w:val="false"/>
          <w:i w:val="false"/>
          <w:color w:val="000000"/>
          <w:sz w:val="28"/>
        </w:rPr>
        <w:t>келiсiмде,</w:t>
      </w:r>
      <w:r>
        <w:rPr>
          <w:rFonts w:ascii="Times New Roman"/>
          <w:b w:val="false"/>
          <w:i w:val="false"/>
          <w:color w:val="000000"/>
          <w:sz w:val="28"/>
        </w:rPr>
        <w:t xml:space="preserve"> 1999 жылғы 26 ақпандағы Кеден одағы мен Бiрыңғай экономикалық кеңiстiк туралы </w:t>
      </w:r>
      <w:r>
        <w:rPr>
          <w:rFonts w:ascii="Times New Roman"/>
          <w:b w:val="false"/>
          <w:i w:val="false"/>
          <w:color w:val="000000"/>
          <w:sz w:val="28"/>
        </w:rPr>
        <w:t>шартта</w:t>
      </w:r>
      <w:r>
        <w:rPr>
          <w:rFonts w:ascii="Times New Roman"/>
          <w:b w:val="false"/>
          <w:i w:val="false"/>
          <w:color w:val="000000"/>
          <w:sz w:val="28"/>
        </w:rPr>
        <w:t xml:space="preserve"> және 2000 жылғы 10 қазандағы Еуразия экономикалық қоғамдастығын құру туралы </w:t>
      </w:r>
      <w:r>
        <w:rPr>
          <w:rFonts w:ascii="Times New Roman"/>
          <w:b w:val="false"/>
          <w:i w:val="false"/>
          <w:color w:val="000000"/>
          <w:sz w:val="28"/>
        </w:rPr>
        <w:t>шартта</w:t>
      </w:r>
      <w:r>
        <w:rPr>
          <w:rFonts w:ascii="Times New Roman"/>
          <w:b w:val="false"/>
          <w:i w:val="false"/>
          <w:color w:val="000000"/>
          <w:sz w:val="28"/>
        </w:rPr>
        <w:t xml:space="preserve"> көзделген ықпалдасу процестерiн одан әрi дамыту мақсатында, </w:t>
      </w:r>
    </w:p>
    <w:p>
      <w:pPr>
        <w:spacing w:after="0"/>
        <w:ind w:left="0"/>
        <w:jc w:val="both"/>
      </w:pPr>
      <w:r>
        <w:rPr>
          <w:rFonts w:ascii="Times New Roman"/>
          <w:b w:val="false"/>
          <w:i w:val="false"/>
          <w:color w:val="000000"/>
          <w:sz w:val="28"/>
        </w:rPr>
        <w:t xml:space="preserve">
      1997 жылғы 22 қазандағы Кеден одағын қалыптастыру кезiндегi тарифтiк емес реттеудiң бiрыңғай шаралары туралы </w:t>
      </w:r>
      <w:r>
        <w:rPr>
          <w:rFonts w:ascii="Times New Roman"/>
          <w:b w:val="false"/>
          <w:i w:val="false"/>
          <w:color w:val="000000"/>
          <w:sz w:val="28"/>
        </w:rPr>
        <w:t>келiсiмнiң</w:t>
      </w:r>
      <w:r>
        <w:rPr>
          <w:rFonts w:ascii="Times New Roman"/>
          <w:b w:val="false"/>
          <w:i w:val="false"/>
          <w:color w:val="000000"/>
          <w:sz w:val="28"/>
        </w:rPr>
        <w:t xml:space="preserve"> ережелерiн iске асыра отырып, </w:t>
      </w:r>
    </w:p>
    <w:p>
      <w:pPr>
        <w:spacing w:after="0"/>
        <w:ind w:left="0"/>
        <w:jc w:val="both"/>
      </w:pPr>
      <w:r>
        <w:rPr>
          <w:rFonts w:ascii="Times New Roman"/>
          <w:b w:val="false"/>
          <w:i w:val="false"/>
          <w:color w:val="000000"/>
          <w:sz w:val="28"/>
        </w:rPr>
        <w:t xml:space="preserve">
      ЕурАзЭҚ-қа мүше мемлекеттердiң үшiншi елдерге қатысты бiрыңғай сауда режимiн белгiлеу жөнiнде Тараптардың ниеттерiн назарға ала отырып, </w:t>
      </w:r>
    </w:p>
    <w:p>
      <w:pPr>
        <w:spacing w:after="0"/>
        <w:ind w:left="0"/>
        <w:jc w:val="both"/>
      </w:pPr>
      <w:r>
        <w:rPr>
          <w:rFonts w:ascii="Times New Roman"/>
          <w:b w:val="false"/>
          <w:i w:val="false"/>
          <w:color w:val="000000"/>
          <w:sz w:val="28"/>
        </w:rPr>
        <w:t xml:space="preserve">
      мына төмендегiлер туралы келiстi: </w:t>
      </w:r>
    </w:p>
    <w:bookmarkStart w:name="z4" w:id="2"/>
    <w:p>
      <w:pPr>
        <w:spacing w:after="0"/>
        <w:ind w:left="0"/>
        <w:jc w:val="left"/>
      </w:pPr>
      <w:r>
        <w:rPr>
          <w:rFonts w:ascii="Times New Roman"/>
          <w:b/>
          <w:i w:val="false"/>
          <w:color w:val="000000"/>
        </w:rPr>
        <w:t xml:space="preserve"> 1-бап  Негiзгi ұғымдар </w:t>
      </w:r>
    </w:p>
    <w:bookmarkEnd w:id="2"/>
    <w:p>
      <w:pPr>
        <w:spacing w:after="0"/>
        <w:ind w:left="0"/>
        <w:jc w:val="both"/>
      </w:pPr>
      <w:r>
        <w:rPr>
          <w:rFonts w:ascii="Times New Roman"/>
          <w:b w:val="false"/>
          <w:i w:val="false"/>
          <w:color w:val="000000"/>
          <w:sz w:val="28"/>
        </w:rPr>
        <w:t xml:space="preserve">
      Осы Хаттаманың мақсаттары үшiн мынадай ұғымдар пайдаланылады: </w:t>
      </w:r>
    </w:p>
    <w:bookmarkStart w:name="z1" w:id="3"/>
    <w:p>
      <w:pPr>
        <w:spacing w:after="0"/>
        <w:ind w:left="0"/>
        <w:jc w:val="both"/>
      </w:pPr>
      <w:r>
        <w:rPr>
          <w:rFonts w:ascii="Times New Roman"/>
          <w:b w:val="false"/>
          <w:i w:val="false"/>
          <w:color w:val="000000"/>
          <w:sz w:val="28"/>
        </w:rPr>
        <w:t xml:space="preserve">
      сыртқы сауда қызметi - тауарлармен, қызметтермен, ақпаратпен және зияткерлiк меншiкпен сыртқы сауда саласындағы мәмiлелердi жүзеге асыру жөнiндегi қызмет; </w:t>
      </w:r>
    </w:p>
    <w:bookmarkEnd w:id="3"/>
    <w:bookmarkStart w:name="z16" w:id="4"/>
    <w:p>
      <w:pPr>
        <w:spacing w:after="0"/>
        <w:ind w:left="0"/>
        <w:jc w:val="both"/>
      </w:pPr>
      <w:r>
        <w:rPr>
          <w:rFonts w:ascii="Times New Roman"/>
          <w:b w:val="false"/>
          <w:i w:val="false"/>
          <w:color w:val="000000"/>
          <w:sz w:val="28"/>
        </w:rPr>
        <w:t xml:space="preserve">
      бас лицензия - Тараптардың шешiмдерi негiзiнде сыртқы сауда қызметiне қатысушыларға берiлетiн және лицензияда айқындалған санда лицензияланатын жекелеген тауарлар түрiнiң экспортына немесе импортына құқық беретiн лицензия; </w:t>
      </w:r>
    </w:p>
    <w:bookmarkEnd w:id="4"/>
    <w:bookmarkStart w:name="z17" w:id="5"/>
    <w:p>
      <w:pPr>
        <w:spacing w:after="0"/>
        <w:ind w:left="0"/>
        <w:jc w:val="both"/>
      </w:pPr>
      <w:r>
        <w:rPr>
          <w:rFonts w:ascii="Times New Roman"/>
          <w:b w:val="false"/>
          <w:i w:val="false"/>
          <w:color w:val="000000"/>
          <w:sz w:val="28"/>
        </w:rPr>
        <w:t xml:space="preserve">
      тауар импорты - ЕурАзЭҚ-қа мүше мемлекеттiң кедендiк аумағына қайта әкету туралы мiндеттемесiз тауарларды әкелу; </w:t>
      </w:r>
    </w:p>
    <w:bookmarkEnd w:id="5"/>
    <w:bookmarkStart w:name="z18" w:id="6"/>
    <w:p>
      <w:pPr>
        <w:spacing w:after="0"/>
        <w:ind w:left="0"/>
        <w:jc w:val="both"/>
      </w:pPr>
      <w:r>
        <w:rPr>
          <w:rFonts w:ascii="Times New Roman"/>
          <w:b w:val="false"/>
          <w:i w:val="false"/>
          <w:color w:val="000000"/>
          <w:sz w:val="28"/>
        </w:rPr>
        <w:t xml:space="preserve">
      ерекше лицензия - жекелеген тауар түрiнiң экспортына немесе импортына ерекше құқық беретiн лицензия; </w:t>
      </w:r>
    </w:p>
    <w:bookmarkEnd w:id="6"/>
    <w:bookmarkStart w:name="z19" w:id="7"/>
    <w:p>
      <w:pPr>
        <w:spacing w:after="0"/>
        <w:ind w:left="0"/>
        <w:jc w:val="both"/>
      </w:pPr>
      <w:r>
        <w:rPr>
          <w:rFonts w:ascii="Times New Roman"/>
          <w:b w:val="false"/>
          <w:i w:val="false"/>
          <w:color w:val="000000"/>
          <w:sz w:val="28"/>
        </w:rPr>
        <w:t xml:space="preserve">
      лицензия және (немесе) рұқсат - тауарлардың не осыған байланысты жекелеген қызмет түрлерiнiң импортын және (немесе) экспортын жүзеге асыру құқығына арналған арнайы құжат; </w:t>
      </w:r>
    </w:p>
    <w:bookmarkEnd w:id="7"/>
    <w:bookmarkStart w:name="z20" w:id="8"/>
    <w:p>
      <w:pPr>
        <w:spacing w:after="0"/>
        <w:ind w:left="0"/>
        <w:jc w:val="both"/>
      </w:pPr>
      <w:r>
        <w:rPr>
          <w:rFonts w:ascii="Times New Roman"/>
          <w:b w:val="false"/>
          <w:i w:val="false"/>
          <w:color w:val="000000"/>
          <w:sz w:val="28"/>
        </w:rPr>
        <w:t xml:space="preserve">
      лицензиялау - тауарлардың не осыған байланысты жекелеген қызмет түрлерiнiң импортын және (немесе) экспортын жүзеге асыру құқығына арналған лицензияларды және (немесе) рұқсаттарды беру тәртiбiн белгiлейтiн әкiмшiлiк шаралардың кешенi; </w:t>
      </w:r>
    </w:p>
    <w:bookmarkEnd w:id="8"/>
    <w:bookmarkStart w:name="z21" w:id="9"/>
    <w:p>
      <w:pPr>
        <w:spacing w:after="0"/>
        <w:ind w:left="0"/>
        <w:jc w:val="both"/>
      </w:pPr>
      <w:r>
        <w:rPr>
          <w:rFonts w:ascii="Times New Roman"/>
          <w:b w:val="false"/>
          <w:i w:val="false"/>
          <w:color w:val="000000"/>
          <w:sz w:val="28"/>
        </w:rPr>
        <w:t xml:space="preserve">
      қадағалау - жекелеген тауар түрлерiнiң импорты және (немесе) экспорты серпiнiнiң мониторингi мақсатында белгiленген уақытша шара; </w:t>
      </w:r>
    </w:p>
    <w:bookmarkEnd w:id="9"/>
    <w:bookmarkStart w:name="z22" w:id="10"/>
    <w:p>
      <w:pPr>
        <w:spacing w:after="0"/>
        <w:ind w:left="0"/>
        <w:jc w:val="both"/>
      </w:pPr>
      <w:r>
        <w:rPr>
          <w:rFonts w:ascii="Times New Roman"/>
          <w:b w:val="false"/>
          <w:i w:val="false"/>
          <w:color w:val="000000"/>
          <w:sz w:val="28"/>
        </w:rPr>
        <w:t xml:space="preserve">
      бiр жолғы лицензия - мәнi лицензияланатын тауар болып табылатын сыртқы сауда мәмiлесi негiзiнде сыртқы сауда қызметiне қатысушыға берiлетiн және осы тауардың белгiлi бiр сандағы экспортына немесе импортына құқық беретiн лицензия; </w:t>
      </w:r>
    </w:p>
    <w:bookmarkEnd w:id="10"/>
    <w:bookmarkStart w:name="z23" w:id="11"/>
    <w:p>
      <w:pPr>
        <w:spacing w:after="0"/>
        <w:ind w:left="0"/>
        <w:jc w:val="both"/>
      </w:pPr>
      <w:r>
        <w:rPr>
          <w:rFonts w:ascii="Times New Roman"/>
          <w:b w:val="false"/>
          <w:i w:val="false"/>
          <w:color w:val="000000"/>
          <w:sz w:val="28"/>
        </w:rPr>
        <w:t xml:space="preserve">
      рұқсат беру тәртiбi - лицензиялауды немесе сыртқы сауда қызметiн реттеудiң әкiмшiлiк шараларының өзге нысандарын көздейтiн жекелеген тауарлар түрлерiмен сыртқы сауда операцияларын, сондай-ақ ЕурАзЭҚ-қа мүше мемлекеттердiң аумағынан тысқары тасымалданатын осындай тауарларды кедендiк бақылау мен кедендiк ресiмдеудi жүзеге асырудың тәртiбi; </w:t>
      </w:r>
    </w:p>
    <w:bookmarkEnd w:id="11"/>
    <w:bookmarkStart w:name="z24" w:id="12"/>
    <w:p>
      <w:pPr>
        <w:spacing w:after="0"/>
        <w:ind w:left="0"/>
        <w:jc w:val="both"/>
      </w:pPr>
      <w:r>
        <w:rPr>
          <w:rFonts w:ascii="Times New Roman"/>
          <w:b w:val="false"/>
          <w:i w:val="false"/>
          <w:color w:val="000000"/>
          <w:sz w:val="28"/>
        </w:rPr>
        <w:t xml:space="preserve">
      тауар - сыртқы сауда қызметiнiң мәнi болып табылатын жылжымалы мүлiк, жылжымайтын мүлiкке жатқызылған әуе, теңiз кемелерi, iшкi жүзу және аралас (өзен - теңiз) жүзу кемелерi мен ғарыш объектiлерi, сондай-ақ электр энергиясы және энергияның басқа да түрлерi. Халықаралық тасымалдар туралы шарт бойынша пайдаланылатын көлiк құралдары тауар ретiнде қарастырылмайды; </w:t>
      </w:r>
    </w:p>
    <w:bookmarkEnd w:id="12"/>
    <w:bookmarkStart w:name="z25" w:id="13"/>
    <w:p>
      <w:pPr>
        <w:spacing w:after="0"/>
        <w:ind w:left="0"/>
        <w:jc w:val="both"/>
      </w:pPr>
      <w:r>
        <w:rPr>
          <w:rFonts w:ascii="Times New Roman"/>
          <w:b w:val="false"/>
          <w:i w:val="false"/>
          <w:color w:val="000000"/>
          <w:sz w:val="28"/>
        </w:rPr>
        <w:t xml:space="preserve">
      ЕурАзЭҚ-тың сыртқы сауда қызметiне қатысушылар (бұдан әрi - сыртқы сауда қызметiне қатысушылар) - ЕурАзЭҚ-қа мүше мемлекеттiң </w:t>
      </w:r>
      <w:r>
        <w:rPr>
          <w:rFonts w:ascii="Times New Roman"/>
          <w:b w:val="false"/>
          <w:i w:val="false"/>
          <w:color w:val="000000"/>
          <w:sz w:val="28"/>
        </w:rPr>
        <w:t>заңнамасына</w:t>
      </w:r>
      <w:r>
        <w:rPr>
          <w:rFonts w:ascii="Times New Roman"/>
          <w:b w:val="false"/>
          <w:i w:val="false"/>
          <w:color w:val="000000"/>
          <w:sz w:val="28"/>
        </w:rPr>
        <w:t xml:space="preserve"> сәйкес құрылған </w:t>
      </w:r>
      <w:r>
        <w:rPr>
          <w:rFonts w:ascii="Times New Roman"/>
          <w:b w:val="false"/>
          <w:i w:val="false"/>
          <w:color w:val="000000"/>
          <w:sz w:val="28"/>
        </w:rPr>
        <w:t>заңды тұлғалар</w:t>
      </w:r>
      <w:r>
        <w:rPr>
          <w:rFonts w:ascii="Times New Roman"/>
          <w:b w:val="false"/>
          <w:i w:val="false"/>
          <w:color w:val="000000"/>
          <w:sz w:val="28"/>
        </w:rPr>
        <w:t xml:space="preserve">, ЕурАзЭҚ-қа мүше мемлекеттiң азаматтары болып табылатын ЕурАзЭҚ-қа мүше мемлекеттiң аумағында тұрақты немесе басымдықты тұрғылықты орны бар немесе ЕурАзЭҚ-қа мүше мемлекетте тұрақты тұруға құқығы бар не ЕурАзЭҚ-қа мүше мемлекеттiң заңнамасына сәйкес дара кәсiпкерлер ретiнде тiркелген жеке тұлғалар; </w:t>
      </w:r>
    </w:p>
    <w:bookmarkEnd w:id="13"/>
    <w:bookmarkStart w:name="z26" w:id="14"/>
    <w:p>
      <w:pPr>
        <w:spacing w:after="0"/>
        <w:ind w:left="0"/>
        <w:jc w:val="both"/>
      </w:pPr>
      <w:r>
        <w:rPr>
          <w:rFonts w:ascii="Times New Roman"/>
          <w:b w:val="false"/>
          <w:i w:val="false"/>
          <w:color w:val="000000"/>
          <w:sz w:val="28"/>
        </w:rPr>
        <w:t xml:space="preserve">
      тауар экспорты - ЕурАзЭҚ-қа мүше мемлекеттiң кедендiк аумағынан керi қайтару туралы мiндеттемесiз тауарды әкету. </w:t>
      </w:r>
    </w:p>
    <w:bookmarkEnd w:id="14"/>
    <w:bookmarkStart w:name="z5" w:id="15"/>
    <w:p>
      <w:pPr>
        <w:spacing w:after="0"/>
        <w:ind w:left="0"/>
        <w:jc w:val="left"/>
      </w:pPr>
      <w:r>
        <w:rPr>
          <w:rFonts w:ascii="Times New Roman"/>
          <w:b/>
          <w:i w:val="false"/>
          <w:color w:val="000000"/>
        </w:rPr>
        <w:t xml:space="preserve"> 2-бап  Қолданылу аясы </w:t>
      </w:r>
    </w:p>
    <w:bookmarkEnd w:id="15"/>
    <w:p>
      <w:pPr>
        <w:spacing w:after="0"/>
        <w:ind w:left="0"/>
        <w:jc w:val="both"/>
      </w:pPr>
      <w:r>
        <w:rPr>
          <w:rFonts w:ascii="Times New Roman"/>
          <w:b w:val="false"/>
          <w:i w:val="false"/>
          <w:color w:val="000000"/>
          <w:sz w:val="28"/>
        </w:rPr>
        <w:t xml:space="preserve">
      Осы Хаттама Еуразия экономикалық қоғамдастығына мүше мемлекеттер үшiншi елдермен саудада әкелуге және (немесе) әкетуге тыйым салу немесе шектеулер қолданылатын Тауарлардың бiрыңғай тiзбесiне (бұдан әрi - Тауарлардың бiрыңғай тiзбесi) енгiзiлген тауарлардың, сондай-ақ осыған байланысты жекелеген қызмет түрлерiнiң импортын және (немесе) экспортын қадағалау мен лицензиялаудың ережесiн анықтайды. </w:t>
      </w:r>
    </w:p>
    <w:p>
      <w:pPr>
        <w:spacing w:after="0"/>
        <w:ind w:left="0"/>
        <w:jc w:val="both"/>
      </w:pPr>
      <w:r>
        <w:rPr>
          <w:rFonts w:ascii="Times New Roman"/>
          <w:b w:val="false"/>
          <w:i w:val="false"/>
          <w:color w:val="000000"/>
          <w:sz w:val="28"/>
        </w:rPr>
        <w:t xml:space="preserve">
      ЕурАзЭҚ-тың бiрыңғай кедендiк аумағын құру туралы халықаралық </w:t>
      </w:r>
      <w:r>
        <w:rPr>
          <w:rFonts w:ascii="Times New Roman"/>
          <w:b w:val="false"/>
          <w:i w:val="false"/>
          <w:color w:val="000000"/>
          <w:sz w:val="28"/>
        </w:rPr>
        <w:t>шарт</w:t>
      </w:r>
      <w:r>
        <w:rPr>
          <w:rFonts w:ascii="Times New Roman"/>
          <w:b w:val="false"/>
          <w:i w:val="false"/>
          <w:color w:val="000000"/>
          <w:sz w:val="28"/>
        </w:rPr>
        <w:t xml:space="preserve"> күшiне енгенге дейiн ЕурАзЭҚ-қа мүше мемлекеттiң бiрiнiң аумағынан ЕурАзЭҚ-қа мүше мемлекеттiң екiншiсiнiң аумағына жекелеген тауарлар түрлерiнiң импортына және (немесе) экспортына байланысты сыртқы сауда операциялары ЕурАзЭҚ-қа мүше мемлекеттердiң заңнамасында және олардың арасындағы еркiн сауда туралы екi жақты шарттарда көзделген тәртiппен жүзеге асырылады. </w:t>
      </w:r>
    </w:p>
    <w:p>
      <w:pPr>
        <w:spacing w:after="0"/>
        <w:ind w:left="0"/>
        <w:jc w:val="both"/>
      </w:pPr>
      <w:r>
        <w:rPr>
          <w:rFonts w:ascii="Times New Roman"/>
          <w:b w:val="false"/>
          <w:i w:val="false"/>
          <w:color w:val="000000"/>
          <w:sz w:val="28"/>
        </w:rPr>
        <w:t xml:space="preserve">
      ЕурАзЭҚ-қа мүше мемлекеттiң кедендiк аумағы оның заңнамасына сәйкес айқындалады. </w:t>
      </w:r>
    </w:p>
    <w:p>
      <w:pPr>
        <w:spacing w:after="0"/>
        <w:ind w:left="0"/>
        <w:jc w:val="both"/>
      </w:pPr>
      <w:r>
        <w:rPr>
          <w:rFonts w:ascii="Times New Roman"/>
          <w:b w:val="false"/>
          <w:i w:val="false"/>
          <w:color w:val="000000"/>
          <w:sz w:val="28"/>
        </w:rPr>
        <w:t xml:space="preserve">
      Осы Хаттаманың әрекетi экспорттық бақылауға жататын </w:t>
      </w:r>
      <w:r>
        <w:rPr>
          <w:rFonts w:ascii="Times New Roman"/>
          <w:b w:val="false"/>
          <w:i w:val="false"/>
          <w:color w:val="000000"/>
          <w:sz w:val="28"/>
        </w:rPr>
        <w:t>тауарлардың</w:t>
      </w:r>
      <w:r>
        <w:rPr>
          <w:rFonts w:ascii="Times New Roman"/>
          <w:b w:val="false"/>
          <w:i w:val="false"/>
          <w:color w:val="000000"/>
          <w:sz w:val="28"/>
        </w:rPr>
        <w:t xml:space="preserve"> импортына және экспортына, сондай-ақ қару-жарақ пен әскери техниканың импорты мен экспортына, сондай-ақ әскери мақсаттағы өзге өнiмдерге қатысты қолданылмайды. </w:t>
      </w:r>
    </w:p>
    <w:bookmarkStart w:name="z6" w:id="16"/>
    <w:p>
      <w:pPr>
        <w:spacing w:after="0"/>
        <w:ind w:left="0"/>
        <w:jc w:val="left"/>
      </w:pPr>
      <w:r>
        <w:rPr>
          <w:rFonts w:ascii="Times New Roman"/>
          <w:b/>
          <w:i w:val="false"/>
          <w:color w:val="000000"/>
        </w:rPr>
        <w:t xml:space="preserve"> 3-бап  Жекелеген тауарлар түрлерiнiң импортын және (немесе)  экспортын қадағалау </w:t>
      </w:r>
    </w:p>
    <w:bookmarkEnd w:id="16"/>
    <w:p>
      <w:pPr>
        <w:spacing w:after="0"/>
        <w:ind w:left="0"/>
        <w:jc w:val="both"/>
      </w:pPr>
      <w:r>
        <w:rPr>
          <w:rFonts w:ascii="Times New Roman"/>
          <w:b w:val="false"/>
          <w:i w:val="false"/>
          <w:color w:val="000000"/>
          <w:sz w:val="28"/>
        </w:rPr>
        <w:t xml:space="preserve">
      1. Жекелеген тауарлар түрлерiнiң импортын және (немесе) экспортын қадағалау тауарлардың импортына және (немесе) экспортына рұқсаттар беру арқылы жүзеге асырылады. </w:t>
      </w:r>
    </w:p>
    <w:bookmarkStart w:name="z27" w:id="17"/>
    <w:p>
      <w:pPr>
        <w:spacing w:after="0"/>
        <w:ind w:left="0"/>
        <w:jc w:val="both"/>
      </w:pPr>
      <w:r>
        <w:rPr>
          <w:rFonts w:ascii="Times New Roman"/>
          <w:b w:val="false"/>
          <w:i w:val="false"/>
          <w:color w:val="000000"/>
          <w:sz w:val="28"/>
        </w:rPr>
        <w:t xml:space="preserve">
      2. Жекелеген тауарлар түрлерiнiң импортын және (немесе) экспортын қадағалау мынадай принциптер сақталған кезде жүзеге асырылады: </w:t>
      </w:r>
    </w:p>
    <w:bookmarkEnd w:id="17"/>
    <w:bookmarkStart w:name="z28" w:id="18"/>
    <w:p>
      <w:pPr>
        <w:spacing w:after="0"/>
        <w:ind w:left="0"/>
        <w:jc w:val="both"/>
      </w:pPr>
      <w:r>
        <w:rPr>
          <w:rFonts w:ascii="Times New Roman"/>
          <w:b w:val="false"/>
          <w:i w:val="false"/>
          <w:color w:val="000000"/>
          <w:sz w:val="28"/>
        </w:rPr>
        <w:t xml:space="preserve">
      а) тауарлардың импортына және (немесе) экспортына рұқсаттар алу рәсiмi тауарлардың импортын және экспортын шектемеу үшiн барынша оңайландырылуы тиiс; </w:t>
      </w:r>
    </w:p>
    <w:bookmarkEnd w:id="18"/>
    <w:bookmarkStart w:name="z29" w:id="19"/>
    <w:p>
      <w:pPr>
        <w:spacing w:after="0"/>
        <w:ind w:left="0"/>
        <w:jc w:val="both"/>
      </w:pPr>
      <w:r>
        <w:rPr>
          <w:rFonts w:ascii="Times New Roman"/>
          <w:b w:val="false"/>
          <w:i w:val="false"/>
          <w:color w:val="000000"/>
          <w:sz w:val="28"/>
        </w:rPr>
        <w:t xml:space="preserve">
      б) рұқсат атқарушы билiктiң уәкiлеттi мемлекеттiк органына (бұдан әрi - уәкiлеттi мемлекеттiк орган) ұсынылған өтiнiштердiң негiзiнде сыртқы сауда қызметiнiң кез келген қатысушыларына шектеусiз берiледi; </w:t>
      </w:r>
    </w:p>
    <w:bookmarkEnd w:id="19"/>
    <w:bookmarkStart w:name="z30" w:id="20"/>
    <w:p>
      <w:pPr>
        <w:spacing w:after="0"/>
        <w:ind w:left="0"/>
        <w:jc w:val="both"/>
      </w:pPr>
      <w:r>
        <w:rPr>
          <w:rFonts w:ascii="Times New Roman"/>
          <w:b w:val="false"/>
          <w:i w:val="false"/>
          <w:color w:val="000000"/>
          <w:sz w:val="28"/>
        </w:rPr>
        <w:t xml:space="preserve">
      в) рұқсат беру туралы өтiнiштi тауарларды кедендiк ресiмдегенге дейiн кез келген жұмыс күнi беруге болады. </w:t>
      </w:r>
    </w:p>
    <w:bookmarkEnd w:id="20"/>
    <w:bookmarkStart w:name="z31" w:id="21"/>
    <w:p>
      <w:pPr>
        <w:spacing w:after="0"/>
        <w:ind w:left="0"/>
        <w:jc w:val="both"/>
      </w:pPr>
      <w:r>
        <w:rPr>
          <w:rFonts w:ascii="Times New Roman"/>
          <w:b w:val="false"/>
          <w:i w:val="false"/>
          <w:color w:val="000000"/>
          <w:sz w:val="28"/>
        </w:rPr>
        <w:t xml:space="preserve">
      3. Рұқсат оған қатысты қадағалау енгiзiлген жекелеген тауарлар түрiне тауардың саны мен құны, сондай-ақ егер импортқа рұқсат берiлетiн болса, сыртқы сауда мәмiлесiнiң тараптары және тауардың шыққан елi көрсетiле отырып, қолдан жасаудан қорғалған арнайы дайындалған қағаздағы бланкiлерде ресiмделедi. </w:t>
      </w:r>
    </w:p>
    <w:bookmarkEnd w:id="21"/>
    <w:bookmarkStart w:name="z32" w:id="22"/>
    <w:p>
      <w:pPr>
        <w:spacing w:after="0"/>
        <w:ind w:left="0"/>
        <w:jc w:val="both"/>
      </w:pPr>
      <w:r>
        <w:rPr>
          <w:rFonts w:ascii="Times New Roman"/>
          <w:b w:val="false"/>
          <w:i w:val="false"/>
          <w:color w:val="000000"/>
          <w:sz w:val="28"/>
        </w:rPr>
        <w:t>
      4. Рұқсат алу үшiн сыртқы сауда қызметiнiң қатысушысы уәкiлеттi мемлекеттiк органға осы Хаттамада бекiтiлген нысандағы (</w:t>
      </w:r>
      <w:r>
        <w:rPr>
          <w:rFonts w:ascii="Times New Roman"/>
          <w:b w:val="false"/>
          <w:i w:val="false"/>
          <w:color w:val="000000"/>
          <w:sz w:val="28"/>
        </w:rPr>
        <w:t>N 1-қосымша</w:t>
      </w:r>
      <w:r>
        <w:rPr>
          <w:rFonts w:ascii="Times New Roman"/>
          <w:b w:val="false"/>
          <w:i w:val="false"/>
          <w:color w:val="000000"/>
          <w:sz w:val="28"/>
        </w:rPr>
        <w:t xml:space="preserve">) рұқсаттың жобасын қағаздағы және электронды түрде бiр данада ұсынады. </w:t>
      </w:r>
    </w:p>
    <w:bookmarkEnd w:id="22"/>
    <w:p>
      <w:pPr>
        <w:spacing w:after="0"/>
        <w:ind w:left="0"/>
        <w:jc w:val="both"/>
      </w:pPr>
      <w:r>
        <w:rPr>
          <w:rFonts w:ascii="Times New Roman"/>
          <w:b w:val="false"/>
          <w:i w:val="false"/>
          <w:color w:val="000000"/>
          <w:sz w:val="28"/>
        </w:rPr>
        <w:t xml:space="preserve">
      Жекелеген тауарлар түрлерiнiң экспортына және/немесе импортына рұқсат алу үшiн тиiстi түрде ресiмделген рұқсаттың жобасынан басқа, өзге құжаттарды ұсынуды талап етуге жол берiлмейдi. Тауарлардың импортына және (немесе) экспортына рұқсаттың жобасын толтыру және рұқсатты ресiмдеу ережесi осы Хаттаманың ажырамас бөлiгi болып табылатын </w:t>
      </w:r>
      <w:r>
        <w:rPr>
          <w:rFonts w:ascii="Times New Roman"/>
          <w:b w:val="false"/>
          <w:i w:val="false"/>
          <w:color w:val="000000"/>
          <w:sz w:val="28"/>
        </w:rPr>
        <w:t>N 4-қосымшада</w:t>
      </w:r>
      <w:r>
        <w:rPr>
          <w:rFonts w:ascii="Times New Roman"/>
          <w:b w:val="false"/>
          <w:i w:val="false"/>
          <w:color w:val="000000"/>
          <w:sz w:val="28"/>
        </w:rPr>
        <w:t xml:space="preserve"> берiлген. </w:t>
      </w:r>
    </w:p>
    <w:bookmarkStart w:name="z33" w:id="23"/>
    <w:p>
      <w:pPr>
        <w:spacing w:after="0"/>
        <w:ind w:left="0"/>
        <w:jc w:val="both"/>
      </w:pPr>
      <w:r>
        <w:rPr>
          <w:rFonts w:ascii="Times New Roman"/>
          <w:b w:val="false"/>
          <w:i w:val="false"/>
          <w:color w:val="000000"/>
          <w:sz w:val="28"/>
        </w:rPr>
        <w:t xml:space="preserve">
      5. Сыртқы сауда қызметiне қатысушы ұсынған рұқсаттың жобасы ЕурАзЭҚ-қа мүше мемлекеттiң заңнамасында белгiленген тәртiппен тiркелуге жатады. </w:t>
      </w:r>
    </w:p>
    <w:bookmarkEnd w:id="23"/>
    <w:bookmarkStart w:name="z34" w:id="24"/>
    <w:p>
      <w:pPr>
        <w:spacing w:after="0"/>
        <w:ind w:left="0"/>
        <w:jc w:val="both"/>
      </w:pPr>
      <w:r>
        <w:rPr>
          <w:rFonts w:ascii="Times New Roman"/>
          <w:b w:val="false"/>
          <w:i w:val="false"/>
          <w:color w:val="000000"/>
          <w:sz w:val="28"/>
        </w:rPr>
        <w:t xml:space="preserve">
      6. Берiлген рұқсатқа өзгерiстер енгiзуге жол берiлмейдi. </w:t>
      </w:r>
    </w:p>
    <w:bookmarkEnd w:id="24"/>
    <w:bookmarkStart w:name="z35" w:id="25"/>
    <w:p>
      <w:pPr>
        <w:spacing w:after="0"/>
        <w:ind w:left="0"/>
        <w:jc w:val="both"/>
      </w:pPr>
      <w:r>
        <w:rPr>
          <w:rFonts w:ascii="Times New Roman"/>
          <w:b w:val="false"/>
          <w:i w:val="false"/>
          <w:color w:val="000000"/>
          <w:sz w:val="28"/>
        </w:rPr>
        <w:t xml:space="preserve">
      7. Рұқсат өтiнiш берiлген күннен бастап үш жұмыс күнi iшiнде беруге тиiс. </w:t>
      </w:r>
    </w:p>
    <w:bookmarkEnd w:id="25"/>
    <w:bookmarkStart w:name="z36" w:id="26"/>
    <w:p>
      <w:pPr>
        <w:spacing w:after="0"/>
        <w:ind w:left="0"/>
        <w:jc w:val="both"/>
      </w:pPr>
      <w:r>
        <w:rPr>
          <w:rFonts w:ascii="Times New Roman"/>
          <w:b w:val="false"/>
          <w:i w:val="false"/>
          <w:color w:val="000000"/>
          <w:sz w:val="28"/>
        </w:rPr>
        <w:t xml:space="preserve">
      8. Сыртқы сауда қызметiнiң қатысушысына рұқсаттың түпнұсқасы берiледi. </w:t>
      </w:r>
    </w:p>
    <w:bookmarkEnd w:id="26"/>
    <w:bookmarkStart w:name="z37" w:id="27"/>
    <w:p>
      <w:pPr>
        <w:spacing w:after="0"/>
        <w:ind w:left="0"/>
        <w:jc w:val="both"/>
      </w:pPr>
      <w:r>
        <w:rPr>
          <w:rFonts w:ascii="Times New Roman"/>
          <w:b w:val="false"/>
          <w:i w:val="false"/>
          <w:color w:val="000000"/>
          <w:sz w:val="28"/>
        </w:rPr>
        <w:t xml:space="preserve">
      9. Берiлген рұқсат басқа адамға берiлмейдi және рұқсат иесiнде сақталады. </w:t>
      </w:r>
    </w:p>
    <w:bookmarkEnd w:id="27"/>
    <w:bookmarkStart w:name="z7" w:id="28"/>
    <w:p>
      <w:pPr>
        <w:spacing w:after="0"/>
        <w:ind w:left="0"/>
        <w:jc w:val="left"/>
      </w:pPr>
      <w:r>
        <w:rPr>
          <w:rFonts w:ascii="Times New Roman"/>
          <w:b/>
          <w:i w:val="false"/>
          <w:color w:val="000000"/>
        </w:rPr>
        <w:t xml:space="preserve"> 4-бап  Тауарлардың импортын және экспортын лицензиялау </w:t>
      </w:r>
    </w:p>
    <w:bookmarkEnd w:id="28"/>
    <w:p>
      <w:pPr>
        <w:spacing w:after="0"/>
        <w:ind w:left="0"/>
        <w:jc w:val="both"/>
      </w:pPr>
      <w:r>
        <w:rPr>
          <w:rFonts w:ascii="Times New Roman"/>
          <w:b w:val="false"/>
          <w:i w:val="false"/>
          <w:color w:val="000000"/>
          <w:sz w:val="28"/>
        </w:rPr>
        <w:t xml:space="preserve">
      1. Тауарлардың импортын және экспортын лицензиялау (бұдан әрi - лицензиялау) мына: </w:t>
      </w:r>
    </w:p>
    <w:bookmarkStart w:name="z38" w:id="29"/>
    <w:p>
      <w:pPr>
        <w:spacing w:after="0"/>
        <w:ind w:left="0"/>
        <w:jc w:val="both"/>
      </w:pPr>
      <w:r>
        <w:rPr>
          <w:rFonts w:ascii="Times New Roman"/>
          <w:b w:val="false"/>
          <w:i w:val="false"/>
          <w:color w:val="000000"/>
          <w:sz w:val="28"/>
        </w:rPr>
        <w:t xml:space="preserve">
      а) жекелеген тауарлар түрлерiнiң экспортына және (немесе) импортына уақытша сандық шектеулер енгiзiлген; </w:t>
      </w:r>
    </w:p>
    <w:bookmarkEnd w:id="29"/>
    <w:bookmarkStart w:name="z39" w:id="30"/>
    <w:p>
      <w:pPr>
        <w:spacing w:after="0"/>
        <w:ind w:left="0"/>
        <w:jc w:val="both"/>
      </w:pPr>
      <w:r>
        <w:rPr>
          <w:rFonts w:ascii="Times New Roman"/>
          <w:b w:val="false"/>
          <w:i w:val="false"/>
          <w:color w:val="000000"/>
          <w:sz w:val="28"/>
        </w:rPr>
        <w:t xml:space="preserve">
      б) мемлекеттiң қауiпсiздiгiне, азаматтардың өмiрiне немесе денсаулығына, жеке немесе заңды тұлғалардың мүлкiне, мемлекеттiк немесе муниципалдық мүлiкке, қоршаған ортаға, жануарлар мен өсiмдiктердiң тiршiлiгiне немесе саулығына қолайсыз әсер етуi мүмкiн жекелеген тауарлар түрлерiнiң экспортына және (немесе) импортына рұқсат беру тәртiбi белгiленген; </w:t>
      </w:r>
    </w:p>
    <w:bookmarkEnd w:id="30"/>
    <w:bookmarkStart w:name="z40" w:id="31"/>
    <w:p>
      <w:pPr>
        <w:spacing w:after="0"/>
        <w:ind w:left="0"/>
        <w:jc w:val="both"/>
      </w:pPr>
      <w:r>
        <w:rPr>
          <w:rFonts w:ascii="Times New Roman"/>
          <w:b w:val="false"/>
          <w:i w:val="false"/>
          <w:color w:val="000000"/>
          <w:sz w:val="28"/>
        </w:rPr>
        <w:t xml:space="preserve">
      в) жекелеген тауар түрлерiнiң экспортына және (немесе) импортына ерекше құқық берiлген; </w:t>
      </w:r>
    </w:p>
    <w:bookmarkEnd w:id="31"/>
    <w:bookmarkStart w:name="z41" w:id="32"/>
    <w:p>
      <w:pPr>
        <w:spacing w:after="0"/>
        <w:ind w:left="0"/>
        <w:jc w:val="both"/>
      </w:pPr>
      <w:r>
        <w:rPr>
          <w:rFonts w:ascii="Times New Roman"/>
          <w:b w:val="false"/>
          <w:i w:val="false"/>
          <w:color w:val="000000"/>
          <w:sz w:val="28"/>
        </w:rPr>
        <w:t xml:space="preserve">
      г) ЕурАзЭҚ-қа мүше мемлекеттiң халықаралық мiндеттемелерi орындалған жағдайларда жүзеге асырылады. </w:t>
      </w:r>
    </w:p>
    <w:bookmarkEnd w:id="32"/>
    <w:bookmarkStart w:name="z42" w:id="33"/>
    <w:p>
      <w:pPr>
        <w:spacing w:after="0"/>
        <w:ind w:left="0"/>
        <w:jc w:val="both"/>
      </w:pPr>
      <w:r>
        <w:rPr>
          <w:rFonts w:ascii="Times New Roman"/>
          <w:b w:val="false"/>
          <w:i w:val="false"/>
          <w:color w:val="000000"/>
          <w:sz w:val="28"/>
        </w:rPr>
        <w:t xml:space="preserve">
      2. Оларға қатысты лицензиялау енгiзiлетiн жекелеген тауарлар түрлерi Тауарлардың бiрыңғай тiзбесiне енгiзiлген. </w:t>
      </w:r>
    </w:p>
    <w:bookmarkEnd w:id="33"/>
    <w:p>
      <w:pPr>
        <w:spacing w:after="0"/>
        <w:ind w:left="0"/>
        <w:jc w:val="both"/>
      </w:pPr>
      <w:r>
        <w:rPr>
          <w:rFonts w:ascii="Times New Roman"/>
          <w:b w:val="false"/>
          <w:i w:val="false"/>
          <w:color w:val="000000"/>
          <w:sz w:val="28"/>
        </w:rPr>
        <w:t xml:space="preserve">
      Тиiстi лицензия алу үшiн сыртқы сауда қызметiне қатысушыларға қойылатын талаптар ЕурАзЭҚ-қа мүше мемлекеттiң тиiстi нормативтiк құқықтық актiлерiмен белгiленедi. </w:t>
      </w:r>
    </w:p>
    <w:bookmarkStart w:name="z43" w:id="34"/>
    <w:p>
      <w:pPr>
        <w:spacing w:after="0"/>
        <w:ind w:left="0"/>
        <w:jc w:val="both"/>
      </w:pPr>
      <w:r>
        <w:rPr>
          <w:rFonts w:ascii="Times New Roman"/>
          <w:b w:val="false"/>
          <w:i w:val="false"/>
          <w:color w:val="000000"/>
          <w:sz w:val="28"/>
        </w:rPr>
        <w:t xml:space="preserve">
      3. Жекелеген тауарлар түрлерiнiң импорты және (немесе) экспорты уәкiлеттi мемлекеттiк орган беретiн </w:t>
      </w:r>
      <w:r>
        <w:rPr>
          <w:rFonts w:ascii="Times New Roman"/>
          <w:b w:val="false"/>
          <w:i w:val="false"/>
          <w:color w:val="000000"/>
          <w:sz w:val="28"/>
        </w:rPr>
        <w:t>N 2-қосымшаға</w:t>
      </w:r>
      <w:r>
        <w:rPr>
          <w:rFonts w:ascii="Times New Roman"/>
          <w:b w:val="false"/>
          <w:i w:val="false"/>
          <w:color w:val="000000"/>
          <w:sz w:val="28"/>
        </w:rPr>
        <w:t xml:space="preserve"> сәйкес нысандағы лицензия негiзiнде жүзеге асырылады. </w:t>
      </w:r>
    </w:p>
    <w:bookmarkEnd w:id="34"/>
    <w:p>
      <w:pPr>
        <w:spacing w:after="0"/>
        <w:ind w:left="0"/>
        <w:jc w:val="both"/>
      </w:pPr>
      <w:r>
        <w:rPr>
          <w:rFonts w:ascii="Times New Roman"/>
          <w:b w:val="false"/>
          <w:i w:val="false"/>
          <w:color w:val="000000"/>
          <w:sz w:val="28"/>
        </w:rPr>
        <w:t xml:space="preserve">
      Жекелеген тауарлар түрлерiнiң импортына және (немесе) экспортына бiр жолғы, бас және ерекше лицензиялар ресiмделуi мүмкiн. </w:t>
      </w:r>
    </w:p>
    <w:p>
      <w:pPr>
        <w:spacing w:after="0"/>
        <w:ind w:left="0"/>
        <w:jc w:val="both"/>
      </w:pPr>
      <w:r>
        <w:rPr>
          <w:rFonts w:ascii="Times New Roman"/>
          <w:b w:val="false"/>
          <w:i w:val="false"/>
          <w:color w:val="000000"/>
          <w:sz w:val="28"/>
        </w:rPr>
        <w:t xml:space="preserve">
      Бiр жолғы лицензияның қолданылу мерзiмi лицензия берiлген күннен бастап бiр жылдан аспайды, ал оларға қатысты сандық шектеулер енгiзiлген тауарлар үшiн ағымдағы күнтiзбелiк жылдың 31 желтоқсанында аяқталады. </w:t>
      </w:r>
    </w:p>
    <w:p>
      <w:pPr>
        <w:spacing w:after="0"/>
        <w:ind w:left="0"/>
        <w:jc w:val="both"/>
      </w:pPr>
      <w:r>
        <w:rPr>
          <w:rFonts w:ascii="Times New Roman"/>
          <w:b w:val="false"/>
          <w:i w:val="false"/>
          <w:color w:val="000000"/>
          <w:sz w:val="28"/>
        </w:rPr>
        <w:t xml:space="preserve">
      Бас лицензияның қолданылу мерзiмi лицензия берiлген күннен бастап бiр жылдан асуы мүмкiн емес, ал өздерiне қатысты сандық шектеулер енгiзiлген тауарлар үшiн, егер Тараптардың шешiмiнде өзгеше ескерiлмесе, ағымдағы күнтiзбелiк жылдың 31 желтоқсанында аяқталады. </w:t>
      </w:r>
    </w:p>
    <w:p>
      <w:pPr>
        <w:spacing w:after="0"/>
        <w:ind w:left="0"/>
        <w:jc w:val="both"/>
      </w:pPr>
      <w:r>
        <w:rPr>
          <w:rFonts w:ascii="Times New Roman"/>
          <w:b w:val="false"/>
          <w:i w:val="false"/>
          <w:color w:val="000000"/>
          <w:sz w:val="28"/>
        </w:rPr>
        <w:t xml:space="preserve">
      Тауарлардың жекелеген түрлерiнiң экспорты және (немесе) импортына ерекше құқық берiлетiн сыртқы сауда қызметiне қатысушылар, сондай-ақ тауарлардың өзi ЕурАзЭҚ-қа мүше мемлекеттiң заңнамасымен айқындалады. </w:t>
      </w:r>
    </w:p>
    <w:bookmarkStart w:name="z44" w:id="35"/>
    <w:p>
      <w:pPr>
        <w:spacing w:after="0"/>
        <w:ind w:left="0"/>
        <w:jc w:val="both"/>
      </w:pPr>
      <w:r>
        <w:rPr>
          <w:rFonts w:ascii="Times New Roman"/>
          <w:b w:val="false"/>
          <w:i w:val="false"/>
          <w:color w:val="000000"/>
          <w:sz w:val="28"/>
        </w:rPr>
        <w:t xml:space="preserve">
      4. Лицензия алу үшiн сыртқы сауда қызметiне қатысушы мынадай құжаттарды ұсынады: </w:t>
      </w:r>
    </w:p>
    <w:bookmarkEnd w:id="35"/>
    <w:bookmarkStart w:name="z45" w:id="36"/>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N 3-қосымшаға</w:t>
      </w:r>
      <w:r>
        <w:rPr>
          <w:rFonts w:ascii="Times New Roman"/>
          <w:b w:val="false"/>
          <w:i w:val="false"/>
          <w:color w:val="000000"/>
          <w:sz w:val="28"/>
        </w:rPr>
        <w:t xml:space="preserve"> сәйкес нысан бойынша қағаздағы және электронды түрде бiр данада лицензия беруге арналған өтiнiш. </w:t>
      </w:r>
    </w:p>
    <w:bookmarkEnd w:id="36"/>
    <w:p>
      <w:pPr>
        <w:spacing w:after="0"/>
        <w:ind w:left="0"/>
        <w:jc w:val="both"/>
      </w:pPr>
      <w:r>
        <w:rPr>
          <w:rFonts w:ascii="Times New Roman"/>
          <w:b w:val="false"/>
          <w:i w:val="false"/>
          <w:color w:val="000000"/>
          <w:sz w:val="28"/>
        </w:rPr>
        <w:t xml:space="preserve">
      Лицензия алуға арналған өтiнiштi лицензияны және ресiмдеу ережесi мен </w:t>
      </w:r>
      <w:r>
        <w:rPr>
          <w:rFonts w:ascii="Times New Roman"/>
          <w:b w:val="false"/>
          <w:i w:val="false"/>
          <w:color w:val="000000"/>
          <w:sz w:val="28"/>
        </w:rPr>
        <w:t>N 5-қосымшада</w:t>
      </w:r>
      <w:r>
        <w:rPr>
          <w:rFonts w:ascii="Times New Roman"/>
          <w:b w:val="false"/>
          <w:i w:val="false"/>
          <w:color w:val="000000"/>
          <w:sz w:val="28"/>
        </w:rPr>
        <w:t xml:space="preserve"> берiлген; </w:t>
      </w:r>
    </w:p>
    <w:bookmarkStart w:name="z46" w:id="37"/>
    <w:p>
      <w:pPr>
        <w:spacing w:after="0"/>
        <w:ind w:left="0"/>
        <w:jc w:val="both"/>
      </w:pPr>
      <w:r>
        <w:rPr>
          <w:rFonts w:ascii="Times New Roman"/>
          <w:b w:val="false"/>
          <w:i w:val="false"/>
          <w:color w:val="000000"/>
          <w:sz w:val="28"/>
        </w:rPr>
        <w:t xml:space="preserve">
      б) сыртқы сауда мәмiлесiн ресiмдейтiн шарттың көшiрмесi (бiр жолғы лицензияны ресiмдеген жағдайда ғана); </w:t>
      </w:r>
    </w:p>
    <w:bookmarkEnd w:id="37"/>
    <w:bookmarkStart w:name="z47" w:id="38"/>
    <w:p>
      <w:pPr>
        <w:spacing w:after="0"/>
        <w:ind w:left="0"/>
        <w:jc w:val="both"/>
      </w:pPr>
      <w:r>
        <w:rPr>
          <w:rFonts w:ascii="Times New Roman"/>
          <w:b w:val="false"/>
          <w:i w:val="false"/>
          <w:color w:val="000000"/>
          <w:sz w:val="28"/>
        </w:rPr>
        <w:t xml:space="preserve">
      в) салық органында есепке қою туралы куәлiктiң көшiрмесi; </w:t>
      </w:r>
    </w:p>
    <w:bookmarkEnd w:id="38"/>
    <w:bookmarkStart w:name="z48" w:id="39"/>
    <w:p>
      <w:pPr>
        <w:spacing w:after="0"/>
        <w:ind w:left="0"/>
        <w:jc w:val="both"/>
      </w:pPr>
      <w:r>
        <w:rPr>
          <w:rFonts w:ascii="Times New Roman"/>
          <w:b w:val="false"/>
          <w:i w:val="false"/>
          <w:color w:val="000000"/>
          <w:sz w:val="28"/>
        </w:rPr>
        <w:t xml:space="preserve">
      г) егер қызметтiң мұндай түрi оған қатысты ЕурАзЭҚ-қа мүше мемлекеттiң аумағында лицензиялау енгiзiлген тауар айналымына байланысты болса лицензияланатын қызмет түрiн жүзеге асыруға арналған лицензияның көшiрмесi; </w:t>
      </w:r>
    </w:p>
    <w:bookmarkEnd w:id="39"/>
    <w:bookmarkStart w:name="z49" w:id="40"/>
    <w:p>
      <w:pPr>
        <w:spacing w:after="0"/>
        <w:ind w:left="0"/>
        <w:jc w:val="both"/>
      </w:pPr>
      <w:r>
        <w:rPr>
          <w:rFonts w:ascii="Times New Roman"/>
          <w:b w:val="false"/>
          <w:i w:val="false"/>
          <w:color w:val="000000"/>
          <w:sz w:val="28"/>
        </w:rPr>
        <w:t xml:space="preserve">
      д) егер олардың негiзiнде осы тауарды лицензиялау енгiзiлген нормативтiк құқықтық кесiмдерде белгiленсе, басқа да құжаттар. </w:t>
      </w:r>
    </w:p>
    <w:bookmarkEnd w:id="40"/>
    <w:p>
      <w:pPr>
        <w:spacing w:after="0"/>
        <w:ind w:left="0"/>
        <w:jc w:val="both"/>
      </w:pPr>
      <w:r>
        <w:rPr>
          <w:rFonts w:ascii="Times New Roman"/>
          <w:b w:val="false"/>
          <w:i w:val="false"/>
          <w:color w:val="000000"/>
          <w:sz w:val="28"/>
        </w:rPr>
        <w:t xml:space="preserve">
      Құжаттардың көшiрмесi ЕурАзЭҚ-қа мүше мемлекеттiң заңнамасында белгiленген тәртiппен тiгiлуi, сыртқы сауда қызметiне қатысушының қолымен және мөрiмен расталуы тиiс. </w:t>
      </w:r>
    </w:p>
    <w:bookmarkStart w:name="z50" w:id="41"/>
    <w:p>
      <w:pPr>
        <w:spacing w:after="0"/>
        <w:ind w:left="0"/>
        <w:jc w:val="both"/>
      </w:pPr>
      <w:r>
        <w:rPr>
          <w:rFonts w:ascii="Times New Roman"/>
          <w:b w:val="false"/>
          <w:i w:val="false"/>
          <w:color w:val="000000"/>
          <w:sz w:val="28"/>
        </w:rPr>
        <w:t xml:space="preserve">
      5. Сыртқы сауда қызметiне қатысушы ұсынған құжаттар тiркелуге жатады. </w:t>
      </w:r>
    </w:p>
    <w:bookmarkEnd w:id="41"/>
    <w:bookmarkStart w:name="z51" w:id="42"/>
    <w:p>
      <w:pPr>
        <w:spacing w:after="0"/>
        <w:ind w:left="0"/>
        <w:jc w:val="both"/>
      </w:pPr>
      <w:r>
        <w:rPr>
          <w:rFonts w:ascii="Times New Roman"/>
          <w:b w:val="false"/>
          <w:i w:val="false"/>
          <w:color w:val="000000"/>
          <w:sz w:val="28"/>
        </w:rPr>
        <w:t xml:space="preserve">
      6. Лицензияны беру туралы немесе лицензия беруден бас тарту туралы шешiмдi құжаттар берiлген күннен бастап 20 жұмыс күнiне дейiнгi мерзiмде сыртқы сауда қызметiне қатысушы ұсынған құжаттарды зерделеудiң негiзiнде уәкiлеттi мемлекеттiк орган қабылдайды. </w:t>
      </w:r>
    </w:p>
    <w:bookmarkEnd w:id="42"/>
    <w:bookmarkStart w:name="z52" w:id="43"/>
    <w:p>
      <w:pPr>
        <w:spacing w:after="0"/>
        <w:ind w:left="0"/>
        <w:jc w:val="both"/>
      </w:pPr>
      <w:r>
        <w:rPr>
          <w:rFonts w:ascii="Times New Roman"/>
          <w:b w:val="false"/>
          <w:i w:val="false"/>
          <w:color w:val="000000"/>
          <w:sz w:val="28"/>
        </w:rPr>
        <w:t xml:space="preserve">
      7. Заңды тұлға ретiнде тiркелген сыртқы сауда қызметiне қатысушының құрылтайшы құжаттарына өзгерiстер енгiзiлген (ұйымдастырушылық-құқықтық нысаны, атауы не оның орналасқан орны өзгерсе) немесе жеке тұлға болып табылатын сыртқы сауда қызметiне қатысушының паспорттық деректерi өзгерген жағдайда, лицензия иесi берiлген лицензияны жою және өтiнiш пен көрсетiлген өзгерiстердi растайтын құжаттарды қоса бере отырып, жаңасын ресiмдеу туралы өтiнiшпен жүгiнуге мiндеттi. </w:t>
      </w:r>
    </w:p>
    <w:bookmarkEnd w:id="43"/>
    <w:p>
      <w:pPr>
        <w:spacing w:after="0"/>
        <w:ind w:left="0"/>
        <w:jc w:val="both"/>
      </w:pPr>
      <w:r>
        <w:rPr>
          <w:rFonts w:ascii="Times New Roman"/>
          <w:b w:val="false"/>
          <w:i w:val="false"/>
          <w:color w:val="000000"/>
          <w:sz w:val="28"/>
        </w:rPr>
        <w:t xml:space="preserve">
      Лицензияны қайта ресiмдеу туралы шешiм сыртқы сауда қызметiне қатысушының құжаттарын тiркеген күннен бастап 5 жұмыс күнiне дейiнгi мерзiмде қабылданады. </w:t>
      </w:r>
    </w:p>
    <w:bookmarkStart w:name="z53" w:id="44"/>
    <w:p>
      <w:pPr>
        <w:spacing w:after="0"/>
        <w:ind w:left="0"/>
        <w:jc w:val="both"/>
      </w:pPr>
      <w:r>
        <w:rPr>
          <w:rFonts w:ascii="Times New Roman"/>
          <w:b w:val="false"/>
          <w:i w:val="false"/>
          <w:color w:val="000000"/>
          <w:sz w:val="28"/>
        </w:rPr>
        <w:t xml:space="preserve">
      8. Берiлген лицензияға өзгерiстер енгiзуге жол берiлмейдi. </w:t>
      </w:r>
    </w:p>
    <w:bookmarkEnd w:id="44"/>
    <w:bookmarkStart w:name="z54" w:id="45"/>
    <w:p>
      <w:pPr>
        <w:spacing w:after="0"/>
        <w:ind w:left="0"/>
        <w:jc w:val="both"/>
      </w:pPr>
      <w:r>
        <w:rPr>
          <w:rFonts w:ascii="Times New Roman"/>
          <w:b w:val="false"/>
          <w:i w:val="false"/>
          <w:color w:val="000000"/>
          <w:sz w:val="28"/>
        </w:rPr>
        <w:t xml:space="preserve">
      9. Сыртқы сауда қызметiне қатысушыға лицензия беруден мынадай жағдайларда бас тартылуы мүмкiн: </w:t>
      </w:r>
    </w:p>
    <w:bookmarkEnd w:id="45"/>
    <w:p>
      <w:pPr>
        <w:spacing w:after="0"/>
        <w:ind w:left="0"/>
        <w:jc w:val="both"/>
      </w:pPr>
      <w:r>
        <w:rPr>
          <w:rFonts w:ascii="Times New Roman"/>
          <w:b w:val="false"/>
          <w:i w:val="false"/>
          <w:color w:val="000000"/>
          <w:sz w:val="28"/>
        </w:rPr>
        <w:t xml:space="preserve">
      ұсынылған құжаттарда сенiмсiз немесе толық емес ақпараттың болуы; </w:t>
      </w:r>
    </w:p>
    <w:p>
      <w:pPr>
        <w:spacing w:after="0"/>
        <w:ind w:left="0"/>
        <w:jc w:val="both"/>
      </w:pPr>
      <w:r>
        <w:rPr>
          <w:rFonts w:ascii="Times New Roman"/>
          <w:b w:val="false"/>
          <w:i w:val="false"/>
          <w:color w:val="000000"/>
          <w:sz w:val="28"/>
        </w:rPr>
        <w:t xml:space="preserve">
      квотаның (квоталанатын тауарларға лицензия ресiмдеген жағдайда) таусылуы; </w:t>
      </w:r>
    </w:p>
    <w:p>
      <w:pPr>
        <w:spacing w:after="0"/>
        <w:ind w:left="0"/>
        <w:jc w:val="both"/>
      </w:pPr>
      <w:r>
        <w:rPr>
          <w:rFonts w:ascii="Times New Roman"/>
          <w:b w:val="false"/>
          <w:i w:val="false"/>
          <w:color w:val="000000"/>
          <w:sz w:val="28"/>
        </w:rPr>
        <w:t xml:space="preserve">
      Лицензия беруден бас тарту туралы шешiмде дәлелдi негiз болуы және сыртқы сауда қызметiне мүдделi қатысушыға жазбаша нысанда ұсынылуы тиiс. </w:t>
      </w:r>
    </w:p>
    <w:bookmarkStart w:name="z55" w:id="46"/>
    <w:p>
      <w:pPr>
        <w:spacing w:after="0"/>
        <w:ind w:left="0"/>
        <w:jc w:val="both"/>
      </w:pPr>
      <w:r>
        <w:rPr>
          <w:rFonts w:ascii="Times New Roman"/>
          <w:b w:val="false"/>
          <w:i w:val="false"/>
          <w:color w:val="000000"/>
          <w:sz w:val="28"/>
        </w:rPr>
        <w:t xml:space="preserve">
      10. Лицензияның қолданылуын тоқтату немесе тоқтата тұру туралы шешiмдi уәкiлеттi мемлекеттiк орган мынадай: </w:t>
      </w:r>
    </w:p>
    <w:bookmarkEnd w:id="46"/>
    <w:bookmarkStart w:name="z56" w:id="47"/>
    <w:p>
      <w:pPr>
        <w:spacing w:after="0"/>
        <w:ind w:left="0"/>
        <w:jc w:val="both"/>
      </w:pPr>
      <w:r>
        <w:rPr>
          <w:rFonts w:ascii="Times New Roman"/>
          <w:b w:val="false"/>
          <w:i w:val="false"/>
          <w:color w:val="000000"/>
          <w:sz w:val="28"/>
        </w:rPr>
        <w:t xml:space="preserve">
      а) лицензия иесi тиiстi өтiнiш ұсынған; </w:t>
      </w:r>
    </w:p>
    <w:bookmarkEnd w:id="47"/>
    <w:bookmarkStart w:name="z57" w:id="48"/>
    <w:p>
      <w:pPr>
        <w:spacing w:after="0"/>
        <w:ind w:left="0"/>
        <w:jc w:val="both"/>
      </w:pPr>
      <w:r>
        <w:rPr>
          <w:rFonts w:ascii="Times New Roman"/>
          <w:b w:val="false"/>
          <w:i w:val="false"/>
          <w:color w:val="000000"/>
          <w:sz w:val="28"/>
        </w:rPr>
        <w:t xml:space="preserve">
      б) лицензия алу үшiн сенiмдi емес мәлiметтер мен деректер ұсынған; </w:t>
      </w:r>
    </w:p>
    <w:bookmarkEnd w:id="48"/>
    <w:bookmarkStart w:name="z58" w:id="49"/>
    <w:p>
      <w:pPr>
        <w:spacing w:after="0"/>
        <w:ind w:left="0"/>
        <w:jc w:val="both"/>
      </w:pPr>
      <w:r>
        <w:rPr>
          <w:rFonts w:ascii="Times New Roman"/>
          <w:b w:val="false"/>
          <w:i w:val="false"/>
          <w:color w:val="000000"/>
          <w:sz w:val="28"/>
        </w:rPr>
        <w:t xml:space="preserve">
      в) лицензия жоғалған; </w:t>
      </w:r>
    </w:p>
    <w:bookmarkEnd w:id="49"/>
    <w:bookmarkStart w:name="z59" w:id="50"/>
    <w:p>
      <w:pPr>
        <w:spacing w:after="0"/>
        <w:ind w:left="0"/>
        <w:jc w:val="both"/>
      </w:pPr>
      <w:r>
        <w:rPr>
          <w:rFonts w:ascii="Times New Roman"/>
          <w:b w:val="false"/>
          <w:i w:val="false"/>
          <w:color w:val="000000"/>
          <w:sz w:val="28"/>
        </w:rPr>
        <w:t xml:space="preserve">
      г) егер қызметтiң мұндай түрi тауардың импортына және (немесе) экспортына байланысты болса, лицензияланатын қызмет түрiн жүзеге асыруға арналған лицензия қайтарылған; </w:t>
      </w:r>
    </w:p>
    <w:bookmarkEnd w:id="50"/>
    <w:bookmarkStart w:name="z60" w:id="51"/>
    <w:p>
      <w:pPr>
        <w:spacing w:after="0"/>
        <w:ind w:left="0"/>
        <w:jc w:val="both"/>
      </w:pPr>
      <w:r>
        <w:rPr>
          <w:rFonts w:ascii="Times New Roman"/>
          <w:b w:val="false"/>
          <w:i w:val="false"/>
          <w:color w:val="000000"/>
          <w:sz w:val="28"/>
        </w:rPr>
        <w:t xml:space="preserve">
      д) лицензия иесi осы баптың 14-тармағын орындамаған жағдайларда қабылдайды. </w:t>
      </w:r>
    </w:p>
    <w:bookmarkEnd w:id="51"/>
    <w:bookmarkStart w:name="z61" w:id="52"/>
    <w:p>
      <w:pPr>
        <w:spacing w:after="0"/>
        <w:ind w:left="0"/>
        <w:jc w:val="both"/>
      </w:pPr>
      <w:r>
        <w:rPr>
          <w:rFonts w:ascii="Times New Roman"/>
          <w:b w:val="false"/>
          <w:i w:val="false"/>
          <w:color w:val="000000"/>
          <w:sz w:val="28"/>
        </w:rPr>
        <w:t xml:space="preserve">
      11. Лицензияның қолданылуын тоқтату және тоқтата тұру туралы шешiмдi уәкiлеттi мемлекеттiк орган оны қабылдағаннан кейiн үш жұмыс күнi iшiнде осындай шешiмге әкелген себептердi көрсете отырып, лицензия иесiне және кеден органдарына жазбаша нысанда жiбередi. </w:t>
      </w:r>
    </w:p>
    <w:bookmarkEnd w:id="52"/>
    <w:p>
      <w:pPr>
        <w:spacing w:after="0"/>
        <w:ind w:left="0"/>
        <w:jc w:val="both"/>
      </w:pPr>
      <w:r>
        <w:rPr>
          <w:rFonts w:ascii="Times New Roman"/>
          <w:b w:val="false"/>
          <w:i w:val="false"/>
          <w:color w:val="000000"/>
          <w:sz w:val="28"/>
        </w:rPr>
        <w:t xml:space="preserve">
      Лицензияның қолданылуы кiдiртiлген себептер жойылғаннан кейiн лицензия жаңартылады. Лицензияның қолданылуы уәкiлеттi мемлекеттiк орган тиiстi шешiм қабылдағаннан кейiн жаңартылды деп саналады, ол үш жұмыс күнi iшiнде лицензия иесiне және кеден органдарына жiберiледi. </w:t>
      </w:r>
    </w:p>
    <w:bookmarkStart w:name="z62" w:id="53"/>
    <w:p>
      <w:pPr>
        <w:spacing w:after="0"/>
        <w:ind w:left="0"/>
        <w:jc w:val="both"/>
      </w:pPr>
      <w:r>
        <w:rPr>
          <w:rFonts w:ascii="Times New Roman"/>
          <w:b w:val="false"/>
          <w:i w:val="false"/>
          <w:color w:val="000000"/>
          <w:sz w:val="28"/>
        </w:rPr>
        <w:t xml:space="preserve">
      12. Лицензия </w:t>
      </w:r>
      <w:r>
        <w:rPr>
          <w:rFonts w:ascii="Times New Roman"/>
          <w:b w:val="false"/>
          <w:i w:val="false"/>
          <w:color w:val="000000"/>
          <w:sz w:val="28"/>
        </w:rPr>
        <w:t>заңды тұлға қайта ұйымдастырылған</w:t>
      </w:r>
      <w:r>
        <w:rPr>
          <w:rFonts w:ascii="Times New Roman"/>
          <w:b w:val="false"/>
          <w:i w:val="false"/>
          <w:color w:val="000000"/>
          <w:sz w:val="28"/>
        </w:rPr>
        <w:t xml:space="preserve"> жағдайды қоса алғанда, басқа тұлғаларға берiлмейдi және лицензия иесiнде сақталады. </w:t>
      </w:r>
    </w:p>
    <w:bookmarkEnd w:id="53"/>
    <w:bookmarkStart w:name="z63" w:id="54"/>
    <w:p>
      <w:pPr>
        <w:spacing w:after="0"/>
        <w:ind w:left="0"/>
        <w:jc w:val="both"/>
      </w:pPr>
      <w:r>
        <w:rPr>
          <w:rFonts w:ascii="Times New Roman"/>
          <w:b w:val="false"/>
          <w:i w:val="false"/>
          <w:color w:val="000000"/>
          <w:sz w:val="28"/>
        </w:rPr>
        <w:t xml:space="preserve">
      13. Лицензия лицензияланатын тауарларды кедендiк ресiмдеудi жүргiзу үшiн қажеттi құжаттардың бiрi болып табылады. </w:t>
      </w:r>
    </w:p>
    <w:bookmarkEnd w:id="54"/>
    <w:p>
      <w:pPr>
        <w:spacing w:after="0"/>
        <w:ind w:left="0"/>
        <w:jc w:val="both"/>
      </w:pPr>
      <w:r>
        <w:rPr>
          <w:rFonts w:ascii="Times New Roman"/>
          <w:b w:val="false"/>
          <w:i w:val="false"/>
          <w:color w:val="000000"/>
          <w:sz w:val="28"/>
        </w:rPr>
        <w:t xml:space="preserve">
      Лицензияның түпнұсқасын және иегер растаған лицензияның көшiрмесiн лицензияның иесi кеден органына тауарды кедендiк ресiмдеудi жүргiзген кезде ұсынады және ЕурАзЭҚ-қа мүше мемлекеттiң кедендiк шекарасы арқылы лицензияланатын тауарға рұқсатнама үшiн негiздеме болып табылады. </w:t>
      </w:r>
    </w:p>
    <w:bookmarkStart w:name="z64" w:id="55"/>
    <w:p>
      <w:pPr>
        <w:spacing w:after="0"/>
        <w:ind w:left="0"/>
        <w:jc w:val="both"/>
      </w:pPr>
      <w:r>
        <w:rPr>
          <w:rFonts w:ascii="Times New Roman"/>
          <w:b w:val="false"/>
          <w:i w:val="false"/>
          <w:color w:val="000000"/>
          <w:sz w:val="28"/>
        </w:rPr>
        <w:t xml:space="preserve">
      14. Бас және ерекше лицензиялардың иелерi тоқсан сайын, есептiк тоқсаннан кейiнгi айдың 15-шi күнiне дейiн уәкiлеттi мемлекеттiк органға оның орындалу барысы туралы есептi ұсынуға мiндеттi. Бiр жолғы лицензиялардың иелерi бiр жолғы лицензияның қолданылу мерзiмi аяқталғаннан кейiн он күн мерзiмде уәкiлеттi мемлекеттiк органға оның орындалуы туралы кеден органдарының белгiсi бар лицензияның көшiрмесiн ұсынуға мiндеттi. </w:t>
      </w:r>
    </w:p>
    <w:bookmarkEnd w:id="55"/>
    <w:bookmarkStart w:name="z8" w:id="56"/>
    <w:p>
      <w:pPr>
        <w:spacing w:after="0"/>
        <w:ind w:left="0"/>
        <w:jc w:val="left"/>
      </w:pPr>
      <w:r>
        <w:rPr>
          <w:rFonts w:ascii="Times New Roman"/>
          <w:b/>
          <w:i w:val="false"/>
          <w:color w:val="000000"/>
        </w:rPr>
        <w:t xml:space="preserve"> 5-бап  Жекелеген қызмет түрлерiн лицензиялау </w:t>
      </w:r>
    </w:p>
    <w:bookmarkEnd w:id="56"/>
    <w:p>
      <w:pPr>
        <w:spacing w:after="0"/>
        <w:ind w:left="0"/>
        <w:jc w:val="both"/>
      </w:pPr>
      <w:r>
        <w:rPr>
          <w:rFonts w:ascii="Times New Roman"/>
          <w:b w:val="false"/>
          <w:i w:val="false"/>
          <w:color w:val="000000"/>
          <w:sz w:val="28"/>
        </w:rPr>
        <w:t xml:space="preserve">
      Жекелеген қызмет түрлерiн лицензиялау, егер қызметтiң осындай түрi оған қатысты ЕурАзЭҚ-қа мүше мемлекеттiң аумағында лицензиялау енгiзiлген тауардың импортына және (немесе) экспортына байланысты болса, ЕурАзЭҚ-қа мүше мемлекеттiң заңнамасына сәйкес жүзеге асырылады. </w:t>
      </w:r>
    </w:p>
    <w:bookmarkStart w:name="z9" w:id="57"/>
    <w:p>
      <w:pPr>
        <w:spacing w:after="0"/>
        <w:ind w:left="0"/>
        <w:jc w:val="left"/>
      </w:pPr>
      <w:r>
        <w:rPr>
          <w:rFonts w:ascii="Times New Roman"/>
          <w:b/>
          <w:i w:val="false"/>
          <w:color w:val="000000"/>
        </w:rPr>
        <w:t xml:space="preserve"> 6-бап  Дауларды шешу және өзгерiстер енгiзу </w:t>
      </w:r>
    </w:p>
    <w:bookmarkEnd w:id="57"/>
    <w:p>
      <w:pPr>
        <w:spacing w:after="0"/>
        <w:ind w:left="0"/>
        <w:jc w:val="both"/>
      </w:pPr>
      <w:r>
        <w:rPr>
          <w:rFonts w:ascii="Times New Roman"/>
          <w:b w:val="false"/>
          <w:i w:val="false"/>
          <w:color w:val="000000"/>
          <w:sz w:val="28"/>
        </w:rPr>
        <w:t xml:space="preserve">
      Осы Хаттаманың ережелерiн түсiндiруге және/немесе iске асыруға байланысты даулар консультациялар және келiссөздер жолымен шешiледi. </w:t>
      </w:r>
    </w:p>
    <w:p>
      <w:pPr>
        <w:spacing w:after="0"/>
        <w:ind w:left="0"/>
        <w:jc w:val="both"/>
      </w:pPr>
      <w:r>
        <w:rPr>
          <w:rFonts w:ascii="Times New Roman"/>
          <w:b w:val="false"/>
          <w:i w:val="false"/>
          <w:color w:val="000000"/>
          <w:sz w:val="28"/>
        </w:rPr>
        <w:t xml:space="preserve">
      Осы Хаттамаға Тараптардың жалпы келiсiмiмен осы Хаттаманың ажырамас бөлiгi болып табылатын хаттамалар түрiнде ресiмделетiн және 7-бапта көзделген тәртiппен күшiне енетiн өзгерiстер мен толықтырулар енгiзiлуi мүмкiн. </w:t>
      </w:r>
    </w:p>
    <w:bookmarkStart w:name="z10" w:id="58"/>
    <w:p>
      <w:pPr>
        <w:spacing w:after="0"/>
        <w:ind w:left="0"/>
        <w:jc w:val="left"/>
      </w:pPr>
      <w:r>
        <w:rPr>
          <w:rFonts w:ascii="Times New Roman"/>
          <w:b/>
          <w:i w:val="false"/>
          <w:color w:val="000000"/>
        </w:rPr>
        <w:t xml:space="preserve"> 7-бап  Қорытынды ережелер </w:t>
      </w:r>
    </w:p>
    <w:bookmarkEnd w:id="58"/>
    <w:p>
      <w:pPr>
        <w:spacing w:after="0"/>
        <w:ind w:left="0"/>
        <w:jc w:val="both"/>
      </w:pPr>
      <w:r>
        <w:rPr>
          <w:rFonts w:ascii="Times New Roman"/>
          <w:b w:val="false"/>
          <w:i w:val="false"/>
          <w:color w:val="000000"/>
          <w:sz w:val="28"/>
        </w:rPr>
        <w:t xml:space="preserve">
      Осы Хаттама ЕурАзЭҚ-тың </w:t>
      </w:r>
      <w:r>
        <w:rPr>
          <w:rFonts w:ascii="Times New Roman"/>
          <w:b w:val="false"/>
          <w:i w:val="false"/>
          <w:color w:val="000000"/>
          <w:sz w:val="28"/>
        </w:rPr>
        <w:t>Интеграциялық комитетi</w:t>
      </w:r>
      <w:r>
        <w:rPr>
          <w:rFonts w:ascii="Times New Roman"/>
          <w:b w:val="false"/>
          <w:i w:val="false"/>
          <w:color w:val="000000"/>
          <w:sz w:val="28"/>
        </w:rPr>
        <w:t xml:space="preserve"> болып табылатын депозитарий Тараптардың оның күшiне енуi үшiн қажеттi мемлекетiшiлiк рәсiмдердi орындағаны туралы соңғы хабарлама алған күнiнен бастап күшiне енедi. </w:t>
      </w:r>
    </w:p>
    <w:p>
      <w:pPr>
        <w:spacing w:after="0"/>
        <w:ind w:left="0"/>
        <w:jc w:val="both"/>
      </w:pPr>
      <w:r>
        <w:rPr>
          <w:rFonts w:ascii="Times New Roman"/>
          <w:b w:val="false"/>
          <w:i w:val="false"/>
          <w:color w:val="000000"/>
          <w:sz w:val="28"/>
        </w:rPr>
        <w:t xml:space="preserve">
      Мәскеу қаласында 2004 жылғы 25 қазанда орыс тiлiнде бiр түпнұсқа данада жасалды. Түпнұсқа дана осы Хаттамаға қол қойған әр Тарапқа оның расталған көшiрмесiн жiберетiн ЕурАзЭҚ-тың Интеграциялық комитетiнде сақталады. </w:t>
      </w:r>
    </w:p>
    <w:tbl>
      <w:tblPr>
        <w:tblW w:w="0" w:type="auto"/>
        <w:tblCellSpacing w:w="0" w:type="auto"/>
        <w:tblBorders>
          <w:top w:val="none"/>
          <w:left w:val="none"/>
          <w:bottom w:val="none"/>
          <w:right w:val="none"/>
          <w:insideH w:val="none"/>
          <w:insideV w:val="none"/>
        </w:tblBorders>
      </w:tblPr>
      <w:tblGrid>
        <w:gridCol w:w="11503"/>
        <w:gridCol w:w="797"/>
      </w:tblGrid>
      <w:tr>
        <w:trPr>
          <w:trHeight w:val="30" w:hRule="atLeast"/>
        </w:trPr>
        <w:tc>
          <w:tcPr>
            <w:tcW w:w="1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w:t>
            </w:r>
            <w:r>
              <w:br/>
            </w:r>
            <w:r>
              <w:rPr>
                <w:rFonts w:ascii="Times New Roman"/>
                <w:b w:val="false"/>
                <w:i w:val="false"/>
                <w:color w:val="000000"/>
                <w:sz w:val="20"/>
              </w:rPr>
              <w:t>Үкiметi үшiн</w:t>
            </w:r>
          </w:p>
        </w:tc>
        <w:tc>
          <w:tcPr>
            <w:tcW w:w="7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Yкiметi үшiн</w:t>
            </w:r>
          </w:p>
        </w:tc>
        <w:tc>
          <w:tcPr>
            <w:tcW w:w="7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w:t>
            </w:r>
            <w:r>
              <w:br/>
            </w:r>
            <w:r>
              <w:rPr>
                <w:rFonts w:ascii="Times New Roman"/>
                <w:b w:val="false"/>
                <w:i w:val="false"/>
                <w:color w:val="000000"/>
                <w:sz w:val="20"/>
              </w:rPr>
              <w:t>Үкiметi үшiн</w:t>
            </w:r>
          </w:p>
        </w:tc>
        <w:tc>
          <w:tcPr>
            <w:tcW w:w="7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w:t>
            </w:r>
            <w:r>
              <w:br/>
            </w:r>
            <w:r>
              <w:rPr>
                <w:rFonts w:ascii="Times New Roman"/>
                <w:b w:val="false"/>
                <w:i w:val="false"/>
                <w:color w:val="000000"/>
                <w:sz w:val="20"/>
              </w:rPr>
              <w:t>Үкiметi үшiн</w:t>
            </w:r>
          </w:p>
        </w:tc>
        <w:tc>
          <w:tcPr>
            <w:tcW w:w="7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Тәжiкстан Республикасының</w:t>
            </w:r>
            <w:r>
              <w:br/>
            </w:r>
            <w:r>
              <w:rPr>
                <w:rFonts w:ascii="Times New Roman"/>
                <w:b w:val="false"/>
                <w:i w:val="false"/>
                <w:color w:val="000000"/>
                <w:sz w:val="20"/>
              </w:rPr>
              <w:t>Yкiметi үшiн</w:t>
            </w:r>
          </w:p>
        </w:tc>
        <w:tc>
          <w:tcPr>
            <w:tcW w:w="7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 экономикалық қоғамдастығына</w:t>
            </w:r>
            <w:r>
              <w:br/>
            </w:r>
            <w:r>
              <w:rPr>
                <w:rFonts w:ascii="Times New Roman"/>
                <w:b w:val="false"/>
                <w:i w:val="false"/>
                <w:color w:val="000000"/>
                <w:sz w:val="20"/>
              </w:rPr>
              <w:t xml:space="preserve">мүше мемлекеттердiң тауарларының, </w:t>
            </w:r>
            <w:r>
              <w:br/>
            </w:r>
            <w:r>
              <w:rPr>
                <w:rFonts w:ascii="Times New Roman"/>
                <w:b w:val="false"/>
                <w:i w:val="false"/>
                <w:color w:val="000000"/>
                <w:sz w:val="20"/>
              </w:rPr>
              <w:t>сондай-ақ осыған байланысты жекелеген</w:t>
            </w:r>
            <w:r>
              <w:br/>
            </w:r>
            <w:r>
              <w:rPr>
                <w:rFonts w:ascii="Times New Roman"/>
                <w:b w:val="false"/>
                <w:i w:val="false"/>
                <w:color w:val="000000"/>
                <w:sz w:val="20"/>
              </w:rPr>
              <w:t>қызмет түрлерiнiң импортын және</w:t>
            </w:r>
            <w:r>
              <w:br/>
            </w:r>
            <w:r>
              <w:rPr>
                <w:rFonts w:ascii="Times New Roman"/>
                <w:b w:val="false"/>
                <w:i w:val="false"/>
                <w:color w:val="000000"/>
                <w:sz w:val="20"/>
              </w:rPr>
              <w:t>экспортын лицензиялаудың бiрыңғай</w:t>
            </w:r>
            <w:r>
              <w:br/>
            </w:r>
            <w:r>
              <w:rPr>
                <w:rFonts w:ascii="Times New Roman"/>
                <w:b w:val="false"/>
                <w:i w:val="false"/>
                <w:color w:val="000000"/>
                <w:sz w:val="20"/>
              </w:rPr>
              <w:t>ережелерi туралы хаттамаға N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4"/>
        <w:gridCol w:w="2692"/>
        <w:gridCol w:w="3257"/>
        <w:gridCol w:w="32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ЕУРАЗЭҚ-ҚА МҮШЕ МЕМЛЕКЕТТЕРДІҢ АТҚАРУШЫ БИЛІГІНІҢ УӘКІЛЕТТІ МЕМЛЕКЕТТІК ОРГАНЫ</w:t>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Өтініш беруші (атауы, толық мекен-жайы), ССН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rPr>
                <w:rFonts w:ascii="Times New Roman"/>
                <w:b/>
                <w:i w:val="false"/>
                <w:color w:val="000000"/>
                <w:sz w:val="20"/>
              </w:rPr>
              <w:t xml:space="preserve">ИМПОРТҚА/ЭКСПОРТҚА               РҰҚСАТ БЕРУ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N</w:t>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Сатып алушы/сатушы (аталуы, толық мекен-жайы)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4.Рұқсаттың қолдану мерзімі ж.31/12/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Шығатын елі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N                                  келісім-шарт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Баратын ел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СЭҚ ТН коды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Өлшем бірлігі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Саны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Статистикалық </w:t>
            </w:r>
          </w:p>
          <w:p>
            <w:pPr>
              <w:spacing w:after="20"/>
              <w:ind w:left="20"/>
              <w:jc w:val="both"/>
            </w:pPr>
            <w:r>
              <w:rPr>
                <w:rFonts w:ascii="Times New Roman"/>
                <w:b w:val="false"/>
                <w:i w:val="false"/>
                <w:color w:val="000000"/>
                <w:sz w:val="20"/>
              </w:rPr>
              <w:t xml:space="preserve">
құны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Тауар атауы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Өтініш беруші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Т.А.Ә.А                         Лауазымы                        Телефон                         Қолы мен мөрі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Атқарушы биліктің уәкілетті мемлекеттік органы </w:t>
            </w:r>
          </w:p>
          <w:p>
            <w:pPr>
              <w:spacing w:after="20"/>
              <w:ind w:left="20"/>
              <w:jc w:val="both"/>
            </w:pPr>
            <w:r>
              <w:rPr>
                <w:rFonts w:ascii="Times New Roman"/>
                <w:b w:val="false"/>
                <w:i w:val="false"/>
                <w:color w:val="000000"/>
                <w:sz w:val="20"/>
              </w:rPr>
              <w:t xml:space="preserve">
Т.А.Ә.А. </w:t>
            </w:r>
          </w:p>
          <w:p>
            <w:pPr>
              <w:spacing w:after="20"/>
              <w:ind w:left="20"/>
              <w:jc w:val="both"/>
            </w:pPr>
            <w:r>
              <w:rPr>
                <w:rFonts w:ascii="Times New Roman"/>
                <w:b w:val="false"/>
                <w:i w:val="false"/>
                <w:color w:val="000000"/>
                <w:sz w:val="20"/>
              </w:rPr>
              <w:t xml:space="preserve">
Лауазымы </w:t>
            </w:r>
          </w:p>
          <w:p>
            <w:pPr>
              <w:spacing w:after="20"/>
              <w:ind w:left="20"/>
              <w:jc w:val="both"/>
            </w:pPr>
            <w:r>
              <w:rPr>
                <w:rFonts w:ascii="Times New Roman"/>
                <w:b w:val="false"/>
                <w:i w:val="false"/>
                <w:color w:val="000000"/>
                <w:sz w:val="20"/>
              </w:rPr>
              <w:t xml:space="preserve">
Телефон </w:t>
            </w:r>
          </w:p>
          <w:p>
            <w:pPr>
              <w:spacing w:after="20"/>
              <w:ind w:left="20"/>
              <w:jc w:val="both"/>
            </w:pPr>
            <w:r>
              <w:rPr>
                <w:rFonts w:ascii="Times New Roman"/>
                <w:b w:val="false"/>
                <w:i w:val="false"/>
                <w:color w:val="000000"/>
                <w:sz w:val="20"/>
              </w:rPr>
              <w:t xml:space="preserve">
Қолы мен мөрі              Күні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Еуразия экономикалық қоғамдастығына</w:t>
            </w:r>
            <w:r>
              <w:br/>
            </w:r>
            <w:r>
              <w:rPr>
                <w:rFonts w:ascii="Times New Roman"/>
                <w:b w:val="false"/>
                <w:i w:val="false"/>
                <w:color w:val="000000"/>
                <w:sz w:val="20"/>
              </w:rPr>
              <w:t xml:space="preserve">мүше мемлекеттердiң тауарларының, </w:t>
            </w:r>
            <w:r>
              <w:br/>
            </w:r>
            <w:r>
              <w:rPr>
                <w:rFonts w:ascii="Times New Roman"/>
                <w:b w:val="false"/>
                <w:i w:val="false"/>
                <w:color w:val="000000"/>
                <w:sz w:val="20"/>
              </w:rPr>
              <w:t>сондай-ақ осыған байланысты жекелеген</w:t>
            </w:r>
            <w:r>
              <w:br/>
            </w:r>
            <w:r>
              <w:rPr>
                <w:rFonts w:ascii="Times New Roman"/>
                <w:b w:val="false"/>
                <w:i w:val="false"/>
                <w:color w:val="000000"/>
                <w:sz w:val="20"/>
              </w:rPr>
              <w:t>қызмет түрлерiнiң импортын және</w:t>
            </w:r>
            <w:r>
              <w:br/>
            </w:r>
            <w:r>
              <w:rPr>
                <w:rFonts w:ascii="Times New Roman"/>
                <w:b w:val="false"/>
                <w:i w:val="false"/>
                <w:color w:val="000000"/>
                <w:sz w:val="20"/>
              </w:rPr>
              <w:t>экспортын лицензиялаудың бiрыңғай</w:t>
            </w:r>
            <w:r>
              <w:br/>
            </w:r>
            <w:r>
              <w:rPr>
                <w:rFonts w:ascii="Times New Roman"/>
                <w:b w:val="false"/>
                <w:i w:val="false"/>
                <w:color w:val="000000"/>
                <w:sz w:val="20"/>
              </w:rPr>
              <w:t>ережелерi туралы хаттамаға N 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5"/>
        <w:gridCol w:w="2851"/>
        <w:gridCol w:w="2257"/>
        <w:gridCol w:w="22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ЕУРАЗЭҚ-ҚА ҚАТЫСУШЫ АТҚАРУШЫ БИЛIКТIҢ УӘКIЛЕТТI МЕМЛЕКЕТТIК ОРГАНЫ </w:t>
            </w:r>
          </w:p>
        </w:tc>
      </w:tr>
      <w:tr>
        <w:trPr>
          <w:trHeight w:val="30" w:hRule="atLeast"/>
        </w:trPr>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ЛИЦЕНЗИЯ 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Қолданылу мерзімі        дейін </w:t>
            </w:r>
          </w:p>
        </w:tc>
      </w:tr>
      <w:tr>
        <w:trPr>
          <w:trHeight w:val="30" w:hRule="atLeast"/>
        </w:trPr>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Лицензия түрі </w:t>
            </w:r>
          </w:p>
          <w:p>
            <w:pPr>
              <w:spacing w:after="20"/>
              <w:ind w:left="20"/>
              <w:jc w:val="both"/>
            </w:pPr>
            <w:r>
              <w:rPr>
                <w:rFonts w:ascii="Times New Roman"/>
                <w:b w:val="false"/>
                <w:i w:val="false"/>
                <w:color w:val="000000"/>
                <w:sz w:val="20"/>
              </w:rPr>
              <w:t xml:space="preserve">
Бас/Бір жолғы/Ерекше </w:t>
            </w:r>
          </w:p>
          <w:p>
            <w:pPr>
              <w:spacing w:after="20"/>
              <w:ind w:left="20"/>
              <w:jc w:val="both"/>
            </w:pPr>
            <w:r>
              <w:rPr>
                <w:rFonts w:ascii="Times New Roman"/>
                <w:b w:val="false"/>
                <w:i w:val="false"/>
                <w:color w:val="000000"/>
                <w:sz w:val="20"/>
              </w:rPr>
              <w:t xml:space="preserve">
Экспорт/Импорт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келісім-шарт                   N </w:t>
            </w:r>
          </w:p>
        </w:tc>
      </w:tr>
      <w:tr>
        <w:trPr>
          <w:trHeight w:val="30" w:hRule="atLeast"/>
        </w:trPr>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Өтініш беруші(атауы, толық мекен-жайы), ССН коды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Сатып алушы/сатушы (атауы, толық мекен-жайы) </w:t>
            </w:r>
          </w:p>
        </w:tc>
      </w:tr>
      <w:tr>
        <w:trPr>
          <w:trHeight w:val="30" w:hRule="atLeast"/>
        </w:trPr>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Баратын/шығатын елі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Сатып алушы/сатушының елі </w:t>
            </w:r>
          </w:p>
        </w:tc>
      </w:tr>
      <w:tr>
        <w:trPr>
          <w:trHeight w:val="30" w:hRule="atLeast"/>
        </w:trPr>
        <w:tc>
          <w:tcPr>
            <w:tcW w:w="4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Тауар атауы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СЭҚ ТН коды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11.Өлшем бірлігі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Төлем валютасы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14.Фактуралық     құны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Қосымша ақпарат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Лицензия беру үшін негіздеме </w:t>
            </w:r>
          </w:p>
        </w:tc>
      </w:tr>
      <w:tr>
        <w:trPr>
          <w:trHeight w:val="30" w:hRule="atLeast"/>
        </w:trPr>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"Келісілді"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Т.А.Ә.А                        Лауазымы </w:t>
            </w:r>
          </w:p>
          <w:p>
            <w:pPr>
              <w:spacing w:after="20"/>
              <w:ind w:left="20"/>
              <w:jc w:val="both"/>
            </w:pPr>
            <w:r>
              <w:rPr>
                <w:rFonts w:ascii="Times New Roman"/>
                <w:b w:val="false"/>
                <w:i w:val="false"/>
                <w:color w:val="000000"/>
                <w:sz w:val="20"/>
              </w:rPr>
              <w:t xml:space="preserve">
Қолы мен мөрі            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Атқарушы органның уәкілетті мемлекеттік органы </w:t>
            </w:r>
          </w:p>
          <w:p>
            <w:pPr>
              <w:spacing w:after="20"/>
              <w:ind w:left="20"/>
              <w:jc w:val="both"/>
            </w:pPr>
            <w:r>
              <w:rPr>
                <w:rFonts w:ascii="Times New Roman"/>
                <w:b w:val="false"/>
                <w:i w:val="false"/>
                <w:color w:val="000000"/>
                <w:sz w:val="20"/>
              </w:rPr>
              <w:t xml:space="preserve">
Т.А.Ә.А                         Лауазымы </w:t>
            </w:r>
          </w:p>
          <w:p>
            <w:pPr>
              <w:spacing w:after="20"/>
              <w:ind w:left="20"/>
              <w:jc w:val="both"/>
            </w:pPr>
            <w:r>
              <w:rPr>
                <w:rFonts w:ascii="Times New Roman"/>
                <w:b w:val="false"/>
                <w:i w:val="false"/>
                <w:color w:val="000000"/>
                <w:sz w:val="20"/>
              </w:rPr>
              <w:t xml:space="preserve">
Қолы мен мөрі            Күні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Еуразия экономикалық қоғамдастығына</w:t>
            </w:r>
            <w:r>
              <w:br/>
            </w:r>
            <w:r>
              <w:rPr>
                <w:rFonts w:ascii="Times New Roman"/>
                <w:b w:val="false"/>
                <w:i w:val="false"/>
                <w:color w:val="000000"/>
                <w:sz w:val="20"/>
              </w:rPr>
              <w:t xml:space="preserve">мүше мемлекеттердiң тауарларының, </w:t>
            </w:r>
            <w:r>
              <w:br/>
            </w:r>
            <w:r>
              <w:rPr>
                <w:rFonts w:ascii="Times New Roman"/>
                <w:b w:val="false"/>
                <w:i w:val="false"/>
                <w:color w:val="000000"/>
                <w:sz w:val="20"/>
              </w:rPr>
              <w:t>сондай-ақ осыған байланысты жекелеген</w:t>
            </w:r>
            <w:r>
              <w:br/>
            </w:r>
            <w:r>
              <w:rPr>
                <w:rFonts w:ascii="Times New Roman"/>
                <w:b w:val="false"/>
                <w:i w:val="false"/>
                <w:color w:val="000000"/>
                <w:sz w:val="20"/>
              </w:rPr>
              <w:t>қызмет түрлерiнiң импортын және</w:t>
            </w:r>
            <w:r>
              <w:br/>
            </w:r>
            <w:r>
              <w:rPr>
                <w:rFonts w:ascii="Times New Roman"/>
                <w:b w:val="false"/>
                <w:i w:val="false"/>
                <w:color w:val="000000"/>
                <w:sz w:val="20"/>
              </w:rPr>
              <w:t>экспортын лицензиялаудың бiрыңғай</w:t>
            </w:r>
            <w:r>
              <w:br/>
            </w:r>
            <w:r>
              <w:rPr>
                <w:rFonts w:ascii="Times New Roman"/>
                <w:b w:val="false"/>
                <w:i w:val="false"/>
                <w:color w:val="000000"/>
                <w:sz w:val="20"/>
              </w:rPr>
              <w:t>ережелерi туралы хаттамаға N 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5"/>
        <w:gridCol w:w="1996"/>
        <w:gridCol w:w="882"/>
        <w:gridCol w:w="882"/>
        <w:gridCol w:w="17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ӨТIНIШ 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Қолданылу мерзiмi      дейiн </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Лицензияның түрi </w:t>
            </w:r>
          </w:p>
          <w:p>
            <w:pPr>
              <w:spacing w:after="20"/>
              <w:ind w:left="20"/>
              <w:jc w:val="both"/>
            </w:pPr>
            <w:r>
              <w:rPr>
                <w:rFonts w:ascii="Times New Roman"/>
                <w:b w:val="false"/>
                <w:i w:val="false"/>
                <w:color w:val="000000"/>
                <w:sz w:val="20"/>
              </w:rPr>
              <w:t xml:space="preserve">
Бас/Бiр жолғы/Ерекше </w:t>
            </w:r>
          </w:p>
          <w:p>
            <w:pPr>
              <w:spacing w:after="20"/>
              <w:ind w:left="20"/>
              <w:jc w:val="both"/>
            </w:pPr>
            <w:r>
              <w:rPr>
                <w:rFonts w:ascii="Times New Roman"/>
                <w:b w:val="false"/>
                <w:i w:val="false"/>
                <w:color w:val="000000"/>
                <w:sz w:val="20"/>
              </w:rPr>
              <w:t xml:space="preserve">
Экспорт/Импорт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келiсiм-шарттың     N </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Өтiнiш берушi (атауы, толық мекен-жайы), CCH коды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Сатып алушы/сатушы (атауы, толық мекен-жайы) </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Баратын/шығатын елi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Сатып алушы-сатушының елi </w:t>
            </w:r>
          </w:p>
        </w:tc>
      </w:tr>
      <w:tr>
        <w:trPr>
          <w:trHeight w:val="30" w:hRule="atLeast"/>
        </w:trPr>
        <w:tc>
          <w:tcPr>
            <w:tcW w:w="6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Тауар атауы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10.СЭҚ ТН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Өлшем </w:t>
            </w:r>
          </w:p>
          <w:p>
            <w:pPr>
              <w:spacing w:after="20"/>
              <w:ind w:left="20"/>
              <w:jc w:val="both"/>
            </w:pPr>
            <w:r>
              <w:rPr>
                <w:rFonts w:ascii="Times New Roman"/>
                <w:b w:val="false"/>
                <w:i w:val="false"/>
                <w:color w:val="000000"/>
                <w:sz w:val="20"/>
              </w:rPr>
              <w:t xml:space="preserve">
бiрлiгi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Төлем валютасы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Фактуралық </w:t>
            </w:r>
          </w:p>
          <w:p>
            <w:pPr>
              <w:spacing w:after="20"/>
              <w:ind w:left="20"/>
              <w:jc w:val="both"/>
            </w:pPr>
            <w:r>
              <w:rPr>
                <w:rFonts w:ascii="Times New Roman"/>
                <w:b w:val="false"/>
                <w:i w:val="false"/>
                <w:color w:val="000000"/>
                <w:sz w:val="20"/>
              </w:rPr>
              <w:t xml:space="preserve">
құны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Қосымша ақпарат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Лицензия беру үшiн негiздеме </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"Келiсiлдi" </w:t>
            </w:r>
          </w:p>
          <w:p>
            <w:pPr>
              <w:spacing w:after="20"/>
              <w:ind w:left="20"/>
              <w:jc w:val="both"/>
            </w:pPr>
            <w:r>
              <w:rPr>
                <w:rFonts w:ascii="Times New Roman"/>
                <w:b w:val="false"/>
                <w:i w:val="false"/>
                <w:color w:val="000000"/>
                <w:sz w:val="20"/>
              </w:rPr>
              <w:t xml:space="preserve">
Т.А.Ә.А. </w:t>
            </w:r>
          </w:p>
          <w:p>
            <w:pPr>
              <w:spacing w:after="20"/>
              <w:ind w:left="20"/>
              <w:jc w:val="both"/>
            </w:pPr>
            <w:r>
              <w:rPr>
                <w:rFonts w:ascii="Times New Roman"/>
                <w:b w:val="false"/>
                <w:i w:val="false"/>
                <w:color w:val="000000"/>
                <w:sz w:val="20"/>
              </w:rPr>
              <w:t xml:space="preserve">
Лауазымы </w:t>
            </w:r>
          </w:p>
          <w:p>
            <w:pPr>
              <w:spacing w:after="20"/>
              <w:ind w:left="20"/>
              <w:jc w:val="both"/>
            </w:pPr>
            <w:r>
              <w:rPr>
                <w:rFonts w:ascii="Times New Roman"/>
                <w:b w:val="false"/>
                <w:i w:val="false"/>
                <w:color w:val="000000"/>
                <w:sz w:val="20"/>
              </w:rPr>
              <w:t xml:space="preserve">
Қолы мен мөрi         Күні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Өтiнiш берушi </w:t>
            </w:r>
          </w:p>
          <w:p>
            <w:pPr>
              <w:spacing w:after="20"/>
              <w:ind w:left="20"/>
              <w:jc w:val="both"/>
            </w:pPr>
            <w:r>
              <w:rPr>
                <w:rFonts w:ascii="Times New Roman"/>
                <w:b w:val="false"/>
                <w:i w:val="false"/>
                <w:color w:val="000000"/>
                <w:sz w:val="20"/>
              </w:rPr>
              <w:t xml:space="preserve">
Т.А.Ә.А. </w:t>
            </w:r>
          </w:p>
          <w:p>
            <w:pPr>
              <w:spacing w:after="20"/>
              <w:ind w:left="20"/>
              <w:jc w:val="both"/>
            </w:pPr>
            <w:r>
              <w:rPr>
                <w:rFonts w:ascii="Times New Roman"/>
                <w:b w:val="false"/>
                <w:i w:val="false"/>
                <w:color w:val="000000"/>
                <w:sz w:val="20"/>
              </w:rPr>
              <w:t xml:space="preserve">
Лауазымы </w:t>
            </w:r>
          </w:p>
          <w:p>
            <w:pPr>
              <w:spacing w:after="20"/>
              <w:ind w:left="20"/>
              <w:jc w:val="both"/>
            </w:pPr>
            <w:r>
              <w:rPr>
                <w:rFonts w:ascii="Times New Roman"/>
                <w:b w:val="false"/>
                <w:i w:val="false"/>
                <w:color w:val="000000"/>
                <w:sz w:val="20"/>
              </w:rPr>
              <w:t xml:space="preserve">
Телефоны </w:t>
            </w:r>
          </w:p>
          <w:p>
            <w:pPr>
              <w:spacing w:after="20"/>
              <w:ind w:left="20"/>
              <w:jc w:val="both"/>
            </w:pPr>
            <w:r>
              <w:rPr>
                <w:rFonts w:ascii="Times New Roman"/>
                <w:b w:val="false"/>
                <w:i w:val="false"/>
                <w:color w:val="000000"/>
                <w:sz w:val="20"/>
              </w:rPr>
              <w:t xml:space="preserve">
Қолы мен мөрi             Күні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 экономикалық қоғамдастығына</w:t>
            </w:r>
            <w:r>
              <w:br/>
            </w:r>
            <w:r>
              <w:rPr>
                <w:rFonts w:ascii="Times New Roman"/>
                <w:b w:val="false"/>
                <w:i w:val="false"/>
                <w:color w:val="000000"/>
                <w:sz w:val="20"/>
              </w:rPr>
              <w:t>мүше мемлекеттердiң тауарларының,</w:t>
            </w:r>
            <w:r>
              <w:br/>
            </w:r>
            <w:r>
              <w:rPr>
                <w:rFonts w:ascii="Times New Roman"/>
                <w:b w:val="false"/>
                <w:i w:val="false"/>
                <w:color w:val="000000"/>
                <w:sz w:val="20"/>
              </w:rPr>
              <w:t>сондай-ақ осыған байланысты жекелеген</w:t>
            </w:r>
            <w:r>
              <w:br/>
            </w:r>
            <w:r>
              <w:rPr>
                <w:rFonts w:ascii="Times New Roman"/>
                <w:b w:val="false"/>
                <w:i w:val="false"/>
                <w:color w:val="000000"/>
                <w:sz w:val="20"/>
              </w:rPr>
              <w:t>қызмет түрлерiнiң импортын және</w:t>
            </w:r>
            <w:r>
              <w:br/>
            </w:r>
            <w:r>
              <w:rPr>
                <w:rFonts w:ascii="Times New Roman"/>
                <w:b w:val="false"/>
                <w:i w:val="false"/>
                <w:color w:val="000000"/>
                <w:sz w:val="20"/>
              </w:rPr>
              <w:t>экспортын лицензиялаудың бiрыңғай</w:t>
            </w:r>
            <w:r>
              <w:br/>
            </w:r>
            <w:r>
              <w:rPr>
                <w:rFonts w:ascii="Times New Roman"/>
                <w:b w:val="false"/>
                <w:i w:val="false"/>
                <w:color w:val="000000"/>
                <w:sz w:val="20"/>
              </w:rPr>
              <w:t>ережелерi туралы хаттамаға N 4-қосымша</w:t>
            </w:r>
          </w:p>
        </w:tc>
      </w:tr>
    </w:tbl>
    <w:bookmarkStart w:name="z65" w:id="59"/>
    <w:p>
      <w:pPr>
        <w:spacing w:after="0"/>
        <w:ind w:left="0"/>
        <w:jc w:val="left"/>
      </w:pPr>
      <w:r>
        <w:rPr>
          <w:rFonts w:ascii="Times New Roman"/>
          <w:b/>
          <w:i w:val="false"/>
          <w:color w:val="000000"/>
        </w:rPr>
        <w:t xml:space="preserve"> ТАУАРЛАРДЫҢ ИМПОРТЫНА ЖӘНЕ (HEMECE) ЭКСПОРТЫНА</w:t>
      </w:r>
      <w:r>
        <w:br/>
      </w:r>
      <w:r>
        <w:rPr>
          <w:rFonts w:ascii="Times New Roman"/>
          <w:b/>
          <w:i w:val="false"/>
          <w:color w:val="000000"/>
        </w:rPr>
        <w:t>РҰҚСАТ БЕРУДЕН ЖОБАСЫН ТОЛТЫРУ ЖӘНЕ РҰҚСАТТЫ</w:t>
      </w:r>
      <w:r>
        <w:br/>
      </w:r>
      <w:r>
        <w:rPr>
          <w:rFonts w:ascii="Times New Roman"/>
          <w:b/>
          <w:i w:val="false"/>
          <w:color w:val="000000"/>
        </w:rPr>
        <w:t xml:space="preserve">РЕСIМДЕУ ЕРЕЖЕСI </w:t>
      </w:r>
    </w:p>
    <w:bookmarkEnd w:id="59"/>
    <w:p>
      <w:pPr>
        <w:spacing w:after="0"/>
        <w:ind w:left="0"/>
        <w:jc w:val="both"/>
      </w:pPr>
      <w:r>
        <w:rPr>
          <w:rFonts w:ascii="Times New Roman"/>
          <w:b w:val="false"/>
          <w:i w:val="false"/>
          <w:color w:val="000000"/>
          <w:sz w:val="28"/>
        </w:rPr>
        <w:t xml:space="preserve">
      1. Рұқсатты ресiмдеудiң осы Ережесi (бұдан әрi - Ереже) сыртқы сауда қызметiнiң қатысушылары мен уәкiлеттi мемлекеттiк органдарға арналған. </w:t>
      </w:r>
    </w:p>
    <w:p>
      <w:pPr>
        <w:spacing w:after="0"/>
        <w:ind w:left="0"/>
        <w:jc w:val="both"/>
      </w:pPr>
      <w:r>
        <w:rPr>
          <w:rFonts w:ascii="Times New Roman"/>
          <w:b w:val="false"/>
          <w:i w:val="false"/>
          <w:color w:val="000000"/>
          <w:sz w:val="28"/>
        </w:rPr>
        <w:t xml:space="preserve">
      2. Сыртқы сауда қызметiнiң қатысушысы ұсынатын рұқсат белгiленген нысанға қатаң сәйкес ЭEM басу құралында және мiндеттi түрде барлық қажеттi деректемелер толтырыла отырып, жазылады. </w:t>
      </w:r>
    </w:p>
    <w:p>
      <w:pPr>
        <w:spacing w:after="0"/>
        <w:ind w:left="0"/>
        <w:jc w:val="both"/>
      </w:pPr>
      <w:r>
        <w:rPr>
          <w:rFonts w:ascii="Times New Roman"/>
          <w:b w:val="false"/>
          <w:i w:val="false"/>
          <w:color w:val="000000"/>
          <w:sz w:val="28"/>
        </w:rPr>
        <w:t xml:space="preserve">
      3. Уәкiлеттi мемлекеттiк орган бағдарламалық қамтамасыз етудi пайдалана отырып, жасанды қағаздардан арнайы қорғайтын бiр iздiлендiру нысаны бойынша рұқсатты ресiмдейдi. Бұл ретте рұқсаттың деректемелерi мынадай түрде толтырылады. </w:t>
      </w:r>
    </w:p>
    <w:p>
      <w:pPr>
        <w:spacing w:after="0"/>
        <w:ind w:left="0"/>
        <w:jc w:val="both"/>
      </w:pPr>
      <w:r>
        <w:rPr>
          <w:rFonts w:ascii="Times New Roman"/>
          <w:b w:val="false"/>
          <w:i w:val="false"/>
          <w:color w:val="000000"/>
          <w:sz w:val="28"/>
        </w:rPr>
        <w:t xml:space="preserve">
      Рұқсаттың деректемелерi мынадай түрде толтырылады: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1-деректеме. "Өтiнiш берушi (атауы, толық мекен-жайы, ССН коды)" </w:t>
      </w:r>
    </w:p>
    <w:p>
      <w:pPr>
        <w:spacing w:after="0"/>
        <w:ind w:left="0"/>
        <w:jc w:val="both"/>
      </w:pPr>
      <w:r>
        <w:rPr>
          <w:rFonts w:ascii="Times New Roman"/>
          <w:b w:val="false"/>
          <w:i w:val="false"/>
          <w:color w:val="000000"/>
          <w:sz w:val="28"/>
        </w:rPr>
        <w:t xml:space="preserve">
      Сыртқы сауда қызметiнiң қатысушысы туралы мәлiметтер көрсетiледi </w:t>
      </w:r>
    </w:p>
    <w:p>
      <w:pPr>
        <w:spacing w:after="0"/>
        <w:ind w:left="0"/>
        <w:jc w:val="both"/>
      </w:pPr>
      <w:r>
        <w:rPr>
          <w:rFonts w:ascii="Times New Roman"/>
          <w:b w:val="false"/>
          <w:i w:val="false"/>
          <w:color w:val="000000"/>
          <w:sz w:val="28"/>
        </w:rPr>
        <w:t xml:space="preserve">
      - заңды тұлға үшiн - толық ресми атауы, заңды мекен-жайы, салық төлеушiнiң сәйкестендiрiлген нөмiрi; </w:t>
      </w:r>
    </w:p>
    <w:p>
      <w:pPr>
        <w:spacing w:after="0"/>
        <w:ind w:left="0"/>
        <w:jc w:val="both"/>
      </w:pPr>
      <w:r>
        <w:rPr>
          <w:rFonts w:ascii="Times New Roman"/>
          <w:b w:val="false"/>
          <w:i w:val="false"/>
          <w:color w:val="000000"/>
          <w:sz w:val="28"/>
        </w:rPr>
        <w:t xml:space="preserve">
      - жеке тұлға үшiн - тегi, аты, әкесiнiң аты, төлқұжат деректерi (сериясы, нөмiрi, қашан және кiм берген, мекен-жайы), салық төлеушiнiң сәйкестендiрiлген нөмiрi. </w:t>
      </w:r>
    </w:p>
    <w:p>
      <w:pPr>
        <w:spacing w:after="0"/>
        <w:ind w:left="0"/>
        <w:jc w:val="both"/>
      </w:pPr>
      <w:r>
        <w:rPr>
          <w:rFonts w:ascii="Times New Roman"/>
          <w:b w:val="false"/>
          <w:i w:val="false"/>
          <w:color w:val="000000"/>
          <w:sz w:val="28"/>
        </w:rPr>
        <w:t>
      </w:t>
      </w:r>
      <w:r>
        <w:rPr>
          <w:rFonts w:ascii="Times New Roman"/>
          <w:b/>
          <w:i w:val="false"/>
          <w:color w:val="000000"/>
          <w:sz w:val="28"/>
        </w:rPr>
        <w:t xml:space="preserve">2-деректеме. "N" </w:t>
      </w:r>
    </w:p>
    <w:p>
      <w:pPr>
        <w:spacing w:after="0"/>
        <w:ind w:left="0"/>
        <w:jc w:val="both"/>
      </w:pPr>
      <w:r>
        <w:rPr>
          <w:rFonts w:ascii="Times New Roman"/>
          <w:b w:val="false"/>
          <w:i w:val="false"/>
          <w:color w:val="000000"/>
          <w:sz w:val="28"/>
        </w:rPr>
        <w:t xml:space="preserve">
      Сұратылатын рұқсат түрiнiң қажеттiсiнiң астын сызу керек (мысалы, </w:t>
      </w:r>
      <w:r>
        <w:rPr>
          <w:rFonts w:ascii="Times New Roman"/>
          <w:b w:val="false"/>
          <w:i w:val="false"/>
          <w:color w:val="000000"/>
          <w:sz w:val="28"/>
          <w:u w:val="single"/>
        </w:rPr>
        <w:t xml:space="preserve">ИМПОРТ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Рұқсаттың нөмiрi күнтiзбелiк жылдың басынан бастап өсу тәртiбiндегi бес таңбалы тiркеу нөмiрiн беру жолымен рұқсат жобасын арнайы журналда тiркегеннен кейiн уәкiлеттi мемлекеттiк орган толтырады (мысалы: 00001). </w:t>
      </w:r>
    </w:p>
    <w:p>
      <w:pPr>
        <w:spacing w:after="0"/>
        <w:ind w:left="0"/>
        <w:jc w:val="both"/>
      </w:pPr>
      <w:r>
        <w:rPr>
          <w:rFonts w:ascii="Times New Roman"/>
          <w:b w:val="false"/>
          <w:i w:val="false"/>
          <w:color w:val="000000"/>
          <w:sz w:val="28"/>
        </w:rPr>
        <w:t xml:space="preserve">
      Рұқсаттың нөмiрi </w:t>
      </w:r>
      <w:r>
        <w:rPr>
          <w:rFonts w:ascii="Times New Roman"/>
          <w:b/>
          <w:i w:val="false"/>
          <w:color w:val="000000"/>
          <w:sz w:val="28"/>
        </w:rPr>
        <w:t xml:space="preserve">15 белгіден </w:t>
      </w:r>
      <w:r>
        <w:rPr>
          <w:rFonts w:ascii="Times New Roman"/>
          <w:b w:val="false"/>
          <w:i w:val="false"/>
          <w:color w:val="000000"/>
          <w:sz w:val="28"/>
        </w:rPr>
        <w:t xml:space="preserve">тұрады және мынадай түрде қалыптасады: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1-P - әрпi. </w:t>
      </w:r>
    </w:p>
    <w:p>
      <w:pPr>
        <w:spacing w:after="0"/>
        <w:ind w:left="0"/>
        <w:jc w:val="both"/>
      </w:pPr>
      <w:r>
        <w:rPr>
          <w:rFonts w:ascii="Times New Roman"/>
          <w:b w:val="false"/>
          <w:i w:val="false"/>
          <w:color w:val="000000"/>
          <w:sz w:val="28"/>
        </w:rPr>
        <w:t xml:space="preserve">
      2-4 - рұқсат берген ЕурАзЭҚ-қа мүше мемлекетiнiң (Беларусь Республикасы - 112; Қазақстан Республикасы - 398; Қырғыз Республикасы - 417; Ресей Федерациясы - 643; Тәжiкстан Республикасы - 762) коды.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5 және 6 </w:t>
      </w:r>
      <w:r>
        <w:rPr>
          <w:rFonts w:ascii="Times New Roman"/>
          <w:b w:val="false"/>
          <w:i w:val="false"/>
          <w:color w:val="000000"/>
          <w:sz w:val="28"/>
        </w:rPr>
        <w:t xml:space="preserve">-сандары - экспортқа (импортқа) қадағалау жүзеге асырылатын тауарлар санатының коды;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7-саны </w:t>
      </w:r>
      <w:r>
        <w:rPr>
          <w:rFonts w:ascii="Times New Roman"/>
          <w:b w:val="false"/>
          <w:i w:val="false"/>
          <w:color w:val="000000"/>
          <w:sz w:val="28"/>
        </w:rPr>
        <w:t xml:space="preserve">жылдың соңғы саны; </w:t>
      </w:r>
    </w:p>
    <w:p>
      <w:pPr>
        <w:spacing w:after="0"/>
        <w:ind w:left="0"/>
        <w:jc w:val="both"/>
      </w:pPr>
      <w:r>
        <w:rPr>
          <w:rFonts w:ascii="Times New Roman"/>
          <w:b w:val="false"/>
          <w:i w:val="false"/>
          <w:color w:val="000000"/>
          <w:sz w:val="28"/>
        </w:rPr>
        <w:t xml:space="preserve">
      8-10 - рұқсат расталатын мөрдiң үш таңбалы нөмiрi; </w:t>
      </w:r>
    </w:p>
    <w:p>
      <w:pPr>
        <w:spacing w:after="0"/>
        <w:ind w:left="0"/>
        <w:jc w:val="both"/>
      </w:pPr>
      <w:r>
        <w:rPr>
          <w:rFonts w:ascii="Times New Roman"/>
          <w:b w:val="false"/>
          <w:i w:val="false"/>
          <w:color w:val="000000"/>
          <w:sz w:val="28"/>
        </w:rPr>
        <w:t xml:space="preserve">
      11-15 - уәкiлеттi мемлекеттiк органның күнтiзбелiк жылдың басынан бастап өсу тәртiбi тiркеу журналында тiркелген нөмiрi. Рұқсатты рәсiмдеу кезiнде уәкiлеттi мемлекеттiк орган рұқсат түрiн (мысалы - </w:t>
      </w:r>
      <w:r>
        <w:rPr>
          <w:rFonts w:ascii="Times New Roman"/>
          <w:b/>
          <w:i w:val="false"/>
          <w:color w:val="000000"/>
          <w:sz w:val="28"/>
        </w:rPr>
        <w:t xml:space="preserve">ИМПОРТҚА </w:t>
      </w:r>
      <w:r>
        <w:rPr>
          <w:rFonts w:ascii="Times New Roman"/>
          <w:b w:val="false"/>
          <w:i w:val="false"/>
          <w:color w:val="000000"/>
          <w:sz w:val="28"/>
        </w:rPr>
        <w:t xml:space="preserve">арналған) көрсетедi. </w:t>
      </w:r>
    </w:p>
    <w:p>
      <w:pPr>
        <w:spacing w:after="0"/>
        <w:ind w:left="0"/>
        <w:jc w:val="both"/>
      </w:pPr>
      <w:r>
        <w:rPr>
          <w:rFonts w:ascii="Times New Roman"/>
          <w:b w:val="false"/>
          <w:i w:val="false"/>
          <w:color w:val="000000"/>
          <w:sz w:val="28"/>
        </w:rPr>
        <w:t>
      </w:t>
      </w:r>
      <w:r>
        <w:rPr>
          <w:rFonts w:ascii="Times New Roman"/>
          <w:b/>
          <w:i w:val="false"/>
          <w:color w:val="000000"/>
          <w:sz w:val="28"/>
        </w:rPr>
        <w:t xml:space="preserve">3-деректеме. "Сатып алушы/сатушы (атауы, толық мекен-жайы)" </w:t>
      </w:r>
    </w:p>
    <w:p>
      <w:pPr>
        <w:spacing w:after="0"/>
        <w:ind w:left="0"/>
        <w:jc w:val="both"/>
      </w:pPr>
      <w:r>
        <w:rPr>
          <w:rFonts w:ascii="Times New Roman"/>
          <w:b w:val="false"/>
          <w:i w:val="false"/>
          <w:color w:val="000000"/>
          <w:sz w:val="28"/>
        </w:rPr>
        <w:t xml:space="preserve">
      Келiсiм-шартта көрсетiлген келiсiм-шарттың тiлiн сақтай отырып, оның атауы мен мекен-жайына сәйкес тауарды сатып алатын (экспорт кезiнде) немесе тауар сататын (импорт кезiнде) шетел әрiптесi фирмасының атауы және толық мекен-жайы көрсетiледi. </w:t>
      </w:r>
    </w:p>
    <w:p>
      <w:pPr>
        <w:spacing w:after="0"/>
        <w:ind w:left="0"/>
        <w:jc w:val="both"/>
      </w:pPr>
      <w:r>
        <w:rPr>
          <w:rFonts w:ascii="Times New Roman"/>
          <w:b w:val="false"/>
          <w:i w:val="false"/>
          <w:color w:val="000000"/>
          <w:sz w:val="28"/>
        </w:rPr>
        <w:t>
      </w:t>
      </w:r>
      <w:r>
        <w:rPr>
          <w:rFonts w:ascii="Times New Roman"/>
          <w:b/>
          <w:i w:val="false"/>
          <w:color w:val="000000"/>
          <w:sz w:val="28"/>
        </w:rPr>
        <w:t xml:space="preserve">4-деректеме. "Рұқсатты қолдану мерзiмi" </w:t>
      </w:r>
    </w:p>
    <w:p>
      <w:pPr>
        <w:spacing w:after="0"/>
        <w:ind w:left="0"/>
        <w:jc w:val="both"/>
      </w:pPr>
      <w:r>
        <w:rPr>
          <w:rFonts w:ascii="Times New Roman"/>
          <w:b w:val="false"/>
          <w:i w:val="false"/>
          <w:color w:val="000000"/>
          <w:sz w:val="28"/>
        </w:rPr>
        <w:t xml:space="preserve">
      Өтiнiш берушi сұратқан рұқсаттың қолданылу мерзiмiнiң аяқталатын күнi көрсетiледi. Бұл ретте күнi мынадай түрде көрсетiледi: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КК.АА.ЖЖ,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КК </w:t>
      </w: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АА </w:t>
      </w:r>
      <w:r>
        <w:rPr>
          <w:rFonts w:ascii="Times New Roman"/>
          <w:b w:val="false"/>
          <w:i w:val="false"/>
          <w:color w:val="000000"/>
          <w:sz w:val="28"/>
        </w:rPr>
        <w:t xml:space="preserve">- айы;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ЖЖ </w:t>
      </w:r>
      <w:r>
        <w:rPr>
          <w:rFonts w:ascii="Times New Roman"/>
          <w:b w:val="false"/>
          <w:i w:val="false"/>
          <w:color w:val="000000"/>
          <w:sz w:val="28"/>
        </w:rPr>
        <w:t xml:space="preserve">- жылы. </w:t>
      </w:r>
    </w:p>
    <w:p>
      <w:pPr>
        <w:spacing w:after="0"/>
        <w:ind w:left="0"/>
        <w:jc w:val="both"/>
      </w:pPr>
      <w:r>
        <w:rPr>
          <w:rFonts w:ascii="Times New Roman"/>
          <w:b w:val="false"/>
          <w:i w:val="false"/>
          <w:color w:val="000000"/>
          <w:sz w:val="28"/>
        </w:rPr>
        <w:t xml:space="preserve">
      Символдар бiр бiрiнен нүктемен бөлiнедi (мысалы, 01.01.04). </w:t>
      </w:r>
    </w:p>
    <w:p>
      <w:pPr>
        <w:spacing w:after="0"/>
        <w:ind w:left="0"/>
        <w:jc w:val="both"/>
      </w:pPr>
      <w:r>
        <w:rPr>
          <w:rFonts w:ascii="Times New Roman"/>
          <w:b w:val="false"/>
          <w:i w:val="false"/>
          <w:color w:val="000000"/>
          <w:sz w:val="28"/>
        </w:rPr>
        <w:t>
      </w:t>
      </w:r>
      <w:r>
        <w:rPr>
          <w:rFonts w:ascii="Times New Roman"/>
          <w:b/>
          <w:i w:val="false"/>
          <w:color w:val="000000"/>
          <w:sz w:val="28"/>
        </w:rPr>
        <w:t xml:space="preserve">5. "Шығатын ел" және 6. "Баратын ел" деректемелерi </w:t>
      </w:r>
    </w:p>
    <w:p>
      <w:pPr>
        <w:spacing w:after="0"/>
        <w:ind w:left="0"/>
        <w:jc w:val="both"/>
      </w:pPr>
      <w:r>
        <w:rPr>
          <w:rFonts w:ascii="Times New Roman"/>
          <w:b w:val="false"/>
          <w:i w:val="false"/>
          <w:color w:val="000000"/>
          <w:sz w:val="28"/>
        </w:rPr>
        <w:t xml:space="preserve">
      Тауарлардың баратын елдерi мен шығарушы елдерiнiң атаулары көрсетiледi. </w:t>
      </w:r>
    </w:p>
    <w:p>
      <w:pPr>
        <w:spacing w:after="0"/>
        <w:ind w:left="0"/>
        <w:jc w:val="both"/>
      </w:pPr>
      <w:r>
        <w:rPr>
          <w:rFonts w:ascii="Times New Roman"/>
          <w:b w:val="false"/>
          <w:i w:val="false"/>
          <w:color w:val="000000"/>
          <w:sz w:val="28"/>
        </w:rPr>
        <w:t>
      </w:t>
      </w:r>
      <w:r>
        <w:rPr>
          <w:rFonts w:ascii="Times New Roman"/>
          <w:b/>
          <w:i w:val="false"/>
          <w:color w:val="000000"/>
          <w:sz w:val="28"/>
        </w:rPr>
        <w:t xml:space="preserve">7-деректеме. "Келiсiм-шарт" </w:t>
      </w:r>
    </w:p>
    <w:p>
      <w:pPr>
        <w:spacing w:after="0"/>
        <w:ind w:left="0"/>
        <w:jc w:val="both"/>
      </w:pPr>
      <w:r>
        <w:rPr>
          <w:rFonts w:ascii="Times New Roman"/>
          <w:b w:val="false"/>
          <w:i w:val="false"/>
          <w:color w:val="000000"/>
          <w:sz w:val="28"/>
        </w:rPr>
        <w:t xml:space="preserve">
      Келiсiм-шарттың нөмiрi және оған қол қойылған күнi көрсетiледi. </w:t>
      </w:r>
    </w:p>
    <w:p>
      <w:pPr>
        <w:spacing w:after="0"/>
        <w:ind w:left="0"/>
        <w:jc w:val="both"/>
      </w:pPr>
      <w:r>
        <w:rPr>
          <w:rFonts w:ascii="Times New Roman"/>
          <w:b w:val="false"/>
          <w:i w:val="false"/>
          <w:color w:val="000000"/>
          <w:sz w:val="28"/>
        </w:rPr>
        <w:t xml:space="preserve">
      Күнi осы бөлiмнiң 4-деректемесiнiң талабына сәйкес көрсетiледi. </w:t>
      </w:r>
    </w:p>
    <w:p>
      <w:pPr>
        <w:spacing w:after="0"/>
        <w:ind w:left="0"/>
        <w:jc w:val="both"/>
      </w:pPr>
      <w:r>
        <w:rPr>
          <w:rFonts w:ascii="Times New Roman"/>
          <w:b w:val="false"/>
          <w:i w:val="false"/>
          <w:color w:val="000000"/>
          <w:sz w:val="28"/>
        </w:rPr>
        <w:t>
      </w:t>
      </w:r>
      <w:r>
        <w:rPr>
          <w:rFonts w:ascii="Times New Roman"/>
          <w:b/>
          <w:i w:val="false"/>
          <w:color w:val="000000"/>
          <w:sz w:val="28"/>
        </w:rPr>
        <w:t xml:space="preserve">8-деректеме. "СЭҚ ТН коды" </w:t>
      </w:r>
    </w:p>
    <w:p>
      <w:pPr>
        <w:spacing w:after="0"/>
        <w:ind w:left="0"/>
        <w:jc w:val="both"/>
      </w:pPr>
      <w:r>
        <w:rPr>
          <w:rFonts w:ascii="Times New Roman"/>
          <w:b w:val="false"/>
          <w:i w:val="false"/>
          <w:color w:val="000000"/>
          <w:sz w:val="28"/>
        </w:rPr>
        <w:t xml:space="preserve">
      Еуразия экономикалық қоғамдастығына мүше мемлекеттiң сыртқы экономикалық қызметiнiң тауар номенклатурасына сәйкес (ЕурАзЭҚ-тың СЭҚ ТН) тауардың он таңбалы коды көрсетiледi. </w:t>
      </w:r>
    </w:p>
    <w:p>
      <w:pPr>
        <w:spacing w:after="0"/>
        <w:ind w:left="0"/>
        <w:jc w:val="both"/>
      </w:pPr>
      <w:r>
        <w:rPr>
          <w:rFonts w:ascii="Times New Roman"/>
          <w:b w:val="false"/>
          <w:i w:val="false"/>
          <w:color w:val="000000"/>
          <w:sz w:val="28"/>
        </w:rPr>
        <w:t>
      </w:t>
      </w:r>
      <w:r>
        <w:rPr>
          <w:rFonts w:ascii="Times New Roman"/>
          <w:b/>
          <w:i w:val="false"/>
          <w:color w:val="000000"/>
          <w:sz w:val="28"/>
        </w:rPr>
        <w:t xml:space="preserve">9-деректеме. "Өлшем бiрлiгi" </w:t>
      </w:r>
    </w:p>
    <w:p>
      <w:pPr>
        <w:spacing w:after="0"/>
        <w:ind w:left="0"/>
        <w:jc w:val="both"/>
      </w:pPr>
      <w:r>
        <w:rPr>
          <w:rFonts w:ascii="Times New Roman"/>
          <w:b w:val="false"/>
          <w:i w:val="false"/>
          <w:color w:val="000000"/>
          <w:sz w:val="28"/>
        </w:rPr>
        <w:t xml:space="preserve">
      ЕурАзЭҚ-тың СЭҚ ТН-ға сәйкес тауардың өлшем бiрлiгiнiң қысқартылған атауы (негiзгi немесе қосымша) көрсетiледi. </w:t>
      </w:r>
    </w:p>
    <w:p>
      <w:pPr>
        <w:spacing w:after="0"/>
        <w:ind w:left="0"/>
        <w:jc w:val="both"/>
      </w:pPr>
      <w:r>
        <w:rPr>
          <w:rFonts w:ascii="Times New Roman"/>
          <w:b w:val="false"/>
          <w:i w:val="false"/>
          <w:color w:val="000000"/>
          <w:sz w:val="28"/>
        </w:rPr>
        <w:t>
      </w:t>
      </w:r>
      <w:r>
        <w:rPr>
          <w:rFonts w:ascii="Times New Roman"/>
          <w:b/>
          <w:i w:val="false"/>
          <w:color w:val="000000"/>
          <w:sz w:val="28"/>
        </w:rPr>
        <w:t xml:space="preserve">10-деректеме. "Саны" </w:t>
      </w:r>
      <w:r>
        <w:rPr>
          <w:rFonts w:ascii="Times New Roman"/>
          <w:b w:val="false"/>
          <w:i w:val="false"/>
          <w:color w:val="000000"/>
          <w:sz w:val="28"/>
        </w:rPr>
        <w:t xml:space="preserve">9-деректемеде көзделген өлшем бiрлiктерiн (салмақ бiрлiктерi үшiн - нетто салмағы) тауардың саны көрсетiледi. </w:t>
      </w:r>
    </w:p>
    <w:p>
      <w:pPr>
        <w:spacing w:after="0"/>
        <w:ind w:left="0"/>
        <w:jc w:val="both"/>
      </w:pPr>
      <w:r>
        <w:rPr>
          <w:rFonts w:ascii="Times New Roman"/>
          <w:b w:val="false"/>
          <w:i w:val="false"/>
          <w:color w:val="000000"/>
          <w:sz w:val="28"/>
        </w:rPr>
        <w:t>
      </w:t>
      </w:r>
      <w:r>
        <w:rPr>
          <w:rFonts w:ascii="Times New Roman"/>
          <w:b/>
          <w:i w:val="false"/>
          <w:color w:val="000000"/>
          <w:sz w:val="28"/>
        </w:rPr>
        <w:t xml:space="preserve">11-деректеме "Статистикалық құны" </w:t>
      </w:r>
    </w:p>
    <w:p>
      <w:pPr>
        <w:spacing w:after="0"/>
        <w:ind w:left="0"/>
        <w:jc w:val="both"/>
      </w:pPr>
      <w:r>
        <w:rPr>
          <w:rFonts w:ascii="Times New Roman"/>
          <w:b w:val="false"/>
          <w:i w:val="false"/>
          <w:color w:val="000000"/>
          <w:sz w:val="28"/>
        </w:rPr>
        <w:t xml:space="preserve">
      Тауардың статистикалық құны АҚШ долларымен көрсетiледi. </w:t>
      </w:r>
    </w:p>
    <w:p>
      <w:pPr>
        <w:spacing w:after="0"/>
        <w:ind w:left="0"/>
        <w:jc w:val="both"/>
      </w:pPr>
      <w:r>
        <w:rPr>
          <w:rFonts w:ascii="Times New Roman"/>
          <w:b w:val="false"/>
          <w:i w:val="false"/>
          <w:color w:val="000000"/>
          <w:sz w:val="28"/>
        </w:rPr>
        <w:t xml:space="preserve">
      Егер статистикалық құнның бөлшек бiрлiгi болса, онда ол дөңгелектену ережелерi бойынша тұтас шамаға дейiн дөңгелектенедi. </w:t>
      </w:r>
    </w:p>
    <w:p>
      <w:pPr>
        <w:spacing w:after="0"/>
        <w:ind w:left="0"/>
        <w:jc w:val="both"/>
      </w:pPr>
      <w:r>
        <w:rPr>
          <w:rFonts w:ascii="Times New Roman"/>
          <w:b w:val="false"/>
          <w:i w:val="false"/>
          <w:color w:val="000000"/>
          <w:sz w:val="28"/>
        </w:rPr>
        <w:t>
      </w:t>
      </w:r>
      <w:r>
        <w:rPr>
          <w:rFonts w:ascii="Times New Roman"/>
          <w:b/>
          <w:i w:val="false"/>
          <w:color w:val="000000"/>
          <w:sz w:val="28"/>
        </w:rPr>
        <w:t xml:space="preserve">12-деректеме. "Тауардың атауы" </w:t>
      </w:r>
    </w:p>
    <w:p>
      <w:pPr>
        <w:spacing w:after="0"/>
        <w:ind w:left="0"/>
        <w:jc w:val="both"/>
      </w:pPr>
      <w:r>
        <w:rPr>
          <w:rFonts w:ascii="Times New Roman"/>
          <w:b w:val="false"/>
          <w:i w:val="false"/>
          <w:color w:val="000000"/>
          <w:sz w:val="28"/>
        </w:rPr>
        <w:t xml:space="preserve">
      ЕурАзЭҚ-тың СЭҚ ТН-ға қатаң сәйкес тауардың толық атауы және қажет болған кезде бiр мағыналы сыныптамалары үшiн талап етiлетiн оның барынша егжей-тегжейлi сипаттауына түсiнiктемелер көрсетiледi. </w:t>
      </w:r>
    </w:p>
    <w:p>
      <w:pPr>
        <w:spacing w:after="0"/>
        <w:ind w:left="0"/>
        <w:jc w:val="both"/>
      </w:pPr>
      <w:r>
        <w:rPr>
          <w:rFonts w:ascii="Times New Roman"/>
          <w:b w:val="false"/>
          <w:i w:val="false"/>
          <w:color w:val="000000"/>
          <w:sz w:val="28"/>
        </w:rPr>
        <w:t>
      </w:t>
      </w:r>
      <w:r>
        <w:rPr>
          <w:rFonts w:ascii="Times New Roman"/>
          <w:b/>
          <w:i w:val="false"/>
          <w:color w:val="000000"/>
          <w:sz w:val="28"/>
        </w:rPr>
        <w:t xml:space="preserve">13-деректеме. "Өтiнiш беруші" </w:t>
      </w:r>
    </w:p>
    <w:p>
      <w:pPr>
        <w:spacing w:after="0"/>
        <w:ind w:left="0"/>
        <w:jc w:val="both"/>
      </w:pPr>
      <w:r>
        <w:rPr>
          <w:rFonts w:ascii="Times New Roman"/>
          <w:b w:val="false"/>
          <w:i w:val="false"/>
          <w:color w:val="000000"/>
          <w:sz w:val="28"/>
        </w:rPr>
        <w:t xml:space="preserve">
      1-деректемеде көрсетiлген өтiнiш берушiнiң, оның Т.А.Ә.А., лауазымы, байланыс телефоны мен өтiнiштiң ресiмделген күнi көрсетiле отырып, мөрмен куәландыратын қолы қойылады.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14-деректеме. "Атқарушы органның уәкiлеттi мемлекеттiк органы" </w:t>
      </w:r>
    </w:p>
    <w:p>
      <w:pPr>
        <w:spacing w:after="0"/>
        <w:ind w:left="0"/>
        <w:jc w:val="both"/>
      </w:pPr>
      <w:r>
        <w:rPr>
          <w:rFonts w:ascii="Times New Roman"/>
          <w:b w:val="false"/>
          <w:i w:val="false"/>
          <w:color w:val="000000"/>
          <w:sz w:val="28"/>
        </w:rPr>
        <w:t xml:space="preserve">
      Рұқсат берген тұлғаның, оның Т.А.Ә.А., лауазымы және қол қойылған күнi көрсетiле отырып, мөрмен куәландырылған қолы қойылады.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Еуразия экономикалық қоғамдастығына</w:t>
            </w:r>
            <w:r>
              <w:br/>
            </w:r>
            <w:r>
              <w:rPr>
                <w:rFonts w:ascii="Times New Roman"/>
                <w:b w:val="false"/>
                <w:i w:val="false"/>
                <w:color w:val="000000"/>
                <w:sz w:val="20"/>
              </w:rPr>
              <w:t xml:space="preserve">мүше мемлекеттердiң тауарларының, </w:t>
            </w:r>
            <w:r>
              <w:br/>
            </w:r>
            <w:r>
              <w:rPr>
                <w:rFonts w:ascii="Times New Roman"/>
                <w:b w:val="false"/>
                <w:i w:val="false"/>
                <w:color w:val="000000"/>
                <w:sz w:val="20"/>
              </w:rPr>
              <w:t>сондай-ақ осыған байланысты жекелеген</w:t>
            </w:r>
            <w:r>
              <w:br/>
            </w:r>
            <w:r>
              <w:rPr>
                <w:rFonts w:ascii="Times New Roman"/>
                <w:b w:val="false"/>
                <w:i w:val="false"/>
                <w:color w:val="000000"/>
                <w:sz w:val="20"/>
              </w:rPr>
              <w:t>қызмет түрлерiнiң импортын және</w:t>
            </w:r>
            <w:r>
              <w:br/>
            </w:r>
            <w:r>
              <w:rPr>
                <w:rFonts w:ascii="Times New Roman"/>
                <w:b w:val="false"/>
                <w:i w:val="false"/>
                <w:color w:val="000000"/>
                <w:sz w:val="20"/>
              </w:rPr>
              <w:t>экспортын лицензиялаудың бiрыңғай</w:t>
            </w:r>
            <w:r>
              <w:br/>
            </w:r>
            <w:r>
              <w:rPr>
                <w:rFonts w:ascii="Times New Roman"/>
                <w:b w:val="false"/>
                <w:i w:val="false"/>
                <w:color w:val="000000"/>
                <w:sz w:val="20"/>
              </w:rPr>
              <w:t>ережелерi туралы хаттамаға N 5-қосымша</w:t>
            </w:r>
          </w:p>
        </w:tc>
      </w:tr>
    </w:tbl>
    <w:bookmarkStart w:name="z66" w:id="60"/>
    <w:p>
      <w:pPr>
        <w:spacing w:after="0"/>
        <w:ind w:left="0"/>
        <w:jc w:val="left"/>
      </w:pPr>
      <w:r>
        <w:rPr>
          <w:rFonts w:ascii="Times New Roman"/>
          <w:b/>
          <w:i w:val="false"/>
          <w:color w:val="000000"/>
        </w:rPr>
        <w:t xml:space="preserve"> ЛИЦЕНЗИЯ АЛУҒА ӨТIНIШТЕРДI ЖӘНЕ ТАУАРЛАРДЫҢ ИМПОРТЫНА ЖӘНЕ</w:t>
      </w:r>
      <w:r>
        <w:br/>
      </w:r>
      <w:r>
        <w:rPr>
          <w:rFonts w:ascii="Times New Roman"/>
          <w:b/>
          <w:i w:val="false"/>
          <w:color w:val="000000"/>
        </w:rPr>
        <w:t>(НЕМЕСЕ) ЭКСПОРТЫНА АРНАЛҒАН ЛИЦЕНЗИЯНЫ РЕСIМДЕУДЕН</w:t>
      </w:r>
      <w:r>
        <w:br/>
      </w:r>
      <w:r>
        <w:rPr>
          <w:rFonts w:ascii="Times New Roman"/>
          <w:b/>
          <w:i w:val="false"/>
          <w:color w:val="000000"/>
        </w:rPr>
        <w:t xml:space="preserve">ЕРЕЖЕЛЕРI </w:t>
      </w:r>
    </w:p>
    <w:bookmarkEnd w:id="60"/>
    <w:p>
      <w:pPr>
        <w:spacing w:after="0"/>
        <w:ind w:left="0"/>
        <w:jc w:val="both"/>
      </w:pPr>
      <w:r>
        <w:rPr>
          <w:rFonts w:ascii="Times New Roman"/>
          <w:b w:val="false"/>
          <w:i w:val="false"/>
          <w:color w:val="000000"/>
          <w:sz w:val="28"/>
        </w:rPr>
        <w:t xml:space="preserve">
      1. Өтiнiштер мен лицензияны ресiмдеудiң осы Ережелерi (бұдан әрi - Ережелер) сыртқы сауда қызметiнiң қатысушылары мен уәкiлеттi мемлекеттiк органдарына арналған. </w:t>
      </w:r>
    </w:p>
    <w:p>
      <w:pPr>
        <w:spacing w:after="0"/>
        <w:ind w:left="0"/>
        <w:jc w:val="both"/>
      </w:pPr>
      <w:r>
        <w:rPr>
          <w:rFonts w:ascii="Times New Roman"/>
          <w:b w:val="false"/>
          <w:i w:val="false"/>
          <w:color w:val="000000"/>
          <w:sz w:val="28"/>
        </w:rPr>
        <w:t xml:space="preserve">
      2. Лицензия беруге арналған өтiнiш белгiленген нысанға қатаң сәйкес ЭЕМ басу құрылғысында және мiндеттi түрде барлық қажеттi деректемелердi толтырыла отырып, жасалынады. </w:t>
      </w:r>
    </w:p>
    <w:p>
      <w:pPr>
        <w:spacing w:after="0"/>
        <w:ind w:left="0"/>
        <w:jc w:val="both"/>
      </w:pPr>
      <w:r>
        <w:rPr>
          <w:rFonts w:ascii="Times New Roman"/>
          <w:b w:val="false"/>
          <w:i w:val="false"/>
          <w:color w:val="000000"/>
          <w:sz w:val="28"/>
        </w:rPr>
        <w:t xml:space="preserve">
      Рұқсаттың деректемелерi мынадай түрде толтырылады: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1-деректеме. "Өтiнiштiң N" </w:t>
      </w:r>
    </w:p>
    <w:p>
      <w:pPr>
        <w:spacing w:after="0"/>
        <w:ind w:left="0"/>
        <w:jc w:val="both"/>
      </w:pPr>
      <w:r>
        <w:rPr>
          <w:rFonts w:ascii="Times New Roman"/>
          <w:b w:val="false"/>
          <w:i w:val="false"/>
          <w:color w:val="000000"/>
          <w:sz w:val="28"/>
        </w:rPr>
        <w:t xml:space="preserve">
      Рұқсатты нөмiрi күнтiзбелiк жылдың басынан бастап өсу тәртiбiнде бес таңбалы тiркеу нөмiрiн беру жолымен рұқсат жобасын арнайы журналда тiркегеннен кейiн уәкiлеттi мемлекеттiк орган толтырады (мысалы, 00001). </w:t>
      </w:r>
    </w:p>
    <w:p>
      <w:pPr>
        <w:spacing w:after="0"/>
        <w:ind w:left="0"/>
        <w:jc w:val="both"/>
      </w:pPr>
      <w:r>
        <w:rPr>
          <w:rFonts w:ascii="Times New Roman"/>
          <w:b w:val="false"/>
          <w:i w:val="false"/>
          <w:color w:val="000000"/>
          <w:sz w:val="28"/>
        </w:rPr>
        <w:t>
      </w:t>
      </w:r>
      <w:r>
        <w:rPr>
          <w:rFonts w:ascii="Times New Roman"/>
          <w:b/>
          <w:i w:val="false"/>
          <w:color w:val="000000"/>
          <w:sz w:val="28"/>
        </w:rPr>
        <w:t xml:space="preserve">2-деректеме. "Қолданылу мерзiмi" </w:t>
      </w:r>
    </w:p>
    <w:p>
      <w:pPr>
        <w:spacing w:after="0"/>
        <w:ind w:left="0"/>
        <w:jc w:val="both"/>
      </w:pPr>
      <w:r>
        <w:rPr>
          <w:rFonts w:ascii="Times New Roman"/>
          <w:b w:val="false"/>
          <w:i w:val="false"/>
          <w:color w:val="000000"/>
          <w:sz w:val="28"/>
        </w:rPr>
        <w:t xml:space="preserve">
      Өтiнiш берушi сұратқан лицензияның қолдану мерзiмiнiң аяқталатын күнi көрсетiледi. Бұл ретте күнi мынадай түрде көрсетiледi: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КК.АА.ЖЖ,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КК </w:t>
      </w: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АА </w:t>
      </w:r>
      <w:r>
        <w:rPr>
          <w:rFonts w:ascii="Times New Roman"/>
          <w:b w:val="false"/>
          <w:i w:val="false"/>
          <w:color w:val="000000"/>
          <w:sz w:val="28"/>
        </w:rPr>
        <w:t xml:space="preserve">- айы;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ЖЖ </w:t>
      </w:r>
      <w:r>
        <w:rPr>
          <w:rFonts w:ascii="Times New Roman"/>
          <w:b w:val="false"/>
          <w:i w:val="false"/>
          <w:color w:val="000000"/>
          <w:sz w:val="28"/>
        </w:rPr>
        <w:t xml:space="preserve">- жылы. </w:t>
      </w:r>
    </w:p>
    <w:p>
      <w:pPr>
        <w:spacing w:after="0"/>
        <w:ind w:left="0"/>
        <w:jc w:val="both"/>
      </w:pPr>
      <w:r>
        <w:rPr>
          <w:rFonts w:ascii="Times New Roman"/>
          <w:b w:val="false"/>
          <w:i w:val="false"/>
          <w:color w:val="000000"/>
          <w:sz w:val="28"/>
        </w:rPr>
        <w:t xml:space="preserve">
      Символдар бiр бiрiнен нүктемен бөлiнедi (мысалы, 01.01.04)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З-деректеме. "Лицензия түрi" </w:t>
      </w:r>
    </w:p>
    <w:p>
      <w:pPr>
        <w:spacing w:after="0"/>
        <w:ind w:left="0"/>
        <w:jc w:val="both"/>
      </w:pPr>
      <w:r>
        <w:rPr>
          <w:rFonts w:ascii="Times New Roman"/>
          <w:b w:val="false"/>
          <w:i w:val="false"/>
          <w:color w:val="000000"/>
          <w:sz w:val="28"/>
        </w:rPr>
        <w:t xml:space="preserve">
      Сұратылатын лицензия түрiнiң астын сызу керек (мысалы, </w:t>
      </w:r>
      <w:r>
        <w:rPr>
          <w:rFonts w:ascii="Times New Roman"/>
          <w:b w:val="false"/>
          <w:i w:val="false"/>
          <w:color w:val="000000"/>
          <w:sz w:val="28"/>
          <w:u w:val="single"/>
        </w:rPr>
        <w:t xml:space="preserve">бас </w:t>
      </w:r>
      <w:r>
        <w:rPr>
          <w:rFonts w:ascii="Times New Roman"/>
          <w:b w:val="false"/>
          <w:i w:val="false"/>
          <w:color w:val="000000"/>
          <w:sz w:val="28"/>
        </w:rPr>
        <w:t xml:space="preserve">/ бiр реттiк/ айрықша </w:t>
      </w:r>
      <w:r>
        <w:rPr>
          <w:rFonts w:ascii="Times New Roman"/>
          <w:b w:val="false"/>
          <w:i w:val="false"/>
          <w:color w:val="000000"/>
          <w:sz w:val="28"/>
          <w:u w:val="single"/>
        </w:rPr>
        <w:t xml:space="preserve">экспорт </w:t>
      </w:r>
      <w:r>
        <w:rPr>
          <w:rFonts w:ascii="Times New Roman"/>
          <w:b w:val="false"/>
          <w:i w:val="false"/>
          <w:color w:val="000000"/>
          <w:sz w:val="28"/>
        </w:rPr>
        <w:t xml:space="preserve">/ импорт). </w:t>
      </w:r>
    </w:p>
    <w:p>
      <w:pPr>
        <w:spacing w:after="0"/>
        <w:ind w:left="0"/>
        <w:jc w:val="both"/>
      </w:pPr>
      <w:r>
        <w:rPr>
          <w:rFonts w:ascii="Times New Roman"/>
          <w:b w:val="false"/>
          <w:i w:val="false"/>
          <w:color w:val="000000"/>
          <w:sz w:val="28"/>
        </w:rPr>
        <w:t>
      </w:t>
      </w:r>
      <w:r>
        <w:rPr>
          <w:rFonts w:ascii="Times New Roman"/>
          <w:b/>
          <w:i w:val="false"/>
          <w:color w:val="000000"/>
          <w:sz w:val="28"/>
        </w:rPr>
        <w:t xml:space="preserve">4-деректеме. "Келiсiм-шарт" </w:t>
      </w:r>
    </w:p>
    <w:p>
      <w:pPr>
        <w:spacing w:after="0"/>
        <w:ind w:left="0"/>
        <w:jc w:val="both"/>
      </w:pPr>
      <w:r>
        <w:rPr>
          <w:rFonts w:ascii="Times New Roman"/>
          <w:b w:val="false"/>
          <w:i w:val="false"/>
          <w:color w:val="000000"/>
          <w:sz w:val="28"/>
        </w:rPr>
        <w:t xml:space="preserve">
      Келiсiм-шарттың нөмiрi және оған қол қойылған күнi көрсетiледi. </w:t>
      </w:r>
    </w:p>
    <w:p>
      <w:pPr>
        <w:spacing w:after="0"/>
        <w:ind w:left="0"/>
        <w:jc w:val="both"/>
      </w:pPr>
      <w:r>
        <w:rPr>
          <w:rFonts w:ascii="Times New Roman"/>
          <w:b w:val="false"/>
          <w:i w:val="false"/>
          <w:color w:val="000000"/>
          <w:sz w:val="28"/>
        </w:rPr>
        <w:t xml:space="preserve">
      Күнi осы бөлiмнiң 2-деректемесiнiң талабына сәйкес көрсетiледi. </w:t>
      </w:r>
    </w:p>
    <w:p>
      <w:pPr>
        <w:spacing w:after="0"/>
        <w:ind w:left="0"/>
        <w:jc w:val="both"/>
      </w:pPr>
      <w:r>
        <w:rPr>
          <w:rFonts w:ascii="Times New Roman"/>
          <w:b w:val="false"/>
          <w:i w:val="false"/>
          <w:color w:val="000000"/>
          <w:sz w:val="28"/>
        </w:rPr>
        <w:t xml:space="preserve">
      Бас және ерекше лицензияларға арналған өтiнiш ресiмделген жағдайда 4-деректеме толтырылмайды.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5-деректеме. "Өтiнiш берушi (атауы, толық мекен-жайы, CCH коды)" </w:t>
      </w:r>
    </w:p>
    <w:p>
      <w:pPr>
        <w:spacing w:after="0"/>
        <w:ind w:left="0"/>
        <w:jc w:val="both"/>
      </w:pPr>
      <w:r>
        <w:rPr>
          <w:rFonts w:ascii="Times New Roman"/>
          <w:b w:val="false"/>
          <w:i w:val="false"/>
          <w:color w:val="000000"/>
          <w:sz w:val="28"/>
        </w:rPr>
        <w:t xml:space="preserve">
      өтiнiш берушi туралы шын мәлiметтер көрсетiледi: </w:t>
      </w:r>
    </w:p>
    <w:p>
      <w:pPr>
        <w:spacing w:after="0"/>
        <w:ind w:left="0"/>
        <w:jc w:val="both"/>
      </w:pPr>
      <w:r>
        <w:rPr>
          <w:rFonts w:ascii="Times New Roman"/>
          <w:b w:val="false"/>
          <w:i w:val="false"/>
          <w:color w:val="000000"/>
          <w:sz w:val="28"/>
        </w:rPr>
        <w:t xml:space="preserve">
      - заңды тұлға үшiн - толық ресми атауы, заңды мекен-жайы, салық төлеушiнiң сәйкестендiрiлген нөмiрi; </w:t>
      </w:r>
    </w:p>
    <w:p>
      <w:pPr>
        <w:spacing w:after="0"/>
        <w:ind w:left="0"/>
        <w:jc w:val="both"/>
      </w:pPr>
      <w:r>
        <w:rPr>
          <w:rFonts w:ascii="Times New Roman"/>
          <w:b w:val="false"/>
          <w:i w:val="false"/>
          <w:color w:val="000000"/>
          <w:sz w:val="28"/>
        </w:rPr>
        <w:t xml:space="preserve">
      - жеке тұлға үшiн - тегi, аты, әкесiнiң аты, төлқұжат мәлiметтерi (сериясы, нөмiрi, қашан және кiм берген), салық төлеушiнiң сәйкестендiрiлген нөмiрi. </w:t>
      </w:r>
    </w:p>
    <w:p>
      <w:pPr>
        <w:spacing w:after="0"/>
        <w:ind w:left="0"/>
        <w:jc w:val="both"/>
      </w:pPr>
      <w:r>
        <w:rPr>
          <w:rFonts w:ascii="Times New Roman"/>
          <w:b w:val="false"/>
          <w:i w:val="false"/>
          <w:color w:val="000000"/>
          <w:sz w:val="28"/>
        </w:rPr>
        <w:t>
      </w:t>
      </w:r>
      <w:r>
        <w:rPr>
          <w:rFonts w:ascii="Times New Roman"/>
          <w:b/>
          <w:i w:val="false"/>
          <w:color w:val="000000"/>
          <w:sz w:val="28"/>
        </w:rPr>
        <w:t xml:space="preserve">6-деректеме. "Сатып алушы/сатушы (атауы, толық мекен-жайы)" </w:t>
      </w:r>
    </w:p>
    <w:p>
      <w:pPr>
        <w:spacing w:after="0"/>
        <w:ind w:left="0"/>
        <w:jc w:val="both"/>
      </w:pPr>
      <w:r>
        <w:rPr>
          <w:rFonts w:ascii="Times New Roman"/>
          <w:b w:val="false"/>
          <w:i w:val="false"/>
          <w:color w:val="000000"/>
          <w:sz w:val="28"/>
        </w:rPr>
        <w:t xml:space="preserve">
      Келiсiм-шартта көрсетiлген келiсiм-шарттың тiлiн сақтай отырып, оның атауы мен мекен-жайына сәйкес тауарды сатып алатын (экспорты кезiнде) немесе тауарды сататын (импорты кезiнде) шетел әрiптесi фирмасының атауы және толық мекен-жайы көрсетiледi. </w:t>
      </w:r>
    </w:p>
    <w:p>
      <w:pPr>
        <w:spacing w:after="0"/>
        <w:ind w:left="0"/>
        <w:jc w:val="both"/>
      </w:pPr>
      <w:r>
        <w:rPr>
          <w:rFonts w:ascii="Times New Roman"/>
          <w:b w:val="false"/>
          <w:i w:val="false"/>
          <w:color w:val="000000"/>
          <w:sz w:val="28"/>
        </w:rPr>
        <w:t xml:space="preserve">
      Бас және ерекше лицензияны ресiмдеген жағдайда </w:t>
      </w:r>
      <w:r>
        <w:rPr>
          <w:rFonts w:ascii="Times New Roman"/>
          <w:b w:val="false"/>
          <w:i w:val="false"/>
          <w:color w:val="000000"/>
          <w:sz w:val="28"/>
          <w:u w:val="single"/>
        </w:rPr>
        <w:t xml:space="preserve">"Келiсiм-шарттың талабына сәйкес" </w:t>
      </w:r>
      <w:r>
        <w:rPr>
          <w:rFonts w:ascii="Times New Roman"/>
          <w:b w:val="false"/>
          <w:i w:val="false"/>
          <w:color w:val="000000"/>
          <w:sz w:val="28"/>
        </w:rPr>
        <w:t xml:space="preserve">деп жазылады.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7-деректеме. "Баратын/шығаратын ел" </w:t>
      </w:r>
    </w:p>
    <w:p>
      <w:pPr>
        <w:spacing w:after="0"/>
        <w:ind w:left="0"/>
        <w:jc w:val="both"/>
      </w:pPr>
      <w:r>
        <w:rPr>
          <w:rFonts w:ascii="Times New Roman"/>
          <w:b w:val="false"/>
          <w:i w:val="false"/>
          <w:color w:val="000000"/>
          <w:sz w:val="28"/>
        </w:rPr>
        <w:t xml:space="preserve">
      Шетел әрiптестерiнiң елдерi (экспорт кезiнде) немесе шығаратын елдердiң атауы көрсетiледi. </w:t>
      </w:r>
    </w:p>
    <w:p>
      <w:pPr>
        <w:spacing w:after="0"/>
        <w:ind w:left="0"/>
        <w:jc w:val="both"/>
      </w:pPr>
      <w:r>
        <w:rPr>
          <w:rFonts w:ascii="Times New Roman"/>
          <w:b w:val="false"/>
          <w:i w:val="false"/>
          <w:color w:val="000000"/>
          <w:sz w:val="28"/>
        </w:rPr>
        <w:t xml:space="preserve">
      Бас және ерекше лицензияны ресiмдеген жағдайда </w:t>
      </w:r>
      <w:r>
        <w:rPr>
          <w:rFonts w:ascii="Times New Roman"/>
          <w:b/>
          <w:i w:val="false"/>
          <w:color w:val="000000"/>
          <w:sz w:val="28"/>
        </w:rPr>
        <w:t xml:space="preserve">"Келiсiм-шарттың талабына сәйкес" </w:t>
      </w:r>
      <w:r>
        <w:rPr>
          <w:rFonts w:ascii="Times New Roman"/>
          <w:b w:val="false"/>
          <w:i w:val="false"/>
          <w:color w:val="000000"/>
          <w:sz w:val="28"/>
        </w:rPr>
        <w:t xml:space="preserve">деп жазылады.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8-деректеме. "Сатып алушының/сатушының елi" </w:t>
      </w:r>
    </w:p>
    <w:p>
      <w:pPr>
        <w:spacing w:after="0"/>
        <w:ind w:left="0"/>
        <w:jc w:val="both"/>
      </w:pPr>
      <w:r>
        <w:rPr>
          <w:rFonts w:ascii="Times New Roman"/>
          <w:b w:val="false"/>
          <w:i w:val="false"/>
          <w:color w:val="000000"/>
          <w:sz w:val="28"/>
        </w:rPr>
        <w:t xml:space="preserve">
      Шетел әрiптестерiнiң (экспорт кезiнде) немесе сатушының (импорт кезiнде) елiнiң атауы көрсетiледi. </w:t>
      </w:r>
    </w:p>
    <w:p>
      <w:pPr>
        <w:spacing w:after="0"/>
        <w:ind w:left="0"/>
        <w:jc w:val="both"/>
      </w:pPr>
      <w:r>
        <w:rPr>
          <w:rFonts w:ascii="Times New Roman"/>
          <w:b w:val="false"/>
          <w:i w:val="false"/>
          <w:color w:val="000000"/>
          <w:sz w:val="28"/>
        </w:rPr>
        <w:t xml:space="preserve">
      Бас және ерекше лицензияны ресiмдеген жағдайда </w:t>
      </w:r>
      <w:r>
        <w:rPr>
          <w:rFonts w:ascii="Times New Roman"/>
          <w:b/>
          <w:i w:val="false"/>
          <w:color w:val="000000"/>
          <w:sz w:val="28"/>
        </w:rPr>
        <w:t xml:space="preserve">"Келiсiм-шарттың талабына сәйкес" </w:t>
      </w:r>
      <w:r>
        <w:rPr>
          <w:rFonts w:ascii="Times New Roman"/>
          <w:b w:val="false"/>
          <w:i w:val="false"/>
          <w:color w:val="000000"/>
          <w:sz w:val="28"/>
        </w:rPr>
        <w:t xml:space="preserve">деп жазылады.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9-деректеме. "Тауардың атауы" </w:t>
      </w:r>
    </w:p>
    <w:p>
      <w:pPr>
        <w:spacing w:after="0"/>
        <w:ind w:left="0"/>
        <w:jc w:val="both"/>
      </w:pPr>
      <w:r>
        <w:rPr>
          <w:rFonts w:ascii="Times New Roman"/>
          <w:b w:val="false"/>
          <w:i w:val="false"/>
          <w:color w:val="000000"/>
          <w:sz w:val="28"/>
        </w:rPr>
        <w:t xml:space="preserve">
      Еуразия экономикалық қауымдастығына мүше мемлекеттiң сыртқы сауда экономикалық қызметiнiң Тауар номенклатурасына (ЕурАзЭҚ-тың СЭҚ ТН) қатаң сәйкес тауардың толық атауы және қажет кезiнде тауардың бiр белгiлiк сыныптамалары үшiн талап етiлетiн оны егжей-тегжейлi барынша сипаттаған түсiнiктемелер көрсетiледi. Егер 9-деректемеде барлық ақпараттар сыймаса, осы ақпараттың бөлiгi "қосымша ақпараттар" деген 15-деректемеге ауыстырылуы мүмкiн. </w:t>
      </w:r>
    </w:p>
    <w:p>
      <w:pPr>
        <w:spacing w:after="0"/>
        <w:ind w:left="0"/>
        <w:jc w:val="both"/>
      </w:pPr>
      <w:r>
        <w:rPr>
          <w:rFonts w:ascii="Times New Roman"/>
          <w:b w:val="false"/>
          <w:i w:val="false"/>
          <w:color w:val="000000"/>
          <w:sz w:val="28"/>
        </w:rPr>
        <w:t>
      </w:t>
      </w:r>
      <w:r>
        <w:rPr>
          <w:rFonts w:ascii="Times New Roman"/>
          <w:b/>
          <w:i w:val="false"/>
          <w:color w:val="000000"/>
          <w:sz w:val="28"/>
        </w:rPr>
        <w:t xml:space="preserve">10-деректеме. "СЭҚ ТН коды" </w:t>
      </w:r>
    </w:p>
    <w:p>
      <w:pPr>
        <w:spacing w:after="0"/>
        <w:ind w:left="0"/>
        <w:jc w:val="both"/>
      </w:pPr>
      <w:r>
        <w:rPr>
          <w:rFonts w:ascii="Times New Roman"/>
          <w:b w:val="false"/>
          <w:i w:val="false"/>
          <w:color w:val="000000"/>
          <w:sz w:val="28"/>
        </w:rPr>
        <w:t xml:space="preserve">
      ЕурАзЭҚ-тың CЭҚ ТН-ға сәйкес тауардың он таңбалы коды көрсетiледi. </w:t>
      </w:r>
    </w:p>
    <w:p>
      <w:pPr>
        <w:spacing w:after="0"/>
        <w:ind w:left="0"/>
        <w:jc w:val="both"/>
      </w:pPr>
      <w:r>
        <w:rPr>
          <w:rFonts w:ascii="Times New Roman"/>
          <w:b w:val="false"/>
          <w:i w:val="false"/>
          <w:color w:val="000000"/>
          <w:sz w:val="28"/>
        </w:rPr>
        <w:t>
      </w:t>
      </w:r>
      <w:r>
        <w:rPr>
          <w:rFonts w:ascii="Times New Roman"/>
          <w:b/>
          <w:i w:val="false"/>
          <w:color w:val="000000"/>
          <w:sz w:val="28"/>
        </w:rPr>
        <w:t xml:space="preserve">11-деректеме. "Өлшем бiрлiгi" </w:t>
      </w:r>
    </w:p>
    <w:p>
      <w:pPr>
        <w:spacing w:after="0"/>
        <w:ind w:left="0"/>
        <w:jc w:val="both"/>
      </w:pPr>
      <w:r>
        <w:rPr>
          <w:rFonts w:ascii="Times New Roman"/>
          <w:b w:val="false"/>
          <w:i w:val="false"/>
          <w:color w:val="000000"/>
          <w:sz w:val="28"/>
        </w:rPr>
        <w:t xml:space="preserve">
      ЕурАзЭҚ-тың CЭҚ ТН-ға сәйкес тауардың өлшем бiрлiгiнiң қысқартылған атауы (негiзгi немесе қосымша) көрсетiледi. СЭҚ ТН-нан айырмашылығы бар өлшем бiрлiгi пайдаланылған жағдайда 15-деректемеде тауардың саны мен өлшем бiрлiктерi туралы қосымша мәлiметтер көрсетiледi. </w:t>
      </w:r>
    </w:p>
    <w:p>
      <w:pPr>
        <w:spacing w:after="0"/>
        <w:ind w:left="0"/>
        <w:jc w:val="both"/>
      </w:pPr>
      <w:r>
        <w:rPr>
          <w:rFonts w:ascii="Times New Roman"/>
          <w:b w:val="false"/>
          <w:i w:val="false"/>
          <w:color w:val="000000"/>
          <w:sz w:val="28"/>
        </w:rPr>
        <w:t>
      </w:t>
      </w:r>
      <w:r>
        <w:rPr>
          <w:rFonts w:ascii="Times New Roman"/>
          <w:b/>
          <w:i w:val="false"/>
          <w:color w:val="000000"/>
          <w:sz w:val="28"/>
        </w:rPr>
        <w:t xml:space="preserve">12-деректеме. "Саны" </w:t>
      </w:r>
    </w:p>
    <w:p>
      <w:pPr>
        <w:spacing w:after="0"/>
        <w:ind w:left="0"/>
        <w:jc w:val="both"/>
      </w:pPr>
      <w:r>
        <w:rPr>
          <w:rFonts w:ascii="Times New Roman"/>
          <w:b w:val="false"/>
          <w:i w:val="false"/>
          <w:color w:val="000000"/>
          <w:sz w:val="28"/>
        </w:rPr>
        <w:t xml:space="preserve">
      Тауардың 11-деректемеде көзделген өлшем бiрлiгiндегi (салмақ бiрлiктерi үшiн - нетто салмағы) саны көрсетiледi. </w:t>
      </w:r>
    </w:p>
    <w:p>
      <w:pPr>
        <w:spacing w:after="0"/>
        <w:ind w:left="0"/>
        <w:jc w:val="both"/>
      </w:pPr>
      <w:r>
        <w:rPr>
          <w:rFonts w:ascii="Times New Roman"/>
          <w:b w:val="false"/>
          <w:i w:val="false"/>
          <w:color w:val="000000"/>
          <w:sz w:val="28"/>
        </w:rPr>
        <w:t>
      </w:t>
      </w:r>
      <w:r>
        <w:rPr>
          <w:rFonts w:ascii="Times New Roman"/>
          <w:b/>
          <w:i w:val="false"/>
          <w:color w:val="000000"/>
          <w:sz w:val="28"/>
        </w:rPr>
        <w:t xml:space="preserve">13-деректемe "Төлем валютасы" </w:t>
      </w:r>
    </w:p>
    <w:p>
      <w:pPr>
        <w:spacing w:after="0"/>
        <w:ind w:left="0"/>
        <w:jc w:val="both"/>
      </w:pPr>
      <w:r>
        <w:rPr>
          <w:rFonts w:ascii="Times New Roman"/>
          <w:b w:val="false"/>
          <w:i w:val="false"/>
          <w:color w:val="000000"/>
          <w:sz w:val="28"/>
        </w:rPr>
        <w:t xml:space="preserve">
      Тауардың келiсiм-шарт құны айқындалатын валютаның қысқа атауы көрсетiледi. </w:t>
      </w:r>
    </w:p>
    <w:p>
      <w:pPr>
        <w:spacing w:after="0"/>
        <w:ind w:left="0"/>
        <w:jc w:val="both"/>
      </w:pPr>
      <w:r>
        <w:rPr>
          <w:rFonts w:ascii="Times New Roman"/>
          <w:b w:val="false"/>
          <w:i w:val="false"/>
          <w:color w:val="000000"/>
          <w:sz w:val="28"/>
        </w:rPr>
        <w:t xml:space="preserve">
      Бас және ерекше лицензияны ресiмдеген жағдайда </w:t>
      </w:r>
      <w:r>
        <w:rPr>
          <w:rFonts w:ascii="Times New Roman"/>
          <w:b/>
          <w:i w:val="false"/>
          <w:color w:val="000000"/>
          <w:sz w:val="28"/>
        </w:rPr>
        <w:t xml:space="preserve">"Келiсiм-шарттың талабына сәйкес" </w:t>
      </w:r>
      <w:r>
        <w:rPr>
          <w:rFonts w:ascii="Times New Roman"/>
          <w:b w:val="false"/>
          <w:i w:val="false"/>
          <w:color w:val="000000"/>
          <w:sz w:val="28"/>
        </w:rPr>
        <w:t xml:space="preserve">деп жазылады.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14-деректеме. "Фактуралық құны" </w:t>
      </w:r>
    </w:p>
    <w:p>
      <w:pPr>
        <w:spacing w:after="0"/>
        <w:ind w:left="0"/>
        <w:jc w:val="both"/>
      </w:pPr>
      <w:r>
        <w:rPr>
          <w:rFonts w:ascii="Times New Roman"/>
          <w:b w:val="false"/>
          <w:i w:val="false"/>
          <w:color w:val="000000"/>
          <w:sz w:val="28"/>
        </w:rPr>
        <w:t xml:space="preserve">
      Тауардың фактуралық құны келiсiм-шарт валютасымен көрсетiледi. </w:t>
      </w:r>
    </w:p>
    <w:p>
      <w:pPr>
        <w:spacing w:after="0"/>
        <w:ind w:left="0"/>
        <w:jc w:val="both"/>
      </w:pPr>
      <w:r>
        <w:rPr>
          <w:rFonts w:ascii="Times New Roman"/>
          <w:b w:val="false"/>
          <w:i w:val="false"/>
          <w:color w:val="000000"/>
          <w:sz w:val="28"/>
        </w:rPr>
        <w:t xml:space="preserve">
      Егер фактуралық құнның бөлшек бiрлiгi болса, онда ол дөңгелектеу ережелерi бойынша тұтас шамаға дейiн дөңгелектенедi. </w:t>
      </w:r>
    </w:p>
    <w:p>
      <w:pPr>
        <w:spacing w:after="0"/>
        <w:ind w:left="0"/>
        <w:jc w:val="both"/>
      </w:pPr>
      <w:r>
        <w:rPr>
          <w:rFonts w:ascii="Times New Roman"/>
          <w:b w:val="false"/>
          <w:i w:val="false"/>
          <w:color w:val="000000"/>
          <w:sz w:val="28"/>
        </w:rPr>
        <w:t xml:space="preserve">
      Бас және ерекше лицензия ресiмделген жағдайда тауардың бағдарлы құны көрсетiледi. </w:t>
      </w:r>
    </w:p>
    <w:p>
      <w:pPr>
        <w:spacing w:after="0"/>
        <w:ind w:left="0"/>
        <w:jc w:val="both"/>
      </w:pPr>
      <w:r>
        <w:rPr>
          <w:rFonts w:ascii="Times New Roman"/>
          <w:b w:val="false"/>
          <w:i w:val="false"/>
          <w:color w:val="000000"/>
          <w:sz w:val="28"/>
        </w:rPr>
        <w:t>
      </w:t>
      </w:r>
      <w:r>
        <w:rPr>
          <w:rFonts w:ascii="Times New Roman"/>
          <w:b/>
          <w:i w:val="false"/>
          <w:color w:val="000000"/>
          <w:sz w:val="28"/>
        </w:rPr>
        <w:t xml:space="preserve">15-деректеме. "Қосымша ақпарат" </w:t>
      </w:r>
    </w:p>
    <w:p>
      <w:pPr>
        <w:spacing w:after="0"/>
        <w:ind w:left="0"/>
        <w:jc w:val="both"/>
      </w:pPr>
      <w:r>
        <w:rPr>
          <w:rFonts w:ascii="Times New Roman"/>
          <w:b w:val="false"/>
          <w:i w:val="false"/>
          <w:color w:val="000000"/>
          <w:sz w:val="28"/>
        </w:rPr>
        <w:t xml:space="preserve">
      Қажеттiлiгiне қарай пайдаланылады. Осы деректеме ашық тұсында лицензияға арналған өтiнiштiң 7, 9, 11, 12 деректемелерiн нақтылау және ашып жазу қажеттiлiгiне байланысты мәлiметтер енгiзiледi, сондай-ақ өтiнiш ресiмдеген сәтте қол қойылған келiсiм-шартқа барлық толықтырулар мен өзгерiстердiң нөмiрi және күнi енгiзiледi. </w:t>
      </w:r>
    </w:p>
    <w:p>
      <w:pPr>
        <w:spacing w:after="0"/>
        <w:ind w:left="0"/>
        <w:jc w:val="both"/>
      </w:pPr>
      <w:r>
        <w:rPr>
          <w:rFonts w:ascii="Times New Roman"/>
          <w:b w:val="false"/>
          <w:i w:val="false"/>
          <w:color w:val="000000"/>
          <w:sz w:val="28"/>
        </w:rPr>
        <w:t>
      </w:t>
      </w:r>
      <w:r>
        <w:rPr>
          <w:rFonts w:ascii="Times New Roman"/>
          <w:b/>
          <w:i w:val="false"/>
          <w:color w:val="000000"/>
          <w:sz w:val="28"/>
        </w:rPr>
        <w:t xml:space="preserve">16-деректеме. "Лицензия беру үшiн негiздеме" </w:t>
      </w:r>
    </w:p>
    <w:p>
      <w:pPr>
        <w:spacing w:after="0"/>
        <w:ind w:left="0"/>
        <w:jc w:val="both"/>
      </w:pPr>
      <w:r>
        <w:rPr>
          <w:rFonts w:ascii="Times New Roman"/>
          <w:b w:val="false"/>
          <w:i w:val="false"/>
          <w:color w:val="000000"/>
          <w:sz w:val="28"/>
        </w:rPr>
        <w:t xml:space="preserve">
      Мыналар: </w:t>
      </w:r>
    </w:p>
    <w:p>
      <w:pPr>
        <w:spacing w:after="0"/>
        <w:ind w:left="0"/>
        <w:jc w:val="both"/>
      </w:pPr>
      <w:r>
        <w:rPr>
          <w:rFonts w:ascii="Times New Roman"/>
          <w:b w:val="false"/>
          <w:i w:val="false"/>
          <w:color w:val="000000"/>
          <w:sz w:val="28"/>
        </w:rPr>
        <w:t xml:space="preserve">
      - ЕурАзЭҚ-қа мүше мемлекеттердiң нормативтiк құқықтық актiлерiнiң нөмiрлерi және күндерi, мемлекеттiк атқарушы билiктiң органдардың немесе уәкiлеттi халықаралық органдардың лицензияны сұрату үшiн негiз болып табылатын құжаттарының нөмiрлерi мен күндерi; </w:t>
      </w:r>
    </w:p>
    <w:p>
      <w:pPr>
        <w:spacing w:after="0"/>
        <w:ind w:left="0"/>
        <w:jc w:val="both"/>
      </w:pPr>
      <w:r>
        <w:rPr>
          <w:rFonts w:ascii="Times New Roman"/>
          <w:b w:val="false"/>
          <w:i w:val="false"/>
          <w:color w:val="000000"/>
          <w:sz w:val="28"/>
        </w:rPr>
        <w:t xml:space="preserve">
      - егер делдал өтiнiш берушi ретiнде көрiнетiн болса, комиссия шарттарының нөмiрлерi мен күндерi; </w:t>
      </w:r>
    </w:p>
    <w:p>
      <w:pPr>
        <w:spacing w:after="0"/>
        <w:ind w:left="0"/>
        <w:jc w:val="both"/>
      </w:pPr>
      <w:r>
        <w:rPr>
          <w:rFonts w:ascii="Times New Roman"/>
          <w:b w:val="false"/>
          <w:i w:val="false"/>
          <w:color w:val="000000"/>
          <w:sz w:val="28"/>
        </w:rPr>
        <w:t xml:space="preserve">
      - аукцион жеңiмпаздары сертификатының нөмiрi мен күнi немесе әрбiр Тараптың Ведомствоаралық комиссиясы Хаттамасынан үзiндi (квоталанатын тауарларға аукцион немесе конкурс өткiзiлген және лицензия рәсiмделген жағдайда) көрсетiледi. </w:t>
      </w:r>
    </w:p>
    <w:p>
      <w:pPr>
        <w:spacing w:after="0"/>
        <w:ind w:left="0"/>
        <w:jc w:val="both"/>
      </w:pPr>
      <w:r>
        <w:rPr>
          <w:rFonts w:ascii="Times New Roman"/>
          <w:b w:val="false"/>
          <w:i w:val="false"/>
          <w:color w:val="000000"/>
          <w:sz w:val="28"/>
        </w:rPr>
        <w:t>
      </w:t>
      </w:r>
      <w:r>
        <w:rPr>
          <w:rFonts w:ascii="Times New Roman"/>
          <w:b/>
          <w:i w:val="false"/>
          <w:color w:val="000000"/>
          <w:sz w:val="28"/>
        </w:rPr>
        <w:t xml:space="preserve">16-деректеме. "Лицензия алу үшiн негiздеме" </w:t>
      </w:r>
    </w:p>
    <w:p>
      <w:pPr>
        <w:spacing w:after="0"/>
        <w:ind w:left="0"/>
        <w:jc w:val="both"/>
      </w:pPr>
      <w:r>
        <w:rPr>
          <w:rFonts w:ascii="Times New Roman"/>
          <w:b w:val="false"/>
          <w:i w:val="false"/>
          <w:color w:val="000000"/>
          <w:sz w:val="28"/>
        </w:rPr>
        <w:t xml:space="preserve">
      Мыналар: </w:t>
      </w:r>
    </w:p>
    <w:p>
      <w:pPr>
        <w:spacing w:after="0"/>
        <w:ind w:left="0"/>
        <w:jc w:val="both"/>
      </w:pPr>
      <w:r>
        <w:rPr>
          <w:rFonts w:ascii="Times New Roman"/>
          <w:b w:val="false"/>
          <w:i w:val="false"/>
          <w:color w:val="000000"/>
          <w:sz w:val="28"/>
        </w:rPr>
        <w:t xml:space="preserve">
      - ЕурАзЭҚ-қа мүше мемлекеттiң нормативтiк құқықтық актілерінің  нөмiрлерi және күндерi, мемлекеттiк атқарушы билiктiң  органдардың немесе уәкiлеттi халықаралық органдардың лицензияны сұрату үшiн негiз болып табылатын құжаттарының нөмiрлерi мен күндерi; </w:t>
      </w:r>
    </w:p>
    <w:p>
      <w:pPr>
        <w:spacing w:after="0"/>
        <w:ind w:left="0"/>
        <w:jc w:val="both"/>
      </w:pPr>
      <w:r>
        <w:rPr>
          <w:rFonts w:ascii="Times New Roman"/>
          <w:b w:val="false"/>
          <w:i w:val="false"/>
          <w:color w:val="000000"/>
          <w:sz w:val="28"/>
        </w:rPr>
        <w:t xml:space="preserve">
      егер делдал өтiнiш берушi ретiнде көрiнетiн болса комиссия шарттарының нөмiрлерi мен күндерi; </w:t>
      </w:r>
    </w:p>
    <w:p>
      <w:pPr>
        <w:spacing w:after="0"/>
        <w:ind w:left="0"/>
        <w:jc w:val="both"/>
      </w:pPr>
      <w:r>
        <w:rPr>
          <w:rFonts w:ascii="Times New Roman"/>
          <w:b w:val="false"/>
          <w:i w:val="false"/>
          <w:color w:val="000000"/>
          <w:sz w:val="28"/>
        </w:rPr>
        <w:t xml:space="preserve">
      - аукцион жеңiмпаздары сертификатының нөмiрi мен күнi немесе әрбiр Тараптың Ведомствоаралық комиссиясы Хаттамасының көшiрмесi (квоталанатын тауарларға аукцион немесе конкурс өткiзiлген және лицензия рәсiмделген жағдайда); </w:t>
      </w:r>
    </w:p>
    <w:p>
      <w:pPr>
        <w:spacing w:after="0"/>
        <w:ind w:left="0"/>
        <w:jc w:val="both"/>
      </w:pPr>
      <w:r>
        <w:rPr>
          <w:rFonts w:ascii="Times New Roman"/>
          <w:b w:val="false"/>
          <w:i w:val="false"/>
          <w:color w:val="000000"/>
          <w:sz w:val="28"/>
        </w:rPr>
        <w:t xml:space="preserve">
      - лицензия берудi негiздейтiн басқада қажеттi ақпарат көрсетiледi. </w:t>
      </w:r>
    </w:p>
    <w:p>
      <w:pPr>
        <w:spacing w:after="0"/>
        <w:ind w:left="0"/>
        <w:jc w:val="both"/>
      </w:pPr>
      <w:r>
        <w:rPr>
          <w:rFonts w:ascii="Times New Roman"/>
          <w:b w:val="false"/>
          <w:i w:val="false"/>
          <w:color w:val="000000"/>
          <w:sz w:val="28"/>
        </w:rPr>
        <w:t>
      </w:t>
      </w:r>
      <w:r>
        <w:rPr>
          <w:rFonts w:ascii="Times New Roman"/>
          <w:b/>
          <w:i w:val="false"/>
          <w:color w:val="000000"/>
          <w:sz w:val="28"/>
        </w:rPr>
        <w:t xml:space="preserve">17-деректеме. "Келiсiлдi" </w:t>
      </w:r>
    </w:p>
    <w:p>
      <w:pPr>
        <w:spacing w:after="0"/>
        <w:ind w:left="0"/>
        <w:jc w:val="both"/>
      </w:pPr>
      <w:r>
        <w:rPr>
          <w:rFonts w:ascii="Times New Roman"/>
          <w:b w:val="false"/>
          <w:i w:val="false"/>
          <w:color w:val="000000"/>
          <w:sz w:val="28"/>
        </w:rPr>
        <w:t xml:space="preserve">
      Қосымша келiсу қажет жағдайда толтырылады. </w:t>
      </w:r>
    </w:p>
    <w:p>
      <w:pPr>
        <w:spacing w:after="0"/>
        <w:ind w:left="0"/>
        <w:jc w:val="both"/>
      </w:pPr>
      <w:r>
        <w:rPr>
          <w:rFonts w:ascii="Times New Roman"/>
          <w:b w:val="false"/>
          <w:i w:val="false"/>
          <w:color w:val="000000"/>
          <w:sz w:val="28"/>
        </w:rPr>
        <w:t xml:space="preserve">
      Лицензияны беруге келiскен тұлғаның Т.А.Ә.А., лауазымы және қол қойылған күнi көрсетiледi. Бұл ретте деректемеде </w:t>
      </w:r>
      <w:r>
        <w:rPr>
          <w:rFonts w:ascii="Times New Roman"/>
          <w:b/>
          <w:i w:val="false"/>
          <w:color w:val="000000"/>
          <w:sz w:val="28"/>
        </w:rPr>
        <w:t xml:space="preserve">"қолы мен мөрi бap" </w:t>
      </w:r>
      <w:r>
        <w:rPr>
          <w:rFonts w:ascii="Times New Roman"/>
          <w:b w:val="false"/>
          <w:i w:val="false"/>
          <w:color w:val="000000"/>
          <w:sz w:val="28"/>
        </w:rPr>
        <w:t xml:space="preserve">деген белгi қойылады.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18-деректеме. "Атқарушы билiктiң уәкiлеттi мемлекеттiк органы" </w:t>
      </w:r>
    </w:p>
    <w:p>
      <w:pPr>
        <w:spacing w:after="0"/>
        <w:ind w:left="0"/>
        <w:jc w:val="both"/>
      </w:pPr>
      <w:r>
        <w:rPr>
          <w:rFonts w:ascii="Times New Roman"/>
          <w:b w:val="false"/>
          <w:i w:val="false"/>
          <w:color w:val="000000"/>
          <w:sz w:val="28"/>
        </w:rPr>
        <w:t xml:space="preserve">
      Оның Т.А.Ә.А., лауазымы және қол қойылған күнi көрсетiле отырып, рұқсат берген тұлғаның мөрмен куәландырылған қолы қойылады. </w:t>
      </w:r>
    </w:p>
    <w:p>
      <w:pPr>
        <w:spacing w:after="0"/>
        <w:ind w:left="0"/>
        <w:jc w:val="both"/>
      </w:pPr>
      <w:r>
        <w:rPr>
          <w:rFonts w:ascii="Times New Roman"/>
          <w:b w:val="false"/>
          <w:i w:val="false"/>
          <w:color w:val="000000"/>
          <w:sz w:val="28"/>
        </w:rPr>
        <w:t xml:space="preserve">
      Осы мәтiн 2004 жылғы 25 қазанда Мәскеу қаласында жасалған "Еуразия экономикалық қоғамдастығына мүше мемлекеттердiң тауарларының, сондай-ақ осыған байланысты жекелеген қызмет түрлерiнiң импортын және экспортын лицензиялаудың бiрыңғай ережелерi туралы хаттама туралы" ЕурАзЭҚ Мемлекетаралық кеңесiнiң N 198 Шешiмiнiң куәландырылған көшiрмесiмен сәйкес аударма болып табылатынын куәландырамын. </w:t>
      </w:r>
    </w:p>
    <w:tbl>
      <w:tblPr>
        <w:tblW w:w="0" w:type="auto"/>
        <w:tblCellSpacing w:w="0" w:type="auto"/>
        <w:tblBorders>
          <w:top w:val="none"/>
          <w:left w:val="none"/>
          <w:bottom w:val="none"/>
          <w:right w:val="none"/>
          <w:insideH w:val="none"/>
          <w:insideV w:val="none"/>
        </w:tblBorders>
      </w:tblPr>
      <w:tblGrid>
        <w:gridCol w:w="11418"/>
        <w:gridCol w:w="882"/>
      </w:tblGrid>
      <w:tr>
        <w:trPr>
          <w:trHeight w:val="30" w:hRule="atLeast"/>
        </w:trPr>
        <w:tc>
          <w:tcPr>
            <w:tcW w:w="11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Индустрия және сауда министрлiгiнiң</w:t>
            </w:r>
            <w:r>
              <w:br/>
            </w:r>
            <w:r>
              <w:rPr>
                <w:rFonts w:ascii="Times New Roman"/>
                <w:b w:val="false"/>
                <w:i w:val="false"/>
                <w:color w:val="000000"/>
                <w:sz w:val="20"/>
              </w:rPr>
              <w:t>Өнеркәсiп және ғылыми-техникалық</w:t>
            </w:r>
            <w:r>
              <w:br/>
            </w:r>
            <w:r>
              <w:rPr>
                <w:rFonts w:ascii="Times New Roman"/>
                <w:b w:val="false"/>
                <w:i w:val="false"/>
                <w:color w:val="000000"/>
                <w:sz w:val="20"/>
              </w:rPr>
              <w:t>дамыту комитетiнiң төрағасының</w:t>
            </w:r>
            <w:r>
              <w:br/>
            </w:r>
            <w:r>
              <w:rPr>
                <w:rFonts w:ascii="Times New Roman"/>
                <w:b w:val="false"/>
                <w:i w:val="false"/>
                <w:color w:val="000000"/>
                <w:sz w:val="20"/>
              </w:rPr>
              <w:t>міндетін атқарушы</w:t>
            </w:r>
          </w:p>
        </w:tc>
        <w:tc>
          <w:tcPr>
            <w:tcW w:w="8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