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3773" w14:textId="c4b3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импорты жағдайында ішкі рынокты қорғау шаралары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2005 жылғы 16 маусымдағы N 59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"Тауарлар импорты жағдайында iшкi рынокты қорғау шаралары туралы" 1998 жылғы 28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24, 446-құжат; 1999 ж., N 21, 763-құжат) мынадай өзгерiстер мен толықтырулар енгiзілсiн: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8) тармақша мынадай редакцияда жазылсын:
</w:t>
      </w:r>
      <w:r>
        <w:br/>
      </w:r>
      <w:r>
        <w:rPr>
          <w:rFonts w:ascii="Times New Roman"/>
          <w:b w:val="false"/>
          <w:i w:val="false"/>
          <w:color w:val="000000"/>
          <w:sz w:val="28"/>
        </w:rPr>
        <w:t>
      "8) отандық өнеркәсiп (отандық өндiрушiлер) - Қазақстан Республикасының аумағында қызметiн жүзеге асыратын, ұқсас немесе тiкелей бәсекелес тауарларды өндiрушiлердiң не ұқсас немесе тiкелей бәсекелес тауарларды ұжымдық өндiруi Қазақстан Республикасының аумағында осы тауарлардың жалпы өндiрiсiнiң көпшiлiк бөлігі құрайтын өндiрушілердің жиынтығы;";
</w:t>
      </w:r>
    </w:p>
    <w:p>
      <w:pPr>
        <w:spacing w:after="0"/>
        <w:ind w:left="0"/>
        <w:jc w:val="both"/>
      </w:pPr>
      <w:r>
        <w:rPr>
          <w:rFonts w:ascii="Times New Roman"/>
          <w:b w:val="false"/>
          <w:i w:val="false"/>
          <w:color w:val="000000"/>
          <w:sz w:val="28"/>
        </w:rPr>
        <w:t>
      9) тармақшадағы "Тәуелсiз Мемлекеттер Достастығының" деген сөздер алып тасталсын;
</w:t>
      </w:r>
    </w:p>
    <w:p>
      <w:pPr>
        <w:spacing w:after="0"/>
        <w:ind w:left="0"/>
        <w:jc w:val="both"/>
      </w:pPr>
      <w:r>
        <w:rPr>
          <w:rFonts w:ascii="Times New Roman"/>
          <w:b w:val="false"/>
          <w:i w:val="false"/>
          <w:color w:val="000000"/>
          <w:sz w:val="28"/>
        </w:rPr>
        <w:t>
      11) тармақша "едәуiр" деген сөздiң алдынан "жалпы" деген сөзбен толықтырылсын;
</w:t>
      </w:r>
    </w:p>
    <w:p>
      <w:pPr>
        <w:spacing w:after="0"/>
        <w:ind w:left="0"/>
        <w:jc w:val="both"/>
      </w:pPr>
      <w:r>
        <w:rPr>
          <w:rFonts w:ascii="Times New Roman"/>
          <w:b w:val="false"/>
          <w:i w:val="false"/>
          <w:color w:val="000000"/>
          <w:sz w:val="28"/>
        </w:rPr>
        <w:t>
      12) тармақша мынадай редакцияда жазылсын:
</w:t>
      </w:r>
      <w:r>
        <w:br/>
      </w:r>
      <w:r>
        <w:rPr>
          <w:rFonts w:ascii="Times New Roman"/>
          <w:b w:val="false"/>
          <w:i w:val="false"/>
          <w:color w:val="000000"/>
          <w:sz w:val="28"/>
        </w:rPr>
        <w:t>
      "12) елеулi залал келтiру қаупi - елеулi залалдың анық болмай қоймайтындығы;";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7-баптың 2-тармағының бiрiншi бөлігіндегі "елу проценттен астамы" деген сөздер "көпшілік бөлiгi"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10-баптың 1-тармағы "және барлық мүдделi тұлғаларды iс қарауға тарту мақсатында хабарлауды мемлекеттік тiлде және басқа да тiлдерде бұқаралық ақпарат құралдарында таратады"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13-баптың 2-тармағы мынадай мазмұндағы үшiншi бөлiкпен толықтырылсын:
</w:t>
      </w:r>
      <w:r>
        <w:br/>
      </w:r>
      <w:r>
        <w:rPr>
          <w:rFonts w:ascii="Times New Roman"/>
          <w:b w:val="false"/>
          <w:i w:val="false"/>
          <w:color w:val="000000"/>
          <w:sz w:val="28"/>
        </w:rPr>
        <w:t>
      "Уәкілетті орган мүдделi тұлға жария етудi және жалпы түрде ашуды қаламайтын ақпаратты, егер осы ақпарат ресми көздерден алынбаған жағдайда ғана, назарға алмауы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5) 15-баптың бiрiншi бөлiгi мынадай редакцияда жазылсын:
</w:t>
      </w:r>
      <w:r>
        <w:br/>
      </w:r>
      <w:r>
        <w:rPr>
          <w:rFonts w:ascii="Times New Roman"/>
          <w:b w:val="false"/>
          <w:i w:val="false"/>
          <w:color w:val="000000"/>
          <w:sz w:val="28"/>
        </w:rPr>
        <w:t>
      "Мүдделi тұлғалар iстiң материалдарымен және басқа тараптың дәлелдерiмен танысу мақсатында уәкілетті органға тыңдаулар өткiзу туралы өтiніш беруге құқылы, бұл барлық мүдделi тұлғаларға басқа тұлғалардың мәлiмдемелеріне жауап қайтару мүмкіндігін қоса алғанда, дәлелдемелер мен дәлелдер ұсыну және қорғану шараларын қолданудың отандық тауар өндiрушілердi қорғауға және Қазақстан Республикасының экономикалық қауіпсiздігіне септiгін тигізу туралы мәселе жөнiнде өз пiкiрiн баяндау мүмкiндiгiн беруге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6) 17-бапта:
</w:t>
      </w:r>
      <w:r>
        <w:br/>
      </w:r>
      <w:r>
        <w:rPr>
          <w:rFonts w:ascii="Times New Roman"/>
          <w:b w:val="false"/>
          <w:i w:val="false"/>
          <w:color w:val="000000"/>
          <w:sz w:val="28"/>
        </w:rPr>
        <w:t>
      мынадай мазмұндағы 3-1-тармақпен толықтырылсын:
</w:t>
      </w:r>
      <w:r>
        <w:br/>
      </w:r>
      <w:r>
        <w:rPr>
          <w:rFonts w:ascii="Times New Roman"/>
          <w:b w:val="false"/>
          <w:i w:val="false"/>
          <w:color w:val="000000"/>
          <w:sz w:val="28"/>
        </w:rPr>
        <w:t>
      "3-1. Уақытша қорғау шараларын қолданған кезде қорғау баждарын төлеудi қамтамасыз етуге арналған ақшаны импорттаушылар Қазақстан Республикасының 
</w:t>
      </w:r>
      <w:r>
        <w:rPr>
          <w:rFonts w:ascii="Times New Roman"/>
          <w:b w:val="false"/>
          <w:i w:val="false"/>
          <w:color w:val="000000"/>
          <w:sz w:val="28"/>
        </w:rPr>
        <w:t xml:space="preserve"> кеден </w:t>
      </w:r>
      <w:r>
        <w:rPr>
          <w:rFonts w:ascii="Times New Roman"/>
          <w:b w:val="false"/>
          <w:i w:val="false"/>
          <w:color w:val="000000"/>
          <w:sz w:val="28"/>
        </w:rPr>
        <w:t>
 заңдарына сәйкес депозиттiк шотқа енгiзедi және Қазақстан Республикасының Үкiметi уәкiлеттi органның қорғау шараларын қабылдау қажеттiгi туралы қорытындысы негiзiнде түпкiлiктi шешiм қабылдағанға дейiн бюджетке аударуға жатпайды.";
</w:t>
      </w:r>
    </w:p>
    <w:p>
      <w:pPr>
        <w:spacing w:after="0"/>
        <w:ind w:left="0"/>
        <w:jc w:val="both"/>
      </w:pPr>
      <w:r>
        <w:rPr>
          <w:rFonts w:ascii="Times New Roman"/>
          <w:b w:val="false"/>
          <w:i w:val="false"/>
          <w:color w:val="000000"/>
          <w:sz w:val="28"/>
        </w:rPr>
        <w:t>
      4-тармақ мынадай мазмұндағы екiншi сөйлеммен толықтырылсын:
</w:t>
      </w:r>
      <w:r>
        <w:br/>
      </w:r>
      <w:r>
        <w:rPr>
          <w:rFonts w:ascii="Times New Roman"/>
          <w:b w:val="false"/>
          <w:i w:val="false"/>
          <w:color w:val="000000"/>
          <w:sz w:val="28"/>
        </w:rPr>
        <w:t>
      "Уақытша қорғау шараларын қолдану кезiндегі қорғау бажының ставкасынан неғұрлым төмен қорғау бажының ставкасын енгізу орынды деп танылған жағдайда, артық төленген сомалар Қазақстан Республикасының 
</w:t>
      </w:r>
      <w:r>
        <w:rPr>
          <w:rFonts w:ascii="Times New Roman"/>
          <w:b w:val="false"/>
          <w:i w:val="false"/>
          <w:color w:val="000000"/>
          <w:sz w:val="28"/>
        </w:rPr>
        <w:t xml:space="preserve"> кеден </w:t>
      </w:r>
      <w:r>
        <w:rPr>
          <w:rFonts w:ascii="Times New Roman"/>
          <w:b w:val="false"/>
          <w:i w:val="false"/>
          <w:color w:val="000000"/>
          <w:sz w:val="28"/>
        </w:rPr>
        <w:t>
 заңдарында белгiленген тәртiппен импорттаушыға қайтарылуға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22-бапта: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Қорғау шаралары елеулi нұқсанды болғызбау немесе жою үшiн қажеттi осындай мөлшерде қолданылады.";
</w:t>
      </w:r>
    </w:p>
    <w:p>
      <w:pPr>
        <w:spacing w:after="0"/>
        <w:ind w:left="0"/>
        <w:jc w:val="both"/>
      </w:pPr>
      <w:r>
        <w:rPr>
          <w:rFonts w:ascii="Times New Roman"/>
          <w:b w:val="false"/>
          <w:i w:val="false"/>
          <w:color w:val="000000"/>
          <w:sz w:val="28"/>
        </w:rPr>
        <w:t>
      2-тармақтағы "қорғау шараларының қолданылу ұзақтығы бiр жылдан асқан жағдайда" деген сөздер "қорғау шарасының қолданылу мерзiмi бiр жылдан асқан кезде, қолданылу кезеңi бойы теңдей уақыт аралығы арқылы"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23-бапта:
</w:t>
      </w:r>
      <w:r>
        <w:br/>
      </w:r>
      <w:r>
        <w:rPr>
          <w:rFonts w:ascii="Times New Roman"/>
          <w:b w:val="false"/>
          <w:i w:val="false"/>
          <w:color w:val="000000"/>
          <w:sz w:val="28"/>
        </w:rPr>
        <w:t>
      1-тармақтың екiншi сөйлемiндегi "төлемдерге қарамастан өндiрiп алынады" деген сөздер "бюджетке төленетiн мiндеттi төлемдерге қарамастан өндiрiп алынады және бюджетке есептелуге жатады" деген сөздермен ауыстырылсын;
</w:t>
      </w:r>
    </w:p>
    <w:p>
      <w:pPr>
        <w:spacing w:after="0"/>
        <w:ind w:left="0"/>
        <w:jc w:val="both"/>
      </w:pPr>
      <w:r>
        <w:rPr>
          <w:rFonts w:ascii="Times New Roman"/>
          <w:b w:val="false"/>
          <w:i w:val="false"/>
          <w:color w:val="000000"/>
          <w:sz w:val="28"/>
        </w:rPr>
        <w:t>
      2-тармақтың үшiншi және төртiншi бөлiктерi мынадай редакцияда жазылсын:
</w:t>
      </w:r>
      <w:r>
        <w:br/>
      </w:r>
      <w:r>
        <w:rPr>
          <w:rFonts w:ascii="Times New Roman"/>
          <w:b w:val="false"/>
          <w:i w:val="false"/>
          <w:color w:val="000000"/>
          <w:sz w:val="28"/>
        </w:rPr>
        <w:t>
      "Импорттық квота тауар берушi елдер арасында бөлiнетiн жағдайда Қазақстан Республикасының Үкiметi консультациялар жүргiзу арқылы Қазақстан Республикасының аумағына осы тауарды жеткiзiп беруге мүдделiлігі бар тауар берушi елдермен импорт квотасының үлесiн бөлу туралы уағдаластыққа қол жеткiзудi қамтамасыз ете алады.
</w:t>
      </w:r>
      <w:r>
        <w:br/>
      </w:r>
      <w:r>
        <w:rPr>
          <w:rFonts w:ascii="Times New Roman"/>
          <w:b w:val="false"/>
          <w:i w:val="false"/>
          <w:color w:val="000000"/>
          <w:sz w:val="28"/>
        </w:rPr>
        <w:t>
      Мұндай уағдаластыққа қол жеткiзу мүмкiн болмаған кезде Қазақстан Республикасының Yкiметi импорттық квотаны тауар импортының жалпы саны немесе құны негiзiнде бұдан бұрынғы кезеңдегi тауар импортына сәйкес келетін үйлесiмде тауар берушi елдер арасында бөледi. Бұл ретте осы тауарларды жеткiзіп беруге ықпал ете алған немесе ықпал ете алатын кез келген факторлар ескеріледi.";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25-баптың 2-тармағының бiрiншi абзацындағы "алты ай" деген сөздер "180 күн"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28-баптың орыс тілдегі мәтінiне өзгерiс енгiзiлдi, мемлекеттiк тілдегi мәтiнi өзгермейдi.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