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eef9e9" w14:textId="beef9e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қаласының ерекше мәртебесі туралы" Қазақстан Республикасының Заңына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2004 жылғы 5 шілдедегі N 570 Заңы</w:t>
      </w:r>
    </w:p>
    <w:p>
      <w:pPr>
        <w:spacing w:after="0"/>
        <w:ind w:left="0"/>
        <w:jc w:val="both"/>
      </w:pPr>
      <w:r>
        <w:rPr>
          <w:rFonts w:ascii="Times New Roman"/>
          <w:b w:val="false"/>
          <w:i w:val="false"/>
          <w:color w:val="000000"/>
          <w:sz w:val="28"/>
        </w:rPr>
        <w:t>
</w:t>
      </w:r>
      <w:r>
        <w:rPr>
          <w:rFonts w:ascii="Times New Roman"/>
          <w:b w:val="false"/>
          <w:i w:val="false"/>
          <w:color w:val="000000"/>
          <w:sz w:val="28"/>
        </w:rPr>
        <w:t>
      "Алматы қаласының ерекше мәртебесі туралы" 1998 жылғы 1 шілдедегі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Парламентінің Жаршысы, 1998 ж., N 14, 200-құжат; N 22, 308-құжат; N 24, 443-құжат; 2001 ж., N 13-14, 173, 176-құжаттар; N 24, 338-құжат; 2003 ж., N 24, 178-құжат) мынадай өзгерiстер мен толықтырулар енгізілсiн:
</w:t>
      </w:r>
    </w:p>
    <w:p>
      <w:pPr>
        <w:spacing w:after="0"/>
        <w:ind w:left="0"/>
        <w:jc w:val="both"/>
      </w:pPr>
      <w:r>
        <w:rPr>
          <w:rFonts w:ascii="Times New Roman"/>
          <w:b w:val="false"/>
          <w:i w:val="false"/>
          <w:color w:val="000000"/>
          <w:sz w:val="28"/>
        </w:rPr>
        <w:t>
</w:t>
      </w:r>
      <w:r>
        <w:rPr>
          <w:rFonts w:ascii="Times New Roman"/>
          <w:b w:val="false"/>
          <w:i w:val="false"/>
          <w:color w:val="000000"/>
          <w:sz w:val="28"/>
        </w:rPr>
        <w:t>
      1) 1-баптың 2-тармағы мынадай редакцияда жазылсын:
</w:t>
      </w:r>
      <w:r>
        <w:br/>
      </w:r>
      <w:r>
        <w:rPr>
          <w:rFonts w:ascii="Times New Roman"/>
          <w:b w:val="false"/>
          <w:i w:val="false"/>
          <w:color w:val="000000"/>
          <w:sz w:val="28"/>
        </w:rPr>
        <w:t>
      "2. Алматы қаласының құқықтық мәртебесі осы Заңмен және Қазақстан Республикасының өзге де нормативтiк құқықтық актілерiмен  айқындалады.";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 мынадай мазмұндағы 1-1-баппен толықтырылсын:
</w:t>
      </w:r>
    </w:p>
    <w:p>
      <w:pPr>
        <w:spacing w:after="0"/>
        <w:ind w:left="0"/>
        <w:jc w:val="both"/>
      </w:pPr>
      <w:r>
        <w:rPr>
          <w:rFonts w:ascii="Times New Roman"/>
          <w:b w:val="false"/>
          <w:i w:val="false"/>
          <w:color w:val="000000"/>
          <w:sz w:val="28"/>
        </w:rPr>
        <w:t>
      "1-1-бап. Алматы қаласының нышаны
</w:t>
      </w:r>
    </w:p>
    <w:p>
      <w:pPr>
        <w:spacing w:after="0"/>
        <w:ind w:left="0"/>
        <w:jc w:val="both"/>
      </w:pPr>
      <w:r>
        <w:rPr>
          <w:rFonts w:ascii="Times New Roman"/>
          <w:b w:val="false"/>
          <w:i w:val="false"/>
          <w:color w:val="000000"/>
          <w:sz w:val="28"/>
        </w:rPr>
        <w:t>
      1. Алматы қаласының өз елтаңбасы бар, ол қаланың Қазақстан Республикасының мәдени, саяси, экономикалық және ғылыми орталығы ретіндегі ерекшеліктерін, сондай-ақ оның географиялық орналасқан жері мен қоршаған ортасының ерекшеліктерін бейнелейтін нышаны болып табылады.
</w:t>
      </w:r>
      <w:r>
        <w:br/>
      </w:r>
      <w:r>
        <w:rPr>
          <w:rFonts w:ascii="Times New Roman"/>
          <w:b w:val="false"/>
          <w:i w:val="false"/>
          <w:color w:val="000000"/>
          <w:sz w:val="28"/>
        </w:rPr>
        <w:t>
      2. Алматы қаласы елтаңбасының сипаттамасы мен оны пайдалану тәртібін және оның бейнесiн Алматы қаласының өкілдi органы айқындайды.";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3) 2-бапта:
</w:t>
      </w:r>
      <w:r>
        <w:br/>
      </w:r>
      <w:r>
        <w:rPr>
          <w:rFonts w:ascii="Times New Roman"/>
          <w:b w:val="false"/>
          <w:i w:val="false"/>
          <w:color w:val="000000"/>
          <w:sz w:val="28"/>
        </w:rPr>
        <w:t>
      1-тармақ мынадай редакцияда жазылсын:
</w:t>
      </w:r>
      <w:r>
        <w:br/>
      </w:r>
      <w:r>
        <w:rPr>
          <w:rFonts w:ascii="Times New Roman"/>
          <w:b w:val="false"/>
          <w:i w:val="false"/>
          <w:color w:val="000000"/>
          <w:sz w:val="28"/>
        </w:rPr>
        <w:t>
      "1. Алматы қаласының аумағын Қазақстан Республикасы Үкiметінің ұсынуы бойынша әрі жергіліктi өкілдi және атқарушы органдардың пiкiрлерiн ескере отырып, Қазақстан Республикасының Президенті белгілейтiн және өзгертетiн Алматы қаласының әкiмшiлік-аумақтық бiрлiктерiнің шекарасы шегiндегі жер құрайды.";
</w:t>
      </w:r>
    </w:p>
    <w:p>
      <w:pPr>
        <w:spacing w:after="0"/>
        <w:ind w:left="0"/>
        <w:jc w:val="both"/>
      </w:pPr>
      <w:r>
        <w:rPr>
          <w:rFonts w:ascii="Times New Roman"/>
          <w:b w:val="false"/>
          <w:i w:val="false"/>
          <w:color w:val="000000"/>
          <w:sz w:val="28"/>
        </w:rPr>
        <w:t>
      мынадай мазмұндағы 3 және 4-тармақтармен толықтырылсын:
</w:t>
      </w:r>
      <w:r>
        <w:br/>
      </w:r>
      <w:r>
        <w:rPr>
          <w:rFonts w:ascii="Times New Roman"/>
          <w:b w:val="false"/>
          <w:i w:val="false"/>
          <w:color w:val="000000"/>
          <w:sz w:val="28"/>
        </w:rPr>
        <w:t>
      "3. Қазақстан Республикасының заңдарына сәйкес айқындалатын aтаулары мен шекарасы бар аудандар қаланың әкімшілік-аумақтық бiрлiктерi болып табылады.
</w:t>
      </w:r>
      <w:r>
        <w:br/>
      </w:r>
      <w:r>
        <w:rPr>
          <w:rFonts w:ascii="Times New Roman"/>
          <w:b w:val="false"/>
          <w:i w:val="false"/>
          <w:color w:val="000000"/>
          <w:sz w:val="28"/>
        </w:rPr>
        <w:t>
      4. Алматы қаласының аудандары тиiстi аумақтардың географиялық, қала құрылысы ерекшеліктері, халқының саны, әлеуметтік-экономикалық сипаттары, көлік коммуникацияларының орналасуы, өндірістік және әлеуметтiк инфрақұрылымының болуы eскеріле отырып құрылады.";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4) мынадай мазмұндағы 2-1-баппен толықтырылсын:
</w:t>
      </w:r>
    </w:p>
    <w:p>
      <w:pPr>
        <w:spacing w:after="0"/>
        <w:ind w:left="0"/>
        <w:jc w:val="both"/>
      </w:pPr>
      <w:r>
        <w:rPr>
          <w:rFonts w:ascii="Times New Roman"/>
          <w:b w:val="false"/>
          <w:i w:val="false"/>
          <w:color w:val="000000"/>
          <w:sz w:val="28"/>
        </w:rPr>
        <w:t>
      "2-1-бап. Жер учаскелерiн мемлекеттiк қажеттіктер
</w:t>
      </w:r>
      <w:r>
        <w:br/>
      </w:r>
      <w:r>
        <w:rPr>
          <w:rFonts w:ascii="Times New Roman"/>
          <w:b w:val="false"/>
          <w:i w:val="false"/>
          <w:color w:val="000000"/>
          <w:sz w:val="28"/>
        </w:rPr>
        <w:t>
                үшiн алып қою (сатып aлу) ерекшеліктері
</w:t>
      </w:r>
    </w:p>
    <w:p>
      <w:pPr>
        <w:spacing w:after="0"/>
        <w:ind w:left="0"/>
        <w:jc w:val="both"/>
      </w:pPr>
      <w:r>
        <w:rPr>
          <w:rFonts w:ascii="Times New Roman"/>
          <w:b w:val="false"/>
          <w:i w:val="false"/>
          <w:color w:val="000000"/>
          <w:sz w:val="28"/>
        </w:rPr>
        <w:t>
      1. Жер учаскесi мемлекеттiк қажеттіктер үшін сатып алу немесе меншік иесiнiң немесе жер пайдаланушының келiсiмiмен құны тең басқа жер учаскесiн беру жолымен алып қойылуы мүмкiн.
</w:t>
      </w:r>
      <w:r>
        <w:br/>
      </w:r>
      <w:r>
        <w:rPr>
          <w:rFonts w:ascii="Times New Roman"/>
          <w:b w:val="false"/>
          <w:i w:val="false"/>
          <w:color w:val="000000"/>
          <w:sz w:val="28"/>
        </w:rPr>
        <w:t>
      2. Жердi пайдалану құқығын сатып алған меншік иелерi мен мемлекеттiк емес жер пайдаланушылардан мемлекеттiк қажеттіктер үшiн жер учаскесiн алып қою жер учаскелерін алдағы сатып алуға дейiн үш айдан кешіктірілмейтін мерзімде оларға міндетті түрде жазбаша xaбарлай отырып, сатып алу тәртiбімен жүзеге асырылады.
</w:t>
      </w:r>
      <w:r>
        <w:br/>
      </w:r>
      <w:r>
        <w:rPr>
          <w:rFonts w:ascii="Times New Roman"/>
          <w:b w:val="false"/>
          <w:i w:val="false"/>
          <w:color w:val="000000"/>
          <w:sz w:val="28"/>
        </w:rPr>
        <w:t>
      Меншік иелері немесе жер пайдаланушылар осындaй хабарламаны алған күннен бастап үш ай өткенге дейін жер учаскелерін сатып алуға меншiк иесінің немесе жер пайдаланушының келісімімен ғана жол берiледi. Егер меншік иесі немесе жер пайдаланушы мемлекеттік қажеттіктер үшін өзiнен жер учаскесін сатып алу туралы шешіммен келiспесе не сатып алынатын жер учаскесiнiң бағасы немесе сатып алудың басқа да шарттары туралы онымен келiсімге қол жеткізілмесе, Алматы қаласының атқарушы органы үш ай өткен соң жер учаскесiн caтып алу туралы сотқа талап арыз беруге құқылы.";
</w:t>
      </w:r>
    </w:p>
    <w:p>
      <w:pPr>
        <w:spacing w:after="0"/>
        <w:ind w:left="0"/>
        <w:jc w:val="both"/>
      </w:pPr>
      <w:r>
        <w:rPr>
          <w:rFonts w:ascii="Times New Roman"/>
          <w:b w:val="false"/>
          <w:i w:val="false"/>
          <w:color w:val="000000"/>
          <w:sz w:val="28"/>
        </w:rPr>
        <w:t>
</w:t>
      </w:r>
      <w:r>
        <w:rPr>
          <w:rFonts w:ascii="Times New Roman"/>
          <w:b w:val="false"/>
          <w:i w:val="false"/>
          <w:color w:val="000000"/>
          <w:sz w:val="28"/>
        </w:rPr>
        <w:t>
      5) 3-бапта:
</w:t>
      </w:r>
      <w:r>
        <w:br/>
      </w:r>
      <w:r>
        <w:rPr>
          <w:rFonts w:ascii="Times New Roman"/>
          <w:b w:val="false"/>
          <w:i w:val="false"/>
          <w:color w:val="000000"/>
          <w:sz w:val="28"/>
        </w:rPr>
        <w:t>
      6) тармақша мынадай редакцияда жазылсын:
</w:t>
      </w:r>
      <w:r>
        <w:br/>
      </w:r>
      <w:r>
        <w:rPr>
          <w:rFonts w:ascii="Times New Roman"/>
          <w:b w:val="false"/>
          <w:i w:val="false"/>
          <w:color w:val="000000"/>
          <w:sz w:val="28"/>
        </w:rPr>
        <w:t>
      "6) лотереялар шығару, оларды орналастыру мен өткiзу шарттары туралы, сондай-ақ жергілікті атқарушы органның Қазақстан Республикасының бюджет заңдарына сәйкес қарыздар тарту қажеттілігі мен шарттары туралы шешiм қабылдауға;";
</w:t>
      </w:r>
    </w:p>
    <w:p>
      <w:pPr>
        <w:spacing w:after="0"/>
        <w:ind w:left="0"/>
        <w:jc w:val="both"/>
      </w:pPr>
      <w:r>
        <w:rPr>
          <w:rFonts w:ascii="Times New Roman"/>
          <w:b w:val="false"/>
          <w:i w:val="false"/>
          <w:color w:val="000000"/>
          <w:sz w:val="28"/>
        </w:rPr>
        <w:t>
      мынадай мазмұндағы 8-1) және 8-2) тармақшалармен толықтырылсын:
</w:t>
      </w:r>
      <w:r>
        <w:br/>
      </w:r>
      <w:r>
        <w:rPr>
          <w:rFonts w:ascii="Times New Roman"/>
          <w:b w:val="false"/>
          <w:i w:val="false"/>
          <w:color w:val="000000"/>
          <w:sz w:val="28"/>
        </w:rPr>
        <w:t>
      "8-1) қала аумағын абаттандыру, санитарлық тазалау, тазалық сақтау және жинауды ұйымдастыру тәртiбiн белгiлеуге;
</w:t>
      </w:r>
      <w:r>
        <w:br/>
      </w:r>
      <w:r>
        <w:rPr>
          <w:rFonts w:ascii="Times New Roman"/>
          <w:b w:val="false"/>
          <w:i w:val="false"/>
          <w:color w:val="000000"/>
          <w:sz w:val="28"/>
        </w:rPr>
        <w:t>
      8-2) "Алматы қаласының құрметті азаматы" атағын белгілеуге және оны беру тәртібі мен шарттарын айқындауға;";
</w:t>
      </w:r>
    </w:p>
    <w:p>
      <w:pPr>
        <w:spacing w:after="0"/>
        <w:ind w:left="0"/>
        <w:jc w:val="both"/>
      </w:pPr>
      <w:r>
        <w:rPr>
          <w:rFonts w:ascii="Times New Roman"/>
          <w:b w:val="false"/>
          <w:i w:val="false"/>
          <w:color w:val="000000"/>
          <w:sz w:val="28"/>
        </w:rPr>
        <w:t>
</w:t>
      </w:r>
      <w:r>
        <w:rPr>
          <w:rFonts w:ascii="Times New Roman"/>
          <w:b w:val="false"/>
          <w:i w:val="false"/>
          <w:color w:val="000000"/>
          <w:sz w:val="28"/>
        </w:rPr>
        <w:t>
      6) 4-бап мынадай мазмұндағы 4-1), 4-2) және 4-3) тармақшалармен толықтырылсын:
</w:t>
      </w:r>
      <w:r>
        <w:br/>
      </w:r>
      <w:r>
        <w:rPr>
          <w:rFonts w:ascii="Times New Roman"/>
          <w:b w:val="false"/>
          <w:i w:val="false"/>
          <w:color w:val="000000"/>
          <w:sz w:val="28"/>
        </w:rPr>
        <w:t>
      "4-1) қала аумағында халықтың экологиялық қауiпсiздігін және бұзылған табиғи экологиялық жүйелерін қалпына келтiрудi қамтамасыз етеді;
</w:t>
      </w:r>
      <w:r>
        <w:br/>
      </w:r>
      <w:r>
        <w:rPr>
          <w:rFonts w:ascii="Times New Roman"/>
          <w:b w:val="false"/>
          <w:i w:val="false"/>
          <w:color w:val="000000"/>
          <w:sz w:val="28"/>
        </w:rPr>
        <w:t>
      4-2) Қазақстан Республикасының заңдарында белгіленген тәртiппен қалада жалпымемлекеттік және халықаралық іс-шаралар өткiзу үшін қажетті жағдайлар жасайды;
</w:t>
      </w:r>
      <w:r>
        <w:br/>
      </w:r>
      <w:r>
        <w:rPr>
          <w:rFonts w:ascii="Times New Roman"/>
          <w:b w:val="false"/>
          <w:i w:val="false"/>
          <w:color w:val="000000"/>
          <w:sz w:val="28"/>
        </w:rPr>
        <w:t>
      4-3) Алматы қаласы арқылы өтетiн транзиттік автомобиль көлiгінің жүру сызбасын белгiлейдi;";
</w:t>
      </w:r>
    </w:p>
    <w:p>
      <w:pPr>
        <w:spacing w:after="0"/>
        <w:ind w:left="0"/>
        <w:jc w:val="both"/>
      </w:pPr>
      <w:r>
        <w:rPr>
          <w:rFonts w:ascii="Times New Roman"/>
          <w:b w:val="false"/>
          <w:i w:val="false"/>
          <w:color w:val="000000"/>
          <w:sz w:val="28"/>
        </w:rPr>
        <w:t>
</w:t>
      </w:r>
      <w:r>
        <w:rPr>
          <w:rFonts w:ascii="Times New Roman"/>
          <w:b w:val="false"/>
          <w:i w:val="false"/>
          <w:color w:val="000000"/>
          <w:sz w:val="28"/>
        </w:rPr>
        <w:t>
      7) 5-бапта:
</w:t>
      </w:r>
      <w:r>
        <w:br/>
      </w:r>
      <w:r>
        <w:rPr>
          <w:rFonts w:ascii="Times New Roman"/>
          <w:b w:val="false"/>
          <w:i w:val="false"/>
          <w:color w:val="000000"/>
          <w:sz w:val="28"/>
        </w:rPr>
        <w:t>
      2-тармақтағы "тәртiп пен мөлшерде бөлiнетiн қаржы нормативтері" деген сөздер "түсiмдер мен шығыстарды, ресми трансферттердi және бюджеттік кредиттердi бөлу" деген сөздермен ауыстырылсын;
</w:t>
      </w:r>
    </w:p>
    <w:p>
      <w:pPr>
        <w:spacing w:after="0"/>
        <w:ind w:left="0"/>
        <w:jc w:val="both"/>
      </w:pPr>
      <w:r>
        <w:rPr>
          <w:rFonts w:ascii="Times New Roman"/>
          <w:b w:val="false"/>
          <w:i w:val="false"/>
          <w:color w:val="000000"/>
          <w:sz w:val="28"/>
        </w:rPr>
        <w:t>
      3 және 4-тармақтар алып тасталсын.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