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3334" w14:textId="7283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байланыс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2004 жылғы 5 шілдедегі N 568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"Салық және бюджетке төленетін басқа да міндетті төлемдер туралы" 2001 жылғы 12 маусымдағы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w:t>
      </w:r>
    </w:p>
    <w:p>
      <w:pPr>
        <w:spacing w:after="0"/>
        <w:ind w:left="0"/>
        <w:jc w:val="both"/>
      </w:pPr>
      <w:r>
        <w:rPr>
          <w:rFonts w:ascii="Times New Roman"/>
          <w:b w:val="false"/>
          <w:i w:val="false"/>
          <w:color w:val="000000"/>
          <w:sz w:val="28"/>
        </w:rPr>
        <w:t>
      62-бап мынадай мазмұндағы 7-1-тармақпен толықтырылсын:
</w:t>
      </w:r>
      <w:r>
        <w:br/>
      </w:r>
      <w:r>
        <w:rPr>
          <w:rFonts w:ascii="Times New Roman"/>
          <w:b w:val="false"/>
          <w:i w:val="false"/>
          <w:color w:val="000000"/>
          <w:sz w:val="28"/>
        </w:rPr>
        <w:t>
      "7-1. Қалааралық және (немесе) халықаралық телефон байланысын бергені үшін төлемақы.";
</w:t>
      </w:r>
    </w:p>
    <w:p>
      <w:pPr>
        <w:spacing w:after="0"/>
        <w:ind w:left="0"/>
        <w:jc w:val="both"/>
      </w:pPr>
      <w:r>
        <w:rPr>
          <w:rFonts w:ascii="Times New Roman"/>
          <w:b w:val="false"/>
          <w:i w:val="false"/>
          <w:color w:val="000000"/>
          <w:sz w:val="28"/>
        </w:rPr>
        <w:t>
      мынадай мазмұндағы 87-1-тараумен толықтырылсын:
</w:t>
      </w:r>
    </w:p>
    <w:p>
      <w:pPr>
        <w:spacing w:after="0"/>
        <w:ind w:left="0"/>
        <w:jc w:val="both"/>
      </w:pPr>
      <w:r>
        <w:rPr>
          <w:rFonts w:ascii="Times New Roman"/>
          <w:b w:val="false"/>
          <w:i w:val="false"/>
          <w:color w:val="000000"/>
          <w:sz w:val="28"/>
        </w:rPr>
        <w:t>
"87-1-тарау. Қалааралық және (немесе) халықаралық телефон
</w:t>
      </w:r>
      <w:r>
        <w:br/>
      </w:r>
      <w:r>
        <w:rPr>
          <w:rFonts w:ascii="Times New Roman"/>
          <w:b w:val="false"/>
          <w:i w:val="false"/>
          <w:color w:val="000000"/>
          <w:sz w:val="28"/>
        </w:rPr>
        <w:t>
байланысын бергені үшін төлемақы
</w:t>
      </w:r>
    </w:p>
    <w:p>
      <w:pPr>
        <w:spacing w:after="0"/>
        <w:ind w:left="0"/>
        <w:jc w:val="both"/>
      </w:pPr>
      <w:r>
        <w:rPr>
          <w:rFonts w:ascii="Times New Roman"/>
          <w:b w:val="false"/>
          <w:i w:val="false"/>
          <w:color w:val="000000"/>
          <w:sz w:val="28"/>
        </w:rPr>
        <w:t>
      484-1-бап. Жалпы ережелер
</w:t>
      </w:r>
    </w:p>
    <w:p>
      <w:pPr>
        <w:spacing w:after="0"/>
        <w:ind w:left="0"/>
        <w:jc w:val="both"/>
      </w:pPr>
      <w:r>
        <w:rPr>
          <w:rFonts w:ascii="Times New Roman"/>
          <w:b w:val="false"/>
          <w:i w:val="false"/>
          <w:color w:val="000000"/>
          <w:sz w:val="28"/>
        </w:rPr>
        <w:t>
      1. Қалааралық және (немесе) халықаралық телефон байланысын бергені үшін төлемақы (бұдан әрі - төлемақы) ортақ пайдаланылатын телекоммуникация желісінде қалааралық және (немесе) халықаралық телефон байланысын беру құқығы үшін алынады.
</w:t>
      </w:r>
      <w:r>
        <w:br/>
      </w:r>
      <w:r>
        <w:rPr>
          <w:rFonts w:ascii="Times New Roman"/>
          <w:b w:val="false"/>
          <w:i w:val="false"/>
          <w:color w:val="000000"/>
          <w:sz w:val="28"/>
        </w:rPr>
        <w:t>
      2. Қалааралық және (немесе) халықаралық телефон байланысын беру құқығы (бұдан әрі - құқық) байланыс саласындағы уәкілетті орган Қазақстан Республикасының заңдарында белгіленген тәртіппен берген рұқсат құжаттарымен куәландырылады.
</w:t>
      </w:r>
    </w:p>
    <w:p>
      <w:pPr>
        <w:spacing w:after="0"/>
        <w:ind w:left="0"/>
        <w:jc w:val="both"/>
      </w:pPr>
      <w:r>
        <w:rPr>
          <w:rFonts w:ascii="Times New Roman"/>
          <w:b w:val="false"/>
          <w:i w:val="false"/>
          <w:color w:val="000000"/>
          <w:sz w:val="28"/>
        </w:rPr>
        <w:t>
      484-2-бап. Төлеушілер
</w:t>
      </w:r>
    </w:p>
    <w:p>
      <w:pPr>
        <w:spacing w:after="0"/>
        <w:ind w:left="0"/>
        <w:jc w:val="both"/>
      </w:pPr>
      <w:r>
        <w:rPr>
          <w:rFonts w:ascii="Times New Roman"/>
          <w:b w:val="false"/>
          <w:i w:val="false"/>
          <w:color w:val="000000"/>
          <w:sz w:val="28"/>
        </w:rPr>
        <w:t>
      Қазақстан Республикасының заң актілерінде белгіленген тәртіппен құқық алған, қалааралық және (немесе) халықаралық байланыс операторлары болып табылатын жеке және заңды тұлғалар төлемақы төлеушілер болып табылады.
</w:t>
      </w:r>
    </w:p>
    <w:p>
      <w:pPr>
        <w:spacing w:after="0"/>
        <w:ind w:left="0"/>
        <w:jc w:val="both"/>
      </w:pPr>
      <w:r>
        <w:rPr>
          <w:rFonts w:ascii="Times New Roman"/>
          <w:b w:val="false"/>
          <w:i w:val="false"/>
          <w:color w:val="000000"/>
          <w:sz w:val="28"/>
        </w:rPr>
        <w:t>
      484-3-бап. Төлемақы ставкалары
</w:t>
      </w:r>
    </w:p>
    <w:p>
      <w:pPr>
        <w:spacing w:after="0"/>
        <w:ind w:left="0"/>
        <w:jc w:val="both"/>
      </w:pPr>
      <w:r>
        <w:rPr>
          <w:rFonts w:ascii="Times New Roman"/>
          <w:b w:val="false"/>
          <w:i w:val="false"/>
          <w:color w:val="000000"/>
          <w:sz w:val="28"/>
        </w:rPr>
        <w:t>
      Төлемақының жылдық ставкаларын Қазақстан Республикасының Үкіметі белгілейді.
</w:t>
      </w:r>
    </w:p>
    <w:p>
      <w:pPr>
        <w:spacing w:after="0"/>
        <w:ind w:left="0"/>
        <w:jc w:val="both"/>
      </w:pPr>
      <w:r>
        <w:rPr>
          <w:rFonts w:ascii="Times New Roman"/>
          <w:b w:val="false"/>
          <w:i w:val="false"/>
          <w:color w:val="000000"/>
          <w:sz w:val="28"/>
        </w:rPr>
        <w:t>
      484-4-бап. Есептеу және төлеу тәртібі
</w:t>
      </w:r>
    </w:p>
    <w:p>
      <w:pPr>
        <w:spacing w:after="0"/>
        <w:ind w:left="0"/>
        <w:jc w:val="both"/>
      </w:pPr>
      <w:r>
        <w:rPr>
          <w:rFonts w:ascii="Times New Roman"/>
          <w:b w:val="false"/>
          <w:i w:val="false"/>
          <w:color w:val="000000"/>
          <w:sz w:val="28"/>
        </w:rPr>
        <w:t>
      1. Төлемақыны есептеуді байланыс саласындағы уәкілетті орган жылдық ставкалар негізінде, рұқсат құжаттарында көрсетілген абоненттердің санына сәйкес жүргізеді.
</w:t>
      </w:r>
      <w:r>
        <w:br/>
      </w:r>
      <w:r>
        <w:rPr>
          <w:rFonts w:ascii="Times New Roman"/>
          <w:b w:val="false"/>
          <w:i w:val="false"/>
          <w:color w:val="000000"/>
          <w:sz w:val="28"/>
        </w:rPr>
        <w:t>
      2. Қалааралық және (немесе) халықаралық телефон байланысын беру кезеңі есепті салық кезеңінде бір жылдан кем болған жағдайда, төлемақы сомасы жыл бойынша есептелген төлемақы сомасын он екіге бөліп, оны жыл бойы қалааралық және (немесе) халықаралық телефон байланысы берілген тиісті ай санына көбейту арқылы айқындалады.
</w:t>
      </w:r>
      <w:r>
        <w:br/>
      </w:r>
      <w:r>
        <w:rPr>
          <w:rFonts w:ascii="Times New Roman"/>
          <w:b w:val="false"/>
          <w:i w:val="false"/>
          <w:color w:val="000000"/>
          <w:sz w:val="28"/>
        </w:rPr>
        <w:t>
      3. Байланыс саласындағы уәкілетті орган жылдық төлемақы сомасы көрсетілген хабарлама жазады және ағымдағы есепті кезеңнің 20 ақпанынан кешіктірілмейтін мерзімде төлеушіге жібереді.
</w:t>
      </w:r>
      <w:r>
        <w:br/>
      </w:r>
      <w:r>
        <w:rPr>
          <w:rFonts w:ascii="Times New Roman"/>
          <w:b w:val="false"/>
          <w:i w:val="false"/>
          <w:color w:val="000000"/>
          <w:sz w:val="28"/>
        </w:rPr>
        <w:t>
      4. Құқықты куәландыратын рұқсат құжатын осы баптың 3-тармағында белгіленген мерзімнен кейін алған жағдайда, байланыс саласындағы уәкілетті орган салық төлеуші қалааралық және (немесе) халықаралық телефон байланысын беруге рұқсат алған айдан кейінгі айдың 20-сынан кешіктірмей, төлемақы сомасы көрсетілген хабарламаны салық төлеушіге жібереді.
</w:t>
      </w:r>
      <w:r>
        <w:br/>
      </w:r>
      <w:r>
        <w:rPr>
          <w:rFonts w:ascii="Times New Roman"/>
          <w:b w:val="false"/>
          <w:i w:val="false"/>
          <w:color w:val="000000"/>
          <w:sz w:val="28"/>
        </w:rPr>
        <w:t>
      5. Жылдық төлемақы сомасы салық төлеушінің тіркеу есебінде тұрған жері бойынша тең үлестермен ағымдағы жылдың 20 наурызынан, 20 маусымынан, 20 қыркүйегінен және 20 желтоқсанынан кешіктірілмейтін мерзімдерде бюджетке төленеді.
</w:t>
      </w:r>
      <w:r>
        <w:br/>
      </w:r>
      <w:r>
        <w:rPr>
          <w:rFonts w:ascii="Times New Roman"/>
          <w:b w:val="false"/>
          <w:i w:val="false"/>
          <w:color w:val="000000"/>
          <w:sz w:val="28"/>
        </w:rPr>
        <w:t>
      6. Құқықты куәландыратын рұқсат құжатын осы баптың 3-тармағында белгіленген мерзімнен кейін алған кезде рұқсат құжатын алған күннен кейінгі кезекті мерзім алғашқы төлеу мерзімі болып табылады.
</w:t>
      </w:r>
      <w:r>
        <w:br/>
      </w:r>
      <w:r>
        <w:rPr>
          <w:rFonts w:ascii="Times New Roman"/>
          <w:b w:val="false"/>
          <w:i w:val="false"/>
          <w:color w:val="000000"/>
          <w:sz w:val="28"/>
        </w:rPr>
        <w:t>
      7. Артық төленген төлемақы сомасы осы төлемақы бойынша өсімпұл мен айыппұлдардың есебіне жатқызу жүргізілгеннен кейін, осы төлемақы бойынша алдағы төлемдер есебіне жатқызылуға немесе салық төлеушінің өтініші бойынша оның банк шотына аударылуға тиіс.
</w:t>
      </w:r>
    </w:p>
    <w:p>
      <w:pPr>
        <w:spacing w:after="0"/>
        <w:ind w:left="0"/>
        <w:jc w:val="both"/>
      </w:pPr>
      <w:r>
        <w:rPr>
          <w:rFonts w:ascii="Times New Roman"/>
          <w:b w:val="false"/>
          <w:i w:val="false"/>
          <w:color w:val="000000"/>
          <w:sz w:val="28"/>
        </w:rPr>
        <w:t>
      484-5-бап. Салық кезеңі
</w:t>
      </w:r>
    </w:p>
    <w:p>
      <w:pPr>
        <w:spacing w:after="0"/>
        <w:ind w:left="0"/>
        <w:jc w:val="both"/>
      </w:pPr>
      <w:r>
        <w:rPr>
          <w:rFonts w:ascii="Times New Roman"/>
          <w:b w:val="false"/>
          <w:i w:val="false"/>
          <w:color w:val="000000"/>
          <w:sz w:val="28"/>
        </w:rPr>
        <w:t>
      Төлемақы бойынша салық кезеңі осы Кодекстің 136-бабына сәйкес айқындалады.
</w:t>
      </w:r>
    </w:p>
    <w:p>
      <w:pPr>
        <w:spacing w:after="0"/>
        <w:ind w:left="0"/>
        <w:jc w:val="both"/>
      </w:pPr>
      <w:r>
        <w:rPr>
          <w:rFonts w:ascii="Times New Roman"/>
          <w:b w:val="false"/>
          <w:i w:val="false"/>
          <w:color w:val="000000"/>
          <w:sz w:val="28"/>
        </w:rPr>
        <w:t>
      484-6-бап. Салық есептілігі
</w:t>
      </w:r>
    </w:p>
    <w:p>
      <w:pPr>
        <w:spacing w:after="0"/>
        <w:ind w:left="0"/>
        <w:jc w:val="both"/>
      </w:pPr>
      <w:r>
        <w:rPr>
          <w:rFonts w:ascii="Times New Roman"/>
          <w:b w:val="false"/>
          <w:i w:val="false"/>
          <w:color w:val="000000"/>
          <w:sz w:val="28"/>
        </w:rPr>
        <w:t>
      1. Салық төлеушілер жыл сайын салық төлеушінің тіркеу есебінде тұрған жері бойынша салық органдарына ағымдағы төлемдер сомаларының есебі мен қалааралық және (немесе) халықаралық телефон байланысын бергені үшін төлемақы жөнінде декларация табыс етеді.
</w:t>
      </w:r>
      <w:r>
        <w:br/>
      </w:r>
      <w:r>
        <w:rPr>
          <w:rFonts w:ascii="Times New Roman"/>
          <w:b w:val="false"/>
          <w:i w:val="false"/>
          <w:color w:val="000000"/>
          <w:sz w:val="28"/>
        </w:rPr>
        <w:t>
      2. Ағымдағы төлемдер сомаларының есебі есепті салық кезеңінің 15 наурызынан кешіктірілмейтін мерзімде табыс етіледі.
</w:t>
      </w:r>
      <w:r>
        <w:br/>
      </w:r>
      <w:r>
        <w:rPr>
          <w:rFonts w:ascii="Times New Roman"/>
          <w:b w:val="false"/>
          <w:i w:val="false"/>
          <w:color w:val="000000"/>
          <w:sz w:val="28"/>
        </w:rPr>
        <w:t>
      Осы Кодекстің 484-4-бабының 3-тармағында белгіленген мерзімнен кейін құқық алған жағдайда, салық төлеуші байланыс саласындағы уәкілетті орган жазып жіберген хабарламаны алған айдан кейінгі айдың 15-інен кешіктірмей ағымдағы төлемдер сомаларының есебін береді.
</w:t>
      </w:r>
      <w:r>
        <w:br/>
      </w:r>
      <w:r>
        <w:rPr>
          <w:rFonts w:ascii="Times New Roman"/>
          <w:b w:val="false"/>
          <w:i w:val="false"/>
          <w:color w:val="000000"/>
          <w:sz w:val="28"/>
        </w:rPr>
        <w:t>
      3. Декларация есепті салық кезеңінен кейінгі жылдың 31 наурызынан кешіктірілмей табыс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"Лицензиялау туралы" 1995 жылғы 17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3-4, 37-құжат; N 12, 88-құжат; N 14, 93-құжат; N 15-16, 109-құжат; N 24, 162-құжат; Қазақстан Республикасы Парламентінің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N 14, 107-құжат; N 15, 124, 128, 139-құжаттар; 2004 ж., N 2, 9-құжат; N 5, 27-құжат):
</w:t>
      </w:r>
    </w:p>
    <w:p>
      <w:pPr>
        <w:spacing w:after="0"/>
        <w:ind w:left="0"/>
        <w:jc w:val="both"/>
      </w:pPr>
      <w:r>
        <w:rPr>
          <w:rFonts w:ascii="Times New Roman"/>
          <w:b w:val="false"/>
          <w:i w:val="false"/>
          <w:color w:val="000000"/>
          <w:sz w:val="28"/>
        </w:rPr>
        <w:t>
      9-баптың 1-тармағының 5) тармақшасы мынадай редакцияда жазылсын:
</w:t>
      </w:r>
      <w:r>
        <w:br/>
      </w:r>
      <w:r>
        <w:rPr>
          <w:rFonts w:ascii="Times New Roman"/>
          <w:b w:val="false"/>
          <w:i w:val="false"/>
          <w:color w:val="000000"/>
          <w:sz w:val="28"/>
        </w:rPr>
        <w:t>
      "5) байланыс саласында телевизия және (немесе) радио хабарларын таратуды ұйымдастыру жөнінде қызметтер жасау және көрсету, жалпы республикалық магистральдық, халықаралық байланыс жолдарын жобалау, салу, байланыс желілері мен жолдарын техникалық пайдалану;";
</w:t>
      </w:r>
    </w:p>
    <w:p>
      <w:pPr>
        <w:spacing w:after="0"/>
        <w:ind w:left="0"/>
        <w:jc w:val="both"/>
      </w:pPr>
      <w:r>
        <w:rPr>
          <w:rFonts w:ascii="Times New Roman"/>
          <w:b w:val="false"/>
          <w:i w:val="false"/>
          <w:color w:val="000000"/>
          <w:sz w:val="28"/>
        </w:rPr>
        <w:t>
      15-бап мынадай мазмұндағы төртінші бөлікпен толықтырылсын:
</w:t>
      </w:r>
      <w:r>
        <w:br/>
      </w:r>
      <w:r>
        <w:rPr>
          <w:rFonts w:ascii="Times New Roman"/>
          <w:b w:val="false"/>
          <w:i w:val="false"/>
          <w:color w:val="000000"/>
          <w:sz w:val="28"/>
        </w:rPr>
        <w:t>
      "Байланыс саласындағы ұлттық ресурстарды пайдалана отырып қызметтер көрсету жөніндегі кәсіпкерлік қызметке лицензиялар конкурс негізінде берілуі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 "Тұрғын үй қатынастары туралы" 1997 жылғы 16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8, 84-құжат; 1999 ж., N 13, 431-құжат; N 23, 921-құжат; 2001 ж., N 15-16, 228-құжат; 2002 ж., N 6, 71-құжат; 2003 ж., N 11, 67-құжат):
</w:t>
      </w:r>
    </w:p>
    <w:p>
      <w:pPr>
        <w:spacing w:after="0"/>
        <w:ind w:left="0"/>
        <w:jc w:val="both"/>
      </w:pPr>
      <w:r>
        <w:rPr>
          <w:rFonts w:ascii="Times New Roman"/>
          <w:b w:val="false"/>
          <w:i w:val="false"/>
          <w:color w:val="000000"/>
          <w:sz w:val="28"/>
        </w:rPr>
        <w:t>
      12-тарауда:
</w:t>
      </w:r>
      <w:r>
        <w:br/>
      </w:r>
      <w:r>
        <w:rPr>
          <w:rFonts w:ascii="Times New Roman"/>
          <w:b w:val="false"/>
          <w:i w:val="false"/>
          <w:color w:val="000000"/>
          <w:sz w:val="28"/>
        </w:rPr>
        <w:t>
      тақырыбында "және коммуналдық қызметтерге" деген сөздер ", коммуналдық қызметтерге және қалалық телекоммуникация желісіне қосылған телефон үшін абоненттік ақыны ұлғайту бөлігіндегі байланыс қызметтеріне" деген сөздермен ауыстырылсын;
</w:t>
      </w:r>
    </w:p>
    <w:p>
      <w:pPr>
        <w:spacing w:after="0"/>
        <w:ind w:left="0"/>
        <w:jc w:val="both"/>
      </w:pPr>
      <w:r>
        <w:rPr>
          <w:rFonts w:ascii="Times New Roman"/>
          <w:b w:val="false"/>
          <w:i w:val="false"/>
          <w:color w:val="000000"/>
          <w:sz w:val="28"/>
        </w:rPr>
        <w:t>
      97-бапта:
</w:t>
      </w:r>
      <w:r>
        <w:br/>
      </w:r>
      <w:r>
        <w:rPr>
          <w:rFonts w:ascii="Times New Roman"/>
          <w:b w:val="false"/>
          <w:i w:val="false"/>
          <w:color w:val="000000"/>
          <w:sz w:val="28"/>
        </w:rPr>
        <w:t>
      тақырыбында "және коммуналдық қызметтер" деген сөздер ", коммуналдық қызметтер және қалалық телекоммуникация желісіне қосылған телефон үшін абоненттік ақыны ұлғайту бөлігіндегі байланыс қызметтері" деген сөздермен ауыстырылсын;
</w:t>
      </w:r>
    </w:p>
    <w:p>
      <w:pPr>
        <w:spacing w:after="0"/>
        <w:ind w:left="0"/>
        <w:jc w:val="both"/>
      </w:pPr>
      <w:r>
        <w:rPr>
          <w:rFonts w:ascii="Times New Roman"/>
          <w:b w:val="false"/>
          <w:i w:val="false"/>
          <w:color w:val="000000"/>
          <w:sz w:val="28"/>
        </w:rPr>
        <w:t>
      2-тармақтың екінші бөлігінде "және коммуналдық қызметтерді тұтынуға" деген сөздер ", коммуналдық қызметтерді және қалалық телекоммуникация желісіне қосылған телефон үшін абоненттік ақыны ұлғайту бөлігіндегі байланыс қызметтерін тұтынуға"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Ұлттық қауіпсіздігі туралы" 1998 жылғы 26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11-12, 173-құжат; 2000 ж., N 5, 115-құжат):
</w:t>
      </w:r>
    </w:p>
    <w:p>
      <w:pPr>
        <w:spacing w:after="0"/>
        <w:ind w:left="0"/>
        <w:jc w:val="both"/>
      </w:pPr>
      <w:r>
        <w:rPr>
          <w:rFonts w:ascii="Times New Roman"/>
          <w:b w:val="false"/>
          <w:i w:val="false"/>
          <w:color w:val="000000"/>
          <w:sz w:val="28"/>
        </w:rPr>
        <w:t>
      мынадай мазмұндағы 22-1-баппен толықтырылсын:
</w:t>
      </w:r>
    </w:p>
    <w:p>
      <w:pPr>
        <w:spacing w:after="0"/>
        <w:ind w:left="0"/>
        <w:jc w:val="both"/>
      </w:pPr>
      <w:r>
        <w:rPr>
          <w:rFonts w:ascii="Times New Roman"/>
          <w:b w:val="false"/>
          <w:i w:val="false"/>
          <w:color w:val="000000"/>
          <w:sz w:val="28"/>
        </w:rPr>
        <w:t>
      "22-1-бап. Байланыс саласындағы қауіпсіздікті қамтамасыз ету
</w:t>
      </w:r>
    </w:p>
    <w:p>
      <w:pPr>
        <w:spacing w:after="0"/>
        <w:ind w:left="0"/>
        <w:jc w:val="both"/>
      </w:pPr>
      <w:r>
        <w:rPr>
          <w:rFonts w:ascii="Times New Roman"/>
          <w:b w:val="false"/>
          <w:i w:val="false"/>
          <w:color w:val="000000"/>
          <w:sz w:val="28"/>
        </w:rPr>
        <w:t>
      1. Қазақстан Республикасының ұлттық мүдделерін қорғау және ақпараттық оқшаулануын болдырмау мақсатында уәкілетті мемлекеттік органдар инвесторларға берілетін кепілдіктерді сақтай отырып, магистральдық байланыс жолдарын басқару мен пайдалануды жүзеге асыратын ұйымдардың қызметіне, сондай-ақ шет ел қатысатын ұйымдардың басқаруындағы немесе меншігіндегі байланыс желілеріне осы Заңда айқындалған тәртіппен бақылау жасауды жүзеге асырады.
</w:t>
      </w:r>
      <w:r>
        <w:br/>
      </w:r>
      <w:r>
        <w:rPr>
          <w:rFonts w:ascii="Times New Roman"/>
          <w:b w:val="false"/>
          <w:i w:val="false"/>
          <w:color w:val="000000"/>
          <w:sz w:val="28"/>
        </w:rPr>
        <w:t>
      2. Қазақстан Республикасының қауіпсіздігін сақтау мақсатында, оның ішінде ерекше кезеңде әрі табиғи және техногендік сипаттағы төтенше жағдайлар, карантиндер, өзге де төтенше жағдайлар туындаған кезде байланыс желілерінің үздіксіз және тұрақты пайдаланылуын қамтамасыз етуге бағытталған шараларды қолдану мемлекеттік органдардың, ұйымдардың, лауазымды адамдар мен азаматтардың міндеті болып табылады.
</w:t>
      </w:r>
      <w:r>
        <w:br/>
      </w:r>
      <w:r>
        <w:rPr>
          <w:rFonts w:ascii="Times New Roman"/>
          <w:b w:val="false"/>
          <w:i w:val="false"/>
          <w:color w:val="000000"/>
          <w:sz w:val="28"/>
        </w:rPr>
        <w:t>
      3. Қазақстан Республикасының органдары мен лауазымды адамдары байланыс желілерін салу, оларды пайдалану және дамыту мәселелері жөнінде шешім қабылдау кезінде Қазақстан Республикасының ұлттық қауіпсіздігін сақтау талаптарын басшылыққа алуға тиіс.
</w:t>
      </w:r>
      <w:r>
        <w:br/>
      </w:r>
      <w:r>
        <w:rPr>
          <w:rFonts w:ascii="Times New Roman"/>
          <w:b w:val="false"/>
          <w:i w:val="false"/>
          <w:color w:val="000000"/>
          <w:sz w:val="28"/>
        </w:rPr>
        <w:t>
      4. Мыналарға:
</w:t>
      </w:r>
      <w:r>
        <w:br/>
      </w:r>
      <w:r>
        <w:rPr>
          <w:rFonts w:ascii="Times New Roman"/>
          <w:b w:val="false"/>
          <w:i w:val="false"/>
          <w:color w:val="000000"/>
          <w:sz w:val="28"/>
        </w:rPr>
        <w:t>
      1) шетелдіктердің, азаматтығы жоқ адамдар мен шетелдік заңды тұлғалардың магистральдық байланыс жолдарын басқаруына және пайдалануына;
</w:t>
      </w:r>
      <w:r>
        <w:br/>
      </w:r>
      <w:r>
        <w:rPr>
          <w:rFonts w:ascii="Times New Roman"/>
          <w:b w:val="false"/>
          <w:i w:val="false"/>
          <w:color w:val="000000"/>
          <w:sz w:val="28"/>
        </w:rPr>
        <w:t>
      2) басқару орталығы Қазақстан Республикасының шегінен тыс жерде орналасқан байланыс желілерін оның аумағында құруға және пайдалануға;
</w:t>
      </w:r>
      <w:r>
        <w:br/>
      </w:r>
      <w:r>
        <w:rPr>
          <w:rFonts w:ascii="Times New Roman"/>
          <w:b w:val="false"/>
          <w:i w:val="false"/>
          <w:color w:val="000000"/>
          <w:sz w:val="28"/>
        </w:rPr>
        <w:t>
      3) қалааралық және (немесе) халықаралық байланыс операторы ретінде байланыс жолын иеленуші және (немесе) оларды басқару немесе пайдалану жөніндегі қызметті жүзеге асыратын ұйымның дауыс беретін акцияларының, сондай-ақ үлестерінің, пайларының он процентінен астамын Қазақстан Республикасының Үкіметі айқындайтын уәкілетті органның келісімінсіз жеке және заңды тұлғалардың дербес немесе бір топ адамдар құрамында сатып алуына немесе меншікке өзгеше алуына;
</w:t>
      </w:r>
      <w:r>
        <w:br/>
      </w:r>
      <w:r>
        <w:rPr>
          <w:rFonts w:ascii="Times New Roman"/>
          <w:b w:val="false"/>
          <w:i w:val="false"/>
          <w:color w:val="000000"/>
          <w:sz w:val="28"/>
        </w:rPr>
        <w:t>
      4) қалааралық және (немесе) халықаралық байланыс операторы ретінде телекоммуникация саласындағы қызметті жүзеге асыратын, жер бетіндегі (кәбілдік, оның ішінде талшықты-оптикалық, радиорелелік) байланыс жолдарын иеленетін заңды тұлғаның дауыс беретін акцияларының, сондай-ақ үлестерінің, пайларының жиынтығы 49 процентінен астамын шетелдіктердің, азаматтығы жоқ адамдар мен шетелдік заңды тұлғалардың тікелей және (немесе) жанама иеленуіне, пайдалануына, билік етуіне және (немесе) басқаруына;
</w:t>
      </w:r>
      <w:r>
        <w:br/>
      </w:r>
      <w:r>
        <w:rPr>
          <w:rFonts w:ascii="Times New Roman"/>
          <w:b w:val="false"/>
          <w:i w:val="false"/>
          <w:color w:val="000000"/>
          <w:sz w:val="28"/>
        </w:rPr>
        <w:t>
      5) жедел-іздестіру шараларын қамтамасыз ету жөніндегі нормативтік құқықтық актілердің талаптарына сай келмейтін байланыс желілерін пайдалануға беруге тыйым салынады.
</w:t>
      </w:r>
      <w:r>
        <w:br/>
      </w:r>
      <w:r>
        <w:rPr>
          <w:rFonts w:ascii="Times New Roman"/>
          <w:b w:val="false"/>
          <w:i w:val="false"/>
          <w:color w:val="000000"/>
          <w:sz w:val="28"/>
        </w:rPr>
        <w:t>
      5. Байланыс саласында ұлттық қауіпсіздікті қамтамасыз ету жөніндегі қызметті жүзеге асыратын ұйымдардың акцияларын (үлестерін, пайларын) иелену немесе олардың қызметіне қатысу бөлігіндегі өзге де шектеулер Қазақстан Республикасының заңдарында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"Табиғи монополиялар туралы" 1998 жылғы 9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16, 214-құжат; 1999 ж., N 19, 646-құжат; 2000 ж., N 3-4, 66-құжат; 2001 ж., N 23, 309-құжат; 2002 ж., N 23-24, 193, 309-құжаттар):
</w:t>
      </w:r>
    </w:p>
    <w:p>
      <w:pPr>
        <w:spacing w:after="0"/>
        <w:ind w:left="0"/>
        <w:jc w:val="both"/>
      </w:pPr>
      <w:r>
        <w:rPr>
          <w:rFonts w:ascii="Times New Roman"/>
          <w:b w:val="false"/>
          <w:i w:val="false"/>
          <w:color w:val="000000"/>
          <w:sz w:val="28"/>
        </w:rPr>
        <w:t>
      4-баптың 1-тармағында: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тарифтерін Қазақстан Республикасының Үкіметі бекітетін телекоммуникацияның әмбебап қызметтерін көрсетуді қоспағанда, техникалық мүмкіндіктің болмауынан не экономикалық тиімсіздіктен телекоммуникация қызметтерін көрсететін бәсекелес байланыс операторы болмаған жағдайда көрсетілетін телекоммуникация қызметтері;";
</w:t>
      </w:r>
      <w:r>
        <w:br/>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телекоммуникация желілерін ортақ пайдаланылатын телекоммуникация желісіне қосу мақсатында кәбілдік кәріз бен технологиялық мүлікті жалға немесе пайдалануға беру қызметтері;".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2005 жылғы 1 қаңтардан бастап қолданысқа енгізілетін 1-баптың 1-тармағын қоспағанда,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