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468f" w14:textId="7914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өзгеріс енгізу туралы</w:t>
      </w:r>
    </w:p>
    <w:p>
      <w:pPr>
        <w:spacing w:after="0"/>
        <w:ind w:left="0"/>
        <w:jc w:val="both"/>
      </w:pPr>
      <w:r>
        <w:rPr>
          <w:rFonts w:ascii="Times New Roman"/>
          <w:b w:val="false"/>
          <w:i w:val="false"/>
          <w:color w:val="000000"/>
          <w:sz w:val="28"/>
        </w:rPr>
        <w:t>Қазақстан Республикасының 2004 жылғы 6 мамырдағы N 550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2004 жылғы 17 наурызда "Егемен Қазақстан" және 2004 жылғы 16 наурызда "Казахстанская правда" газеттерінде жарияланған "Қазақстан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2004 жылғы 10 наурыздағы Қазақстан Республикасының Заңы) мынадай өзгеріс енгізілсін:
</w:t>
      </w:r>
    </w:p>
    <w:p>
      <w:pPr>
        <w:spacing w:after="0"/>
        <w:ind w:left="0"/>
        <w:jc w:val="both"/>
      </w:pPr>
      <w:r>
        <w:rPr>
          <w:rFonts w:ascii="Times New Roman"/>
          <w:b w:val="false"/>
          <w:i w:val="false"/>
          <w:color w:val="000000"/>
          <w:sz w:val="28"/>
        </w:rPr>
        <w:t>
      9-баптың 1-тармағының 52) тармақшасы мынадай редакцияда жазылсын:
</w:t>
      </w:r>
      <w:r>
        <w:br/>
      </w:r>
      <w:r>
        <w:rPr>
          <w:rFonts w:ascii="Times New Roman"/>
          <w:b w:val="false"/>
          <w:i w:val="false"/>
          <w:color w:val="000000"/>
          <w:sz w:val="28"/>
        </w:rPr>
        <w:t>
      "52) кемелерге, жолаушылар мен жүктерге қызмет көрсетуге байланысты теңіз және өзен порттарының қызметі;".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