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8bc7" w14:textId="7c38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банкi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11 маусымдағы N 434-II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3-тармағы мынадай редакцияда жазылсын:
</w:t>
      </w:r>
      <w:r>
        <w:br/>
      </w:r>
      <w:r>
        <w:rPr>
          <w:rFonts w:ascii="Times New Roman"/>
          <w:b w:val="false"/>
          <w:i w:val="false"/>
          <w:color w:val="000000"/>
          <w:sz w:val="28"/>
        </w:rPr>
        <w:t>
      "3. Даму Банкiнiң инвестициялық басымдықтары, заем қаражатын тартуға сандық шектеулерi, кредит беруiнiң, меншiктi капиталды орналастыруының, бiрлесiп қаржыландыруының, кепiлдiктер беруiнiң, агенттiң функциясын орындауының лимиттерi, бағыттары, ықтимал шарттары, тәртiбi мен мерзiмдерi Қазақстан Республикасының Үкiметi бекiтетiн Даму Банкiнiң Кредит саясаты туралы меморандумында (бұдан әрi - Меморандум)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1-тармақта "өңдеушi өндiрiстердi" деген сөздер "өңдеушi өнеркәсiптi"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2) тармақша "экспорттық операцияларына" деген сөздерден кейiн "(бұдан әрi - экспорттық операциялар)" деген сөздермен толықтырылсын;
</w:t>
      </w:r>
      <w:r>
        <w:br/>
      </w:r>
      <w:r>
        <w:rPr>
          <w:rFonts w:ascii="Times New Roman"/>
          <w:b w:val="false"/>
          <w:i w:val="false"/>
          <w:color w:val="000000"/>
          <w:sz w:val="28"/>
        </w:rPr>
        <w:t>
      4) тармақшадағы "(Мемлекеттiк инвестициялар бағдарламасы (бұдан әрi - Бағдарлама)"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редакцияда жазылсын:
</w:t>
      </w:r>
      <w:r>
        <w:br/>
      </w:r>
      <w:r>
        <w:rPr>
          <w:rFonts w:ascii="Times New Roman"/>
          <w:b w:val="false"/>
          <w:i w:val="false"/>
          <w:color w:val="000000"/>
          <w:sz w:val="28"/>
        </w:rPr>
        <w:t>
      "4-бап. Даму Банкiнiң функциялары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Банкiнiң функциялары:
</w:t>
      </w:r>
      <w:r>
        <w:br/>
      </w:r>
      <w:r>
        <w:rPr>
          <w:rFonts w:ascii="Times New Roman"/>
          <w:b w:val="false"/>
          <w:i w:val="false"/>
          <w:color w:val="000000"/>
          <w:sz w:val="28"/>
        </w:rPr>
        <w:t>
      1) Меморандумға сәйкес, республикалық және жергiлiктi инвестициялық жобаларды қоспағанда, инвестициялық жобалар мен экспорттық операцияларды iрiктеу және оларға кредит беру, оның iшiнде бiрлесiп қаржыландыру;
</w:t>
      </w:r>
      <w:r>
        <w:br/>
      </w:r>
      <w:r>
        <w:rPr>
          <w:rFonts w:ascii="Times New Roman"/>
          <w:b w:val="false"/>
          <w:i w:val="false"/>
          <w:color w:val="000000"/>
          <w:sz w:val="28"/>
        </w:rPr>
        <w:t>
      2) қайтарымды негiзде қаржыландырылатын республикалық және жергiлiктi инвестициялық жобаларға, сондай-ақ мемлекет кепiлдiк берген заемдар есебiнен қаржыландырылатын жобаларға қызмет көрсету жөнiндегi агенттiң функциясын орындау;
</w:t>
      </w:r>
      <w:r>
        <w:br/>
      </w:r>
      <w:r>
        <w:rPr>
          <w:rFonts w:ascii="Times New Roman"/>
          <w:b w:val="false"/>
          <w:i w:val="false"/>
          <w:color w:val="000000"/>
          <w:sz w:val="28"/>
        </w:rPr>
        <w:t>
      3) республикалық және жергiлiктi инвестициялық жобалар ретiнде қайтарымды негiзде қаржыландыруға ұсынылатын жобаларға, сондай-ақ мемлекет кепiлдiк берген заемдар есебiнен қаржыландыруға ұсынылатын жобаларға банк сараптамасын жүргiзу;
</w:t>
      </w:r>
      <w:r>
        <w:br/>
      </w:r>
      <w:r>
        <w:rPr>
          <w:rFonts w:ascii="Times New Roman"/>
          <w:b w:val="false"/>
          <w:i w:val="false"/>
          <w:color w:val="000000"/>
          <w:sz w:val="28"/>
        </w:rPr>
        <w:t>
      4) Даму Банкi заемшыларының қаржылық жай-күйiнiң және Даму Банкi қызмет көрсететiн республикалық және жергiлiктi инвестициялық жобаларды, сондай-ақ мемлекет кепiлдiк берген заемдар есебiнен қаржыландырылатын жобаларды iске асырудың мониторингi;
</w:t>
      </w:r>
      <w:r>
        <w:br/>
      </w:r>
      <w:r>
        <w:rPr>
          <w:rFonts w:ascii="Times New Roman"/>
          <w:b w:val="false"/>
          <w:i w:val="false"/>
          <w:color w:val="000000"/>
          <w:sz w:val="28"/>
        </w:rPr>
        <w:t>
      5) Даму Банкi заемшыларының мiндеттемелердi орындауын қамтамасыз ету жөнiнде шаралар қолдану;
</w:t>
      </w:r>
      <w:r>
        <w:br/>
      </w:r>
      <w:r>
        <w:rPr>
          <w:rFonts w:ascii="Times New Roman"/>
          <w:b w:val="false"/>
          <w:i w:val="false"/>
          <w:color w:val="000000"/>
          <w:sz w:val="28"/>
        </w:rPr>
        <w:t>
      6) мемлекет кепiлдiк берген заемдарды қоса алғанда, мемлекеттiк емес заемдарды алу, оларға қызмет көрсету және оларды өтеу;
</w:t>
      </w:r>
      <w:r>
        <w:br/>
      </w:r>
      <w:r>
        <w:rPr>
          <w:rFonts w:ascii="Times New Roman"/>
          <w:b w:val="false"/>
          <w:i w:val="false"/>
          <w:color w:val="000000"/>
          <w:sz w:val="28"/>
        </w:rPr>
        <w:t>
      7) мемлекет кепiлдiк берген заемдарға қызмет көрсету, Қазақстан Республикасы Үкiметiнiң мемлекеттiк кепiлдiктер бойынша мiндеттемелердi орындауына және заңды тұлғалардың өзге де борыштық мiндеттемелерiн орындауына байланысты республикалық бюджеттен бөлiнген қаражатты қайтару жөнiндегi агенттiң функциясын орындау болып табылады.
</w:t>
      </w:r>
      <w:r>
        <w:br/>
      </w:r>
      <w:r>
        <w:rPr>
          <w:rFonts w:ascii="Times New Roman"/>
          <w:b w:val="false"/>
          <w:i w:val="false"/>
          <w:color w:val="000000"/>
          <w:sz w:val="28"/>
        </w:rPr>
        <w:t>
      2. Қазақстан Республикасының Үкiметi арнайы құрған ұйымдар арқылы бюджеттiк кредит беру жүзеге асырылатын жағдайларды қоспағанда, осы баптың 1-тармағының 2) тармақшасында көзделген функция Даму Банкiнiң айрықша құзыретiне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4) тармақша "заем қаражатын" деген сөздерден кейiн ", оның iшiнде республикалық және жергiлiктi бюджеттерден заем қаражатын" деген сөздермен толықтырылсын;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заем қаражатын қоса алғанда, өтiмдiлiгi жоғары қаржы құралдарының iшкi және сыртқы рыноктарында Меморандумда белгiленген шектерде және тәртiппен бос қаражатты орналастыруға;";
</w:t>
      </w:r>
      <w:r>
        <w:br/>
      </w:r>
      <w:r>
        <w:rPr>
          <w:rFonts w:ascii="Times New Roman"/>
          <w:b w:val="false"/>
          <w:i w:val="false"/>
          <w:color w:val="000000"/>
          <w:sz w:val="28"/>
        </w:rPr>
        <w:t>
      5) тармақшада "Бағдарламаға енбейтiн" деген сөздер "республикалық және жергiлiктi инвестициялық жобаларды қоспағанда,"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6-баптың 1-тармағы мынадай редакцияда жазылсын:
</w:t>
      </w:r>
      <w:r>
        <w:br/>
      </w:r>
      <w:r>
        <w:rPr>
          <w:rFonts w:ascii="Times New Roman"/>
          <w:b w:val="false"/>
          <w:i w:val="false"/>
          <w:color w:val="000000"/>
          <w:sz w:val="28"/>
        </w:rPr>
        <w:t>
      "1. Қазақстан Республикасының заңдарына сәйкес Даму Банкi акцияларының мемлекеттiк пакетiн иелену және пайдалану құқығын жүзеге асыратын мемлекеттiк орган:
</w:t>
      </w:r>
      <w:r>
        <w:br/>
      </w:r>
      <w:r>
        <w:rPr>
          <w:rFonts w:ascii="Times New Roman"/>
          <w:b w:val="false"/>
          <w:i w:val="false"/>
          <w:color w:val="000000"/>
          <w:sz w:val="28"/>
        </w:rPr>
        <w:t>
      1) Қазақстан Республикасының заңдарына сәйкес Даму Банкiнiң қызметiн құқықтық, қаржылық және өзге де қамтамасыз ету мәселелерi бойынша мемлекеттiк органдармен iс-қимыл жасау процесiн үйлестiрудi жүзеге асырады және оған қатысады;
</w:t>
      </w:r>
      <w:r>
        <w:br/>
      </w:r>
      <w:r>
        <w:rPr>
          <w:rFonts w:ascii="Times New Roman"/>
          <w:b w:val="false"/>
          <w:i w:val="false"/>
          <w:color w:val="000000"/>
          <w:sz w:val="28"/>
        </w:rPr>
        <w:t>
      2) Даму Банкiнiң Меморандумды сақтауын бақылайды.";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7-баптың 3) тармақшасы мынадай редакцияда жазылсын:
</w:t>
      </w:r>
      <w:r>
        <w:br/>
      </w:r>
      <w:r>
        <w:rPr>
          <w:rFonts w:ascii="Times New Roman"/>
          <w:b w:val="false"/>
          <w:i w:val="false"/>
          <w:color w:val="000000"/>
          <w:sz w:val="28"/>
        </w:rPr>
        <w:t>
      "3) Даму Банкi қызмет көрсететiн инвестициялық жобаларға және экспорттық операцияларға сәйкес жасалған шарттарда көзделген төлемдердi және ақша аударымдарын жүзеге асыру мақсатында Даму Банкiнiң заемдарын, басқа да заемдар мен республикалық және жергiлiктi бюджеттердiң қаражатын есепке алу үшiн банк шоттарын ашу және жүргiзу. Бұл ретте банк шоттарындағы ақша сомасы осы тармақшада көзделген олар бойынша жасалатын операциялардың сомасынан артық болмауға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"8-бап. Даму Банкiнiң банк сараптамасын жүргiзуi";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1-тармақта "Бағдарламаға енгiзу үшiн ұсынылатын" деген сөздер "осы Заңның 4-бабы 1-тармағының 3) тармақшасында көрсетiлген" деген сөздермен ауыстырылсын;
</w:t>
      </w:r>
      <w:r>
        <w:br/>
      </w:r>
      <w:r>
        <w:rPr>
          <w:rFonts w:ascii="Times New Roman"/>
          <w:b w:val="false"/>
          <w:i w:val="false"/>
          <w:color w:val="000000"/>
          <w:sz w:val="28"/>
        </w:rPr>
        <w:t>
      2-тармақта "жобаны Бағдарламаға енгiзудiң" деген сөздер "инвестициялық жобаны қайтарымды негiзде қаржыландырудың"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Мемлекеттiк бюджет қаражаты немесе мемлекет кепiлдiк берген заем есебiнен қайтарымды негiзде қаржыландыруға ұсынылатын инвестициялық жобаны қарау, банк сараптамасының нәтижелерi бойынша Даму Банкiнiң оң қорытындысы болған жағдайда, Қазақстан Республикасының заңдарында белгiленген тәртiппен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9-11-баптар мынадай редакцияда жазылсын:
</w:t>
      </w:r>
      <w:r>
        <w:br/>
      </w:r>
      <w:r>
        <w:rPr>
          <w:rFonts w:ascii="Times New Roman"/>
          <w:b w:val="false"/>
          <w:i w:val="false"/>
          <w:color w:val="000000"/>
          <w:sz w:val="28"/>
        </w:rPr>
        <w:t>
      "9-бап. Даму Банкiнiң республикалық және жергiлiктi
</w:t>
      </w:r>
      <w:r>
        <w:br/>
      </w:r>
      <w:r>
        <w:rPr>
          <w:rFonts w:ascii="Times New Roman"/>
          <w:b w:val="false"/>
          <w:i w:val="false"/>
          <w:color w:val="000000"/>
          <w:sz w:val="28"/>
        </w:rPr>
        <w:t>
              бюджеттерден заемдар тартуы және пайдалануы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Банкiнiң республикалық және жергiлiктi бюджеттерден заемдар алуы тек қана ақылы, мерзiмдiлiк және қайтарымдылық негiзде жүзеге асырылады.
</w:t>
      </w:r>
      <w:r>
        <w:br/>
      </w:r>
      <w:r>
        <w:rPr>
          <w:rFonts w:ascii="Times New Roman"/>
          <w:b w:val="false"/>
          <w:i w:val="false"/>
          <w:color w:val="000000"/>
          <w:sz w:val="28"/>
        </w:rPr>
        <w:t>
      2. Даму Банкiнiң республикалық және жергiлiктi бюджеттерден алатын заемдарды беру, пайдалану және қайтару тәртiбi мен шарттары Қазақстан Республикасының заңдарында айқындалады.
</w:t>
      </w:r>
      <w:r>
        <w:br/>
      </w:r>
      <w:r>
        <w:rPr>
          <w:rFonts w:ascii="Times New Roman"/>
          <w:b w:val="false"/>
          <w:i w:val="false"/>
          <w:color w:val="000000"/>
          <w:sz w:val="28"/>
        </w:rPr>
        <w:t>
      3. Республикалық және жергiлiктi бюджеттерден тартылатын заемдарды Даму Банкi Меморандумға сәйкес өзi дербес iрiктеу жүргiзетiн жобаларға кредит беру үшiн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10-бап. Даму Банкiнiң агент функцияларын орындауы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Банкi агенттiк қызмет көрсетуге жасаған шарттарына сәйкес осы Заңның 4-бабы 1-тармағының 2) тармақшасында көрсетiлген инвестициялық жобалар бойынша агенттiң функцияларын орындайды.
</w:t>
      </w:r>
      <w:r>
        <w:br/>
      </w:r>
      <w:r>
        <w:rPr>
          <w:rFonts w:ascii="Times New Roman"/>
          <w:b w:val="false"/>
          <w:i w:val="false"/>
          <w:color w:val="000000"/>
          <w:sz w:val="28"/>
        </w:rPr>
        <w:t>
      2. Даму Банкi агент болып табылатын инвестициялық жобаларды республикалық және жергiлiктi бюджеттердiң қаражаты есебiнен қаржыландыруды бюджеттiк бағдарламалардың әкiмшiлерi Даму Банкiне қаражат аудару жолымен жүзеге асырады.
</w:t>
      </w:r>
      <w:r>
        <w:br/>
      </w:r>
      <w:r>
        <w:rPr>
          <w:rFonts w:ascii="Times New Roman"/>
          <w:b w:val="false"/>
          <w:i w:val="false"/>
          <w:color w:val="000000"/>
          <w:sz w:val="28"/>
        </w:rPr>
        <w:t>
      3. Инвестициялық жобаны iске асыру аяқталғаннан немесе мерзiмiнен бұрын тоқтатылғаннан кейiн Даму Банкi қаражаттың қалдықтарын тиiстi бюджеттерге қайтарады.
</w:t>
      </w:r>
      <w:r>
        <w:br/>
      </w:r>
      <w:r>
        <w:rPr>
          <w:rFonts w:ascii="Times New Roman"/>
          <w:b w:val="false"/>
          <w:i w:val="false"/>
          <w:color w:val="000000"/>
          <w:sz w:val="28"/>
        </w:rPr>
        <w:t>
      4. Даму Банкi Қазақстан Республикасының заңдарына сәйкес жобаларды қаржыландыру үшiн тартылатын мемлекет кепiлдiк берген мемлекеттiк емес заемдар бойынша агенттiң функцияларын орындайды.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11-бап. Даму Банкi қызмет көрсететiн инвестициялық
</w:t>
      </w:r>
      <w:r>
        <w:br/>
      </w:r>
      <w:r>
        <w:rPr>
          <w:rFonts w:ascii="Times New Roman"/>
          <w:b w:val="false"/>
          <w:i w:val="false"/>
          <w:color w:val="000000"/>
          <w:sz w:val="28"/>
        </w:rPr>
        <w:t>
              жобаларды iске асыру мониторингi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Банкi өзi қызмет көрсететiн инвестициялық жобаларға қатысты агенттiк қызмет көрсету шарттарына сәйкес:
</w:t>
      </w:r>
      <w:r>
        <w:br/>
      </w:r>
      <w:r>
        <w:rPr>
          <w:rFonts w:ascii="Times New Roman"/>
          <w:b w:val="false"/>
          <w:i w:val="false"/>
          <w:color w:val="000000"/>
          <w:sz w:val="28"/>
        </w:rPr>
        <w:t>
      1) жобаларды iске асыруды қаржыландыру графиктерiнiң;
</w:t>
      </w:r>
      <w:r>
        <w:br/>
      </w:r>
      <w:r>
        <w:rPr>
          <w:rFonts w:ascii="Times New Roman"/>
          <w:b w:val="false"/>
          <w:i w:val="false"/>
          <w:color w:val="000000"/>
          <w:sz w:val="28"/>
        </w:rPr>
        <w:t>
      2) заемшылардың қаржылық жай-күйiнiң;
</w:t>
      </w:r>
      <w:r>
        <w:br/>
      </w:r>
      <w:r>
        <w:rPr>
          <w:rFonts w:ascii="Times New Roman"/>
          <w:b w:val="false"/>
          <w:i w:val="false"/>
          <w:color w:val="000000"/>
          <w:sz w:val="28"/>
        </w:rPr>
        <w:t>
      3) iске асырылатын жобалар бойынша жұмыстар, көрсетiлген қызметтер көлемiнiң нақты орындалуының мониторингiн жүзеге асырады.
</w:t>
      </w:r>
      <w:r>
        <w:br/>
      </w:r>
      <w:r>
        <w:rPr>
          <w:rFonts w:ascii="Times New Roman"/>
          <w:b w:val="false"/>
          <w:i w:val="false"/>
          <w:color w:val="000000"/>
          <w:sz w:val="28"/>
        </w:rPr>
        <w:t>
      2. Даму Банкi жыл сайын агенттiк қызмет көрсету шарттарына сәйкес, нәтижелердiң жобалық техникалық-экономикалық көрсеткiштерге сәйкестiгiн бағалай отырып, инвестициялық жобалардың iске асырылуына және қаржыландырылуына талдау жасайды және экономикалық жоспарлау жөнiндегi уәкiлеттi органға тиiстi қорытынды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Даму Банкiнiң инвестициялық жобаларға және экспорттық операцияларға кредит беруi Меморандумға сәйкес айқындалған шарттарда, тәртiппен және мерзiмдерде жүргiзiледi. Берiлетiн кредиттер бойынша сыйақы ставкасының шамасын Даму Банкi қарыз алудың орташа құнын және операциялық шығыстарды ескере отырып есептеп шығарады.";
</w:t>
      </w:r>
      <w:r>
        <w:br/>
      </w:r>
      <w:r>
        <w:rPr>
          <w:rFonts w:ascii="Times New Roman"/>
          <w:b w:val="false"/>
          <w:i w:val="false"/>
          <w:color w:val="000000"/>
          <w:sz w:val="28"/>
        </w:rPr>
        <w:t>
      2-тармақ "заемдар" деген сөзден кейiн "Меморандумға сәйкес"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Даму Банкi қарыз алуды заемның қайтарылуын өз активтерiмен қамтамасыз ете отырып немесе Қазақстан Республикасының мемлекеттiк кепiлдiктерiмен жүзеге асырады.";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Даму Банкi шығарған борыштық бағалы қағаздар ол Қазақстан Республикасының бағалы қағаздар рыногы туралы заңдарына сәйкес қаржы агентi мәртебесiн алған кезден бастап агенттiк облигациялар болып табылады.";
</w:t>
      </w:r>
      <w:r>
        <w:br/>
      </w:r>
      <w:r>
        <w:rPr>
          <w:rFonts w:ascii="Times New Roman"/>
          <w:b w:val="false"/>
          <w:i w:val="false"/>
          <w:color w:val="000000"/>
          <w:sz w:val="28"/>
        </w:rPr>
        <w:t>
      2-тармақтағы "азаматтық"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14-16-баптар мынадай редакцияда жазылсын:
</w:t>
      </w:r>
      <w:r>
        <w:br/>
      </w:r>
      <w:r>
        <w:rPr>
          <w:rFonts w:ascii="Times New Roman"/>
          <w:b w:val="false"/>
          <w:i w:val="false"/>
          <w:color w:val="000000"/>
          <w:sz w:val="28"/>
        </w:rPr>
        <w:t>
      "14-бап. Даму Банкiнiң заңды тұлғалардың жарғылық
</w:t>
      </w:r>
      <w:r>
        <w:br/>
      </w:r>
      <w:r>
        <w:rPr>
          <w:rFonts w:ascii="Times New Roman"/>
          <w:b w:val="false"/>
          <w:i w:val="false"/>
          <w:color w:val="000000"/>
          <w:sz w:val="28"/>
        </w:rPr>
        <w:t>
               капиталына қатысуы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Даму Банкi Меморандумға және Қазақстан Республикасының заңдарына сәйкес:
</w:t>
      </w:r>
      <w:r>
        <w:br/>
      </w:r>
      <w:r>
        <w:rPr>
          <w:rFonts w:ascii="Times New Roman"/>
          <w:b w:val="false"/>
          <w:i w:val="false"/>
          <w:color w:val="000000"/>
          <w:sz w:val="28"/>
        </w:rPr>
        <w:t>
      1) Даму Банкi бұрын кепiлге ресiмдеген заңды тұлғалардың қатысу үлесiнен немесе акцияларынан оларды одан әрi өткiзу мақсатында өндiрiп алған;
</w:t>
      </w:r>
      <w:r>
        <w:br/>
      </w:r>
      <w:r>
        <w:rPr>
          <w:rFonts w:ascii="Times New Roman"/>
          <w:b w:val="false"/>
          <w:i w:val="false"/>
          <w:color w:val="000000"/>
          <w:sz w:val="28"/>
        </w:rPr>
        <w:t>
      2) бағалы қағаздар рыногының кәсiби қатысушылары (қор биржасы, орталық депозитарий) құрған заңды тұлғалардың жарғылық капиталына қатысқан;
</w:t>
      </w:r>
      <w:r>
        <w:br/>
      </w:r>
      <w:r>
        <w:rPr>
          <w:rFonts w:ascii="Times New Roman"/>
          <w:b w:val="false"/>
          <w:i w:val="false"/>
          <w:color w:val="000000"/>
          <w:sz w:val="28"/>
        </w:rPr>
        <w:t>
      3) лизинг берушi ұйымдардың жарғылық капиталдарына қатысқан жағдайларда заңды тұлғалардың жарғылық капиталдарына қатысады.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15-бап. Даму Банкiнiң қызметiн шектеу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Даму Банкiнiң:
</w:t>
      </w:r>
      <w:r>
        <w:br/>
      </w:r>
      <w:r>
        <w:rPr>
          <w:rFonts w:ascii="Times New Roman"/>
          <w:b w:val="false"/>
          <w:i w:val="false"/>
          <w:color w:val="000000"/>
          <w:sz w:val="28"/>
        </w:rPr>
        <w:t>
      1) жеке тұлғаларға және екiншi деңгейдегi банктерге, кредиттiк серiктестiктерге, мемлекеттiк емес зейнетақы қорларына, зейнетақы активтерiн инвестициялық басқаруды жүзеге асыратын ұйымдарға, инвестициялық қорларға, сақтандыру ұйымдарына, лизинг берушi ұйымдарға және банк операцияларының жекелеген түрлерiн жүзеге асыратын басқа да ұйымдарға кредиттер, сондай-ақ олардың мiндеттемелерi бойынша кепiлдiктер беруiне;
</w:t>
      </w:r>
      <w:r>
        <w:br/>
      </w:r>
      <w:r>
        <w:rPr>
          <w:rFonts w:ascii="Times New Roman"/>
          <w:b w:val="false"/>
          <w:i w:val="false"/>
          <w:color w:val="000000"/>
          <w:sz w:val="28"/>
        </w:rPr>
        <w:t>
      2) осы Заңның 7-бабының 2), 3) және 5) тармақшаларында көзделген жағдайларды қоспағанда, депозиттер тартуына, жеке және заңды тұлғаларға банк шоттарын ашуына;
</w:t>
      </w:r>
      <w:r>
        <w:br/>
      </w:r>
      <w:r>
        <w:rPr>
          <w:rFonts w:ascii="Times New Roman"/>
          <w:b w:val="false"/>
          <w:i w:val="false"/>
          <w:color w:val="000000"/>
          <w:sz w:val="28"/>
        </w:rPr>
        <w:t>
      3) қайтарылуын қамтамасыз етпей заемдар беруiне;
</w:t>
      </w:r>
      <w:r>
        <w:br/>
      </w:r>
      <w:r>
        <w:rPr>
          <w:rFonts w:ascii="Times New Roman"/>
          <w:b w:val="false"/>
          <w:i w:val="false"/>
          <w:color w:val="000000"/>
          <w:sz w:val="28"/>
        </w:rPr>
        <w:t>
      4) осы Заңда көзделген жағдайларды қоспағанда, есептiк-кассалық қызмет көрсетудi жүзеге асыруына және заңды тұлғалардың жарғылық капиталына қатысуына;
</w:t>
      </w:r>
      <w:r>
        <w:br/>
      </w:r>
      <w:r>
        <w:rPr>
          <w:rFonts w:ascii="Times New Roman"/>
          <w:b w:val="false"/>
          <w:i w:val="false"/>
          <w:color w:val="000000"/>
          <w:sz w:val="28"/>
        </w:rPr>
        <w:t>
      5) бұрын тартылған заемдар бойынша мерзiмi өткен (бiр жылдан артық) мiндеттемелерi болған жағдайда қосымша сыртқы және iшкi қарыз алуды жүзеге асыруына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16-бап. Даму Банкiнiң жарғылық капиталы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Банкiнiң жарғылық капиталы кемiнде отыз миллиард теңгенi құрайды және республикалық және жергiлiктi бюджет қаражаттары есебiнен құралады.
</w:t>
      </w:r>
      <w:r>
        <w:br/>
      </w:r>
      <w:r>
        <w:rPr>
          <w:rFonts w:ascii="Times New Roman"/>
          <w:b w:val="false"/>
          <w:i w:val="false"/>
          <w:color w:val="000000"/>
          <w:sz w:val="28"/>
        </w:rPr>
        <w:t>
      2. Даму Банкi акцияларының бақылау пакетi Қазақстан Республикасының Үкiметiне тиесiлi болады.
</w:t>
      </w:r>
      <w:r>
        <w:br/>
      </w:r>
      <w:r>
        <w:rPr>
          <w:rFonts w:ascii="Times New Roman"/>
          <w:b w:val="false"/>
          <w:i w:val="false"/>
          <w:color w:val="000000"/>
          <w:sz w:val="28"/>
        </w:rPr>
        <w:t>
      3. Даму Банкiнiң жарғылық капиталын қалыптастыру тәртiбi мен мерзiмдерi оның құрылтай құжаттарында айқындалады.
</w:t>
      </w:r>
      <w:r>
        <w:br/>
      </w:r>
      <w:r>
        <w:rPr>
          <w:rFonts w:ascii="Times New Roman"/>
          <w:b w:val="false"/>
          <w:i w:val="false"/>
          <w:color w:val="000000"/>
          <w:sz w:val="28"/>
        </w:rPr>
        <w:t>
      4. Даму Банкiнiң жарғылық капиталы, Меморандумға сәйкес экспорттық операцияларға кредит беруден басқа, кредит беру мақсатына жiберiлмейдi және өтiмдiлiгi жоғары қаржы құралдарының iшкi және сыртқы рыноктарында, оның iшiнде осы Заңның 14-бабына сәйкес акцияларды сатып алу үшiн инвестицияланады.";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20-бапта:
</w:t>
      </w:r>
      <w:r>
        <w:br/>
      </w:r>
      <w:r>
        <w:rPr>
          <w:rFonts w:ascii="Times New Roman"/>
          <w:b w:val="false"/>
          <w:i w:val="false"/>
          <w:color w:val="000000"/>
          <w:sz w:val="28"/>
        </w:rPr>
        <w:t>
      1) тармақшадағы "Қазақстан Республикасының Қаржы министрлiгiне" деген сөздер "бюджеттi атқару жөнiндегi уәкiлеттi органға"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ай сайын бюджеттi атқару және бюджеттiк жоспарлау жөнiндегi уәкiлеттi органдарға - Даму Банкiне республикалық бюджеттен, тиiстi жергiлiктi атқарушы органдарға - жергiлiктi бюджеттерден бөлiнген заем қаражаттарының игерiлуi туралы есептiлiктi;";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21-баптың 2-тармағы "ұйыммен" деген сөзден кейiн "(аудитормен) қаржы жылының қорытындылары бойынша Даму Банкiнiң қызметiне аудит жүргiзу туралы"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22-бап мынадай редакцияда жазылсын:
</w:t>
      </w:r>
      <w:r>
        <w:br/>
      </w:r>
      <w:r>
        <w:rPr>
          <w:rFonts w:ascii="Times New Roman"/>
          <w:b w:val="false"/>
          <w:i w:val="false"/>
          <w:color w:val="000000"/>
          <w:sz w:val="28"/>
        </w:rPr>
        <w:t>
      "22-бап. Даму Банкiнiң акционерлерi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және облыстардың, республикалық маңызы бар қалалардың, астананың жергiлiктi атқарушы органдары Даму Банкiнiң акционерлерi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