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6b62" w14:textId="7656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механикалық көлік құралдарын және оларға тіркемелерді есепке алу, мемлекеттік тіркеу және мемлекеттік техникалық байқау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Республикасының 2003 жылғы 10 маусымдағы N 433-II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мына актілеріне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"Қазақстан Республикасының ішкі істер органдары туралы" 1995 жылғы 21 желтоқсандағы N 2707 заң күші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Кеңесінің Жаршысы, 1995 ж., N 23, 154-құжат; Қазақстан Республикасы Парламентінің Жаршысы, 1997 ж., N 7, 79-құжат; N 12, 184-құжат; 1998 ж., N 17-18, 225-құжат; N 23, 416-құжат; N 24, 436-құжат; 1999 ж., N 8, 233, 247-құжаттар; N 23, 920-құжат; 2000 ж., N 3-4, 66-құжат; 2001 ж., N 13-14, 174-құжат; N 17-18, 245-құжат; N 20, 257-құжат; N 23, 309-құжат; 2002 ж., N 17, 155-құжат):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10-баптың 1-тармағының 18) тармақшасы мынадай редакцияда жазылсын:
</w:t>
      </w:r>
      <w:r>
        <w:br/>
      </w:r>
      <w:r>
        <w:rPr>
          <w:rFonts w:ascii="Times New Roman"/>
          <w:b w:val="false"/>
          <w:i w:val="false"/>
          <w:color w:val="000000"/>
          <w:sz w:val="28"/>
        </w:rPr>
        <w:t>
      "18) жол жүрісі ережелерінің және жол жүрісі қауіпсіздігін қамтамасыз етуге қатысты өзге де нормативтердің сақталуын бақылауды жүзеге асыруға; мемлекеттік тіркеу және есепке алу тәртібін айқындауға, сондай-ақ жеңіл, жүк автомобильдерін және автобустарды, олардың базасында жасалған арнаулы автомобильдерді қоса алғанда; мотоциклдер мен мотороллерлерді, автомобильдердің құрамында жүруге арналған тіркемелерді мемлекеттік тіркеуді және есепке алуды жүргізуге, оларды мемлекеттік техникалық байқаудан өткізуге, оларды пайдаланушы, оның ішінде сенімхат бойынша пайдаланушы адамдарды тіркеуді және есепке алуды жүргізуге, оларды жүргізу және троллейбустар мен трамвайларды жүргізу құқығына емтихан қабылдауға және куәлік беруге, жол жүрісін реттеуге;".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"Жол жүрісі қауіпсіздігі туралы" 1996 жылғы 15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14, 273-құжат; 2001 ж., N 24, 338-құжат; 2003 жылғы 16 мамырда "Егемен Қазақстан" және 2003 жылғы 14 мамырда "Казахстанская правда" газеттерінде жарияланған "Қазақстан Республикасының кейбір заң актілеріне сақтандыру мәселелері бойынша өзгерістер мен толықтырулар енгізу туралы" 2003 жылғы 8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18-баптың 3-тармағы мынадай редакцияда жазылсын:
</w:t>
      </w:r>
      <w:r>
        <w:br/>
      </w:r>
      <w:r>
        <w:rPr>
          <w:rFonts w:ascii="Times New Roman"/>
          <w:b w:val="false"/>
          <w:i w:val="false"/>
          <w:color w:val="000000"/>
          <w:sz w:val="28"/>
        </w:rPr>
        <w:t>
      "3. Механикалық көлік құралдарының және тіркемелердің жекелеген түрлерінің жалпы пайдаланудағы жолдармен жол жүрісіне қатысуына рұқсат беруді Қазақстан Республикасының Үкіметі уәкілеттік берген органдар тиісті құжаттар мен мемлекеттік тіркеу нөмір белгілерін бере отырып, мемлекеттік тіркеу, оларды пайдаланушы, оның ішінде сенімхат бойынша пайдаланушы адамдарды тіркеу мен есепке алу, оларды жүргізу құқығына емтихан қабылдау мен куәлік беру арқылы жүзеге асырады.
</w:t>
      </w:r>
      <w:r>
        <w:br/>
      </w:r>
      <w:r>
        <w:rPr>
          <w:rFonts w:ascii="Times New Roman"/>
          <w:b w:val="false"/>
          <w:i w:val="false"/>
          <w:color w:val="000000"/>
          <w:sz w:val="28"/>
        </w:rPr>
        <w:t>
      Механикалық көлік құралы мен тіркемені сертификатсыз немесе оның белгіленген қауіпсіздік талаптарына сәйкестігін растайтын басқа да құжатсыз мемлекеттік тіркеуге тыйым салынады.
</w:t>
      </w:r>
      <w:r>
        <w:br/>
      </w:r>
      <w:r>
        <w:rPr>
          <w:rFonts w:ascii="Times New Roman"/>
          <w:b w:val="false"/>
          <w:i w:val="false"/>
          <w:color w:val="000000"/>
          <w:sz w:val="28"/>
        </w:rPr>
        <w:t>
      Механикалық көлік құралдары мен тіркемелердің мынадай түрлері мемлекеттік тіркелуге жатады:
</w:t>
      </w:r>
      <w:r>
        <w:br/>
      </w:r>
      <w:r>
        <w:rPr>
          <w:rFonts w:ascii="Times New Roman"/>
          <w:b w:val="false"/>
          <w:i w:val="false"/>
          <w:color w:val="000000"/>
          <w:sz w:val="28"/>
        </w:rPr>
        <w:t>
      1) жеңіл, жүк автомобильдері және автобустар, олардың базасында жасалған арнайы автомобильдерді қоса алғанда;
</w:t>
      </w:r>
      <w:r>
        <w:br/>
      </w:r>
      <w:r>
        <w:rPr>
          <w:rFonts w:ascii="Times New Roman"/>
          <w:b w:val="false"/>
          <w:i w:val="false"/>
          <w:color w:val="000000"/>
          <w:sz w:val="28"/>
        </w:rPr>
        <w:t>
      2) мотоциклдер және мотороллерлер;
</w:t>
      </w:r>
      <w:r>
        <w:br/>
      </w:r>
      <w:r>
        <w:rPr>
          <w:rFonts w:ascii="Times New Roman"/>
          <w:b w:val="false"/>
          <w:i w:val="false"/>
          <w:color w:val="000000"/>
          <w:sz w:val="28"/>
        </w:rPr>
        <w:t>
      3) автомобильдердің құрамында жүруге арналған тіркемелер;
</w:t>
      </w:r>
      <w:r>
        <w:br/>
      </w:r>
      <w:r>
        <w:rPr>
          <w:rFonts w:ascii="Times New Roman"/>
          <w:b w:val="false"/>
          <w:i w:val="false"/>
          <w:color w:val="000000"/>
          <w:sz w:val="28"/>
        </w:rPr>
        <w:t>
      4) тракторлар және олардың базасында жасалған өздігінен жүретін шассилер мен механизмдер, монтаждалған арнаулы жабдығы бар тіркемелерді қоса алғанда, олардың тіркемелері, өздігінен жүретін ауыл шаруашылық, мелиорациялық және жол-құрылыс машиналары мен механизмдері.
</w:t>
      </w:r>
      <w:r>
        <w:br/>
      </w:r>
      <w:r>
        <w:rPr>
          <w:rFonts w:ascii="Times New Roman"/>
          <w:b w:val="false"/>
          <w:i w:val="false"/>
          <w:color w:val="000000"/>
          <w:sz w:val="28"/>
        </w:rPr>
        <w:t>
      Механикалық көлік құралдары мен тіркемелердің мынадай түрлері мемлекеттік тіркелуге жатпайды:
</w:t>
      </w:r>
      <w:r>
        <w:br/>
      </w:r>
      <w:r>
        <w:rPr>
          <w:rFonts w:ascii="Times New Roman"/>
          <w:b w:val="false"/>
          <w:i w:val="false"/>
          <w:color w:val="000000"/>
          <w:sz w:val="28"/>
        </w:rPr>
        <w:t>
      1) жабық аумақтарда технологиялық көлік ретінде пайдаланылатын автомобильдер мен тракторлар, олардың базасында жасалған арнайы автомобильдер мен тракторларды, өздігінен жүретін шассилер мен механизмдерді, тіркемелерді қоса алғанда;
</w:t>
      </w:r>
      <w:r>
        <w:br/>
      </w:r>
      <w:r>
        <w:rPr>
          <w:rFonts w:ascii="Times New Roman"/>
          <w:b w:val="false"/>
          <w:i w:val="false"/>
          <w:color w:val="000000"/>
          <w:sz w:val="28"/>
        </w:rPr>
        <w:t>
      2) троллейбустар;
</w:t>
      </w:r>
      <w:r>
        <w:br/>
      </w:r>
      <w:r>
        <w:rPr>
          <w:rFonts w:ascii="Times New Roman"/>
          <w:b w:val="false"/>
          <w:i w:val="false"/>
          <w:color w:val="000000"/>
          <w:sz w:val="28"/>
        </w:rPr>
        <w:t>
      3) трамвайлар және рельспен жүретін басқа да механикалық көлік құралдары;
</w:t>
      </w:r>
      <w:r>
        <w:br/>
      </w:r>
      <w:r>
        <w:rPr>
          <w:rFonts w:ascii="Times New Roman"/>
          <w:b w:val="false"/>
          <w:i w:val="false"/>
          <w:color w:val="000000"/>
          <w:sz w:val="28"/>
        </w:rPr>
        <w:t>
      4) басқа мемлекеттерде тіркелген және Қазақстан Республикасының аумағына екі айдан аз мерзімге әкелінген жеңіл, жүк автомобильдері мен автобустар, олардың шассилерінде жасалған арнайы автомобильдерді қоса алғанда; мотоциклдер мен мотороллерлер.";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19-бап мынадай редакцияда жазылсын:
</w:t>
      </w:r>
      <w:r>
        <w:br/>
      </w:r>
      <w:r>
        <w:rPr>
          <w:rFonts w:ascii="Times New Roman"/>
          <w:b w:val="false"/>
          <w:i w:val="false"/>
          <w:color w:val="000000"/>
          <w:sz w:val="28"/>
        </w:rPr>
        <w:t>
      "19-бап. Механикалық көлік құралдарын мемлекеттік
</w:t>
      </w:r>
      <w:r>
        <w:br/>
      </w:r>
      <w:r>
        <w:rPr>
          <w:rFonts w:ascii="Times New Roman"/>
          <w:b w:val="false"/>
          <w:i w:val="false"/>
          <w:color w:val="000000"/>
          <w:sz w:val="28"/>
        </w:rPr>
        <w:t>
               техникалық байқаудан өткізу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аумағында пайдаланылатын және Қазақстан Республикасының заңдарында белгіленген тәртіппен тіркелген механикалық көлік құралдары мен олардың тіркемелері, тракторлар және олардың базасында жасалған өздігінен жүретін шассилер мен механизмдер, монтаждалған арнаулы жабдығы бар тіркемелерді қоса алғанда, олардың тіркемелері, өздігінен жүретін ауыл шаруашылық, мелиорациялық және жол-құрылыс машиналары мен механизмдер Қазақстан Республикасының Үкіметі уәкілеттік берген мемлекеттік органдарда міндетті мемлекеттік техникалық байқаудан өткізілуге тиіс.
</w:t>
      </w:r>
      <w:r>
        <w:br/>
      </w:r>
      <w:r>
        <w:rPr>
          <w:rFonts w:ascii="Times New Roman"/>
          <w:b w:val="false"/>
          <w:i w:val="false"/>
          <w:color w:val="000000"/>
          <w:sz w:val="28"/>
        </w:rPr>
        <w:t>
      2. Мемлекеттік техникалық байқаудан өткізудің тәртібі мен мерзімдерін Қазақстан Республикасының Үкіметі уәкілеттік берген органдар белгілейді.".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