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3da1" w14:textId="27d3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мүгедектігі бойынша, асыраушысынан айырылу жағдайы бойынша және жасына байланысты берілетін мемлекеттік әлеуметтік жәрдемақылар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9 қаңтар N 382-II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 мүгедектігі бойынша, асыраушысынан айырылу жағдайы бойынша және жасына байланысты берілетін мемлекеттік әлеуметтік жәрдемақылар туралы" 1997 жылғы 16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1997 ж., N 11, 154-құжат; 1999 ж., N 8, 239-құжат; N 23, 925-құжат; 2002 ж., N 6, 71-құжат)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"4,5" деген цифр "5" деген цифрмен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"5" деген цифр "5,5" деген цифрмен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абзацындағы "6,5" деген цифр "7" деген цифрмен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үшінші абзацындағы "10,5" деген цифр "11" деген цифрмен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2003 жылғы 1 қаңтардан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