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eb0c" w14:textId="be4e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Азаматтық кодексіне (Ерекше бөлім)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Заңы. 2003 жылғы 8 қаңтар N 376-II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1999 жылғы 1 шілдедегі Қазақстан Республикасының Азаматтық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 (Ерекше бөлім) (Қазақстан Республикасы Парламентінің Жаршысы, 1999 ж., N 16-17, 642-құжат; N 23, 929-құжат; 2000 ж., N 3-4, 66-құжат; N 10, 244-құжат; N 22, 408-құжат; 2001 ж., N 23, 309-құжат; N 24, 338-құжат; 2002 ж., N 10, 102-құжат)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483-баптың 1-тармағындағы "заңдарда белгіленген тәртіппен жалғанған қажетті жабдық, сондай-ақ есептеу аспаптары болған жағдайда" деген сөздер "жалғанған қажетті жабдық болған жағдайда, Қазақстан Республикасының заңдарында белгіленген тәртіппен" деген сөздермен ауыстырылсын.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