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2dfa" w14:textId="c992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Өнертабыстарды құқықтық қорғау саласында мемлекетаралық құпиялардың сақталуын өзара қамтамасыз ету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7 мамыр N 190-II.</w:t>
      </w:r>
    </w:p>
    <w:p>
      <w:pPr>
        <w:spacing w:after="0"/>
        <w:ind w:left="0"/>
        <w:jc w:val="both"/>
      </w:pPr>
      <w:r>
        <w:rPr>
          <w:rFonts w:ascii="Times New Roman"/>
          <w:b w:val="false"/>
          <w:i w:val="false"/>
          <w:color w:val="000000"/>
          <w:sz w:val="28"/>
        </w:rPr>
        <w:t>
      Минскіде 1999 жылғы 4 маусымда жасалған Өнертабыстарды құқықтық қорғау саласында мемлекетаралық құпиялардың сақталуын өзара қамтамасыз ету туралы келісім бекітілсін.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куәландырылған мәтін</w:t>
            </w:r>
          </w:p>
        </w:tc>
      </w:tr>
    </w:tbl>
    <w:p>
      <w:pPr>
        <w:spacing w:after="0"/>
        <w:ind w:left="0"/>
        <w:jc w:val="left"/>
      </w:pPr>
      <w:r>
        <w:rPr>
          <w:rFonts w:ascii="Times New Roman"/>
          <w:b/>
          <w:i w:val="false"/>
          <w:color w:val="000000"/>
        </w:rPr>
        <w:t xml:space="preserve"> Өнертабыстарды құқықтық қорғау саласында мемлекетаралық құпиялардың сақталуын өзара қамтамасыз ету туралы Келісім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куәландырылған мәтін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(2001 жылғы 5 маусымда күшіне енді - Қазақстан Республикасының халықаралық шарттары бюллетені, 2003 ж., № 5, 44-құжат)</w:t>
      </w:r>
    </w:p>
    <w:p>
      <w:pPr>
        <w:spacing w:after="0"/>
        <w:ind w:left="0"/>
        <w:jc w:val="both"/>
      </w:pPr>
      <w:r>
        <w:rPr>
          <w:rFonts w:ascii="Times New Roman"/>
          <w:b w:val="false"/>
          <w:i w:val="false"/>
          <w:color w:val="000000"/>
          <w:sz w:val="28"/>
        </w:rPr>
        <w:t xml:space="preserve">
      Осы Келiсiмге қатысушы мемлекеттер үкiметтерi атынан, бұдан әрi - </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xml:space="preserve">
      1993 жылғы 22 қаңтардағы Мемлекетаралық құпиялардың сақталуын өзара қамтамасыз ету туралы келiсiмдi және 1993 жылғы 12 наурыздағы Өнеркәсiп меншiгiн қорғау жөнiндегi шаралар мен Өнеркәсiп меншiгiн қорғау мәселелерi жөнiндегi мемлекетаралық кеңес құру туралы келiсiмдердi негiзге ала отырып, </w:t>
      </w:r>
    </w:p>
    <w:p>
      <w:pPr>
        <w:spacing w:after="0"/>
        <w:ind w:left="0"/>
        <w:jc w:val="both"/>
      </w:pPr>
      <w:r>
        <w:rPr>
          <w:rFonts w:ascii="Times New Roman"/>
          <w:b w:val="false"/>
          <w:i w:val="false"/>
          <w:color w:val="000000"/>
          <w:sz w:val="28"/>
        </w:rPr>
        <w:t xml:space="preserve">
      бұрынғы КСР Одағында жасалған құпия өнертабыстарды құқықтық қорғау қажеттiлiгiн негізге ала отырып, </w:t>
      </w:r>
    </w:p>
    <w:p>
      <w:pPr>
        <w:spacing w:after="0"/>
        <w:ind w:left="0"/>
        <w:jc w:val="both"/>
      </w:pPr>
      <w:r>
        <w:rPr>
          <w:rFonts w:ascii="Times New Roman"/>
          <w:b w:val="false"/>
          <w:i w:val="false"/>
          <w:color w:val="000000"/>
          <w:sz w:val="28"/>
        </w:rPr>
        <w:t xml:space="preserve">
      Тараптардың мемлекеттiк қауiпсiздігін қамтамасыз етудегi олардың өзара мүдделерiн ескере келiп, </w:t>
      </w:r>
    </w:p>
    <w:p>
      <w:pPr>
        <w:spacing w:after="0"/>
        <w:ind w:left="0"/>
        <w:jc w:val="both"/>
      </w:pPr>
      <w:r>
        <w:rPr>
          <w:rFonts w:ascii="Times New Roman"/>
          <w:b w:val="false"/>
          <w:i w:val="false"/>
          <w:color w:val="000000"/>
          <w:sz w:val="28"/>
        </w:rPr>
        <w:t xml:space="preserve">
      мына төмендегiлер туралы келiстi: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1-бап</w:t>
      </w:r>
    </w:p>
    <w:bookmarkStart w:name="z3" w:id="0"/>
    <w:p>
      <w:pPr>
        <w:spacing w:after="0"/>
        <w:ind w:left="0"/>
        <w:jc w:val="both"/>
      </w:pPr>
      <w:r>
        <w:rPr>
          <w:rFonts w:ascii="Times New Roman"/>
          <w:b w:val="false"/>
          <w:i w:val="false"/>
          <w:color w:val="000000"/>
          <w:sz w:val="28"/>
        </w:rPr>
        <w:t xml:space="preserve">
      Осы Келiсiмнің мақсаттары үшiн мынадай терминдер: </w:t>
      </w:r>
    </w:p>
    <w:bookmarkEnd w:id="0"/>
    <w:p>
      <w:pPr>
        <w:spacing w:after="0"/>
        <w:ind w:left="0"/>
        <w:jc w:val="both"/>
      </w:pPr>
      <w:r>
        <w:rPr>
          <w:rFonts w:ascii="Times New Roman"/>
          <w:b w:val="false"/>
          <w:i w:val="false"/>
          <w:color w:val="000000"/>
          <w:sz w:val="28"/>
        </w:rPr>
        <w:t xml:space="preserve">
      құпия өнертабыстар - Тараптардың ұлттық заңнамаларына сәйкес </w:t>
      </w:r>
    </w:p>
    <w:bookmarkStart w:name="z4" w:id="1"/>
    <w:p>
      <w:pPr>
        <w:spacing w:after="0"/>
        <w:ind w:left="0"/>
        <w:jc w:val="both"/>
      </w:pPr>
      <w:r>
        <w:rPr>
          <w:rFonts w:ascii="Times New Roman"/>
          <w:b w:val="false"/>
          <w:i w:val="false"/>
          <w:color w:val="000000"/>
          <w:sz w:val="28"/>
        </w:rPr>
        <w:t xml:space="preserve">
      мемлекеттiк құпиялар (мемлекетаралық құпиялар) құрайтын мәлiметтерi бар </w:t>
      </w:r>
    </w:p>
    <w:bookmarkEnd w:id="1"/>
    <w:p>
      <w:pPr>
        <w:spacing w:after="0"/>
        <w:ind w:left="0"/>
        <w:jc w:val="both"/>
      </w:pPr>
      <w:r>
        <w:rPr>
          <w:rFonts w:ascii="Times New Roman"/>
          <w:b w:val="false"/>
          <w:i w:val="false"/>
          <w:color w:val="000000"/>
          <w:sz w:val="28"/>
        </w:rPr>
        <w:t>
      өнертабыстар;</w:t>
      </w:r>
    </w:p>
    <w:p>
      <w:pPr>
        <w:spacing w:after="0"/>
        <w:ind w:left="0"/>
        <w:jc w:val="both"/>
      </w:pPr>
      <w:r>
        <w:rPr>
          <w:rFonts w:ascii="Times New Roman"/>
          <w:b w:val="false"/>
          <w:i w:val="false"/>
          <w:color w:val="000000"/>
          <w:sz w:val="28"/>
        </w:rPr>
        <w:t xml:space="preserve">
      құпия өнертабыстарды құпиясыздандыру - құпия өнертабыстарға қатысы </w:t>
      </w:r>
    </w:p>
    <w:p>
      <w:pPr>
        <w:spacing w:after="0"/>
        <w:ind w:left="0"/>
        <w:jc w:val="both"/>
      </w:pPr>
      <w:r>
        <w:rPr>
          <w:rFonts w:ascii="Times New Roman"/>
          <w:b w:val="false"/>
          <w:i w:val="false"/>
          <w:color w:val="000000"/>
          <w:sz w:val="28"/>
        </w:rPr>
        <w:t>
      бар құжаттардан құпия грифiн алып тастау рәсiмi;</w:t>
      </w:r>
    </w:p>
    <w:p>
      <w:pPr>
        <w:spacing w:after="0"/>
        <w:ind w:left="0"/>
        <w:jc w:val="both"/>
      </w:pPr>
      <w:r>
        <w:rPr>
          <w:rFonts w:ascii="Times New Roman"/>
          <w:b w:val="false"/>
          <w:i w:val="false"/>
          <w:color w:val="000000"/>
          <w:sz w:val="28"/>
        </w:rPr>
        <w:t xml:space="preserve">
      құпия өнертабысқа арналған қорғау құжаты - Тараптардың ұлттық </w:t>
      </w:r>
    </w:p>
    <w:p>
      <w:pPr>
        <w:spacing w:after="0"/>
        <w:ind w:left="0"/>
        <w:jc w:val="both"/>
      </w:pPr>
      <w:r>
        <w:rPr>
          <w:rFonts w:ascii="Times New Roman"/>
          <w:b w:val="false"/>
          <w:i w:val="false"/>
          <w:color w:val="000000"/>
          <w:sz w:val="28"/>
        </w:rPr>
        <w:t xml:space="preserve">
      заңнамаларына сәйкес құпия өнертабысты құқықтық қорғаумен қамтамасыз </w:t>
      </w:r>
    </w:p>
    <w:p>
      <w:pPr>
        <w:spacing w:after="0"/>
        <w:ind w:left="0"/>
        <w:jc w:val="both"/>
      </w:pPr>
      <w:r>
        <w:rPr>
          <w:rFonts w:ascii="Times New Roman"/>
          <w:b w:val="false"/>
          <w:i w:val="false"/>
          <w:color w:val="000000"/>
          <w:sz w:val="28"/>
        </w:rPr>
        <w:t>
      ететiн құжат;</w:t>
      </w:r>
    </w:p>
    <w:p>
      <w:pPr>
        <w:spacing w:after="0"/>
        <w:ind w:left="0"/>
        <w:jc w:val="both"/>
      </w:pPr>
      <w:r>
        <w:rPr>
          <w:rFonts w:ascii="Times New Roman"/>
          <w:b w:val="false"/>
          <w:i w:val="false"/>
          <w:color w:val="000000"/>
          <w:sz w:val="28"/>
        </w:rPr>
        <w:t xml:space="preserve">
      өтiнiш берушiлер - құпия өнертабысқа авторлық куәлiк немесе КСРО </w:t>
      </w:r>
    </w:p>
    <w:p>
      <w:pPr>
        <w:spacing w:after="0"/>
        <w:ind w:left="0"/>
        <w:jc w:val="both"/>
      </w:pPr>
      <w:r>
        <w:rPr>
          <w:rFonts w:ascii="Times New Roman"/>
          <w:b w:val="false"/>
          <w:i w:val="false"/>
          <w:color w:val="000000"/>
          <w:sz w:val="28"/>
        </w:rPr>
        <w:t xml:space="preserve">
      патентiн алуға өтiнiштер берушi Тараптардың аумақтарында тұратын немесе </w:t>
      </w:r>
    </w:p>
    <w:p>
      <w:pPr>
        <w:spacing w:after="0"/>
        <w:ind w:left="0"/>
        <w:jc w:val="both"/>
      </w:pPr>
      <w:r>
        <w:rPr>
          <w:rFonts w:ascii="Times New Roman"/>
          <w:b w:val="false"/>
          <w:i w:val="false"/>
          <w:color w:val="000000"/>
          <w:sz w:val="28"/>
        </w:rPr>
        <w:t>
      сонда жүрген авторлар, сондай-ақ кәсiпорындар, мекемелер, ұйымдар;</w:t>
      </w:r>
    </w:p>
    <w:p>
      <w:pPr>
        <w:spacing w:after="0"/>
        <w:ind w:left="0"/>
        <w:jc w:val="both"/>
      </w:pPr>
      <w:r>
        <w:rPr>
          <w:rFonts w:ascii="Times New Roman"/>
          <w:b w:val="false"/>
          <w:i w:val="false"/>
          <w:color w:val="000000"/>
          <w:sz w:val="28"/>
        </w:rPr>
        <w:t>
      мүдделi Тарап - аумағында өтiнiш берушiлер жүрген Тарап;</w:t>
      </w:r>
    </w:p>
    <w:p>
      <w:pPr>
        <w:spacing w:after="0"/>
        <w:ind w:left="0"/>
        <w:jc w:val="both"/>
      </w:pPr>
      <w:r>
        <w:rPr>
          <w:rFonts w:ascii="Times New Roman"/>
          <w:b w:val="false"/>
          <w:i w:val="false"/>
          <w:color w:val="000000"/>
          <w:sz w:val="28"/>
        </w:rPr>
        <w:t xml:space="preserve">
      құзыреттi органдар - Осы Келiсiмдi орындау үшiн Тараптар айқындаған </w:t>
      </w:r>
    </w:p>
    <w:p>
      <w:pPr>
        <w:spacing w:after="0"/>
        <w:ind w:left="0"/>
        <w:jc w:val="both"/>
      </w:pPr>
      <w:r>
        <w:rPr>
          <w:rFonts w:ascii="Times New Roman"/>
          <w:b w:val="false"/>
          <w:i w:val="false"/>
          <w:color w:val="000000"/>
          <w:sz w:val="28"/>
        </w:rPr>
        <w:t>
      мемлекеттiк органдар дегендi бiлдiредi.</w:t>
      </w:r>
    </w:p>
    <w:bookmarkStart w:name="z2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xml:space="preserve">
      1993 жылғы 22 қаңтардағы Мемлекетаралық құпиялардың сақталуын өзара қамтамасыз ету туралы келiсiмге сәйкес Тараптар құпия өнертабыстар туралы өздерiнде бар мәлiметтерге қатысты құпиялық режимiн қамтамасыз етедi.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3-бап</w:t>
      </w:r>
    </w:p>
    <w:bookmarkStart w:name="z6" w:id="3"/>
    <w:p>
      <w:pPr>
        <w:spacing w:after="0"/>
        <w:ind w:left="0"/>
        <w:jc w:val="both"/>
      </w:pPr>
      <w:r>
        <w:rPr>
          <w:rFonts w:ascii="Times New Roman"/>
          <w:b w:val="false"/>
          <w:i w:val="false"/>
          <w:color w:val="000000"/>
          <w:sz w:val="28"/>
        </w:rPr>
        <w:t xml:space="preserve">
      Тараптар КСРО-ның авторлық куәлiктерi берiлген немесе оларды беруге өтiнiштер берiлген құпия өнертабыстарды құпиясыздандыру кезiнде осы Келiсiмнiң ажырамас бөлiгi болып табылатын КСРО авторлық куәлiктерi берiлген немесе КСРО авторлық куәлiктерi немесе патенттерiн беруге өтiніштер берілген құпия өнертабыстарды құпиясыздандыру ережелерiн (1-қосымша) басшылыққа алуға мiндеттенедi. </w:t>
      </w:r>
    </w:p>
    <w:bookmarkEnd w:id="3"/>
    <w:p>
      <w:pPr>
        <w:spacing w:after="0"/>
        <w:ind w:left="0"/>
        <w:jc w:val="both"/>
      </w:pPr>
      <w:r>
        <w:rPr>
          <w:rFonts w:ascii="Times New Roman"/>
          <w:b w:val="false"/>
          <w:i w:val="false"/>
          <w:color w:val="000000"/>
          <w:sz w:val="28"/>
        </w:rPr>
        <w:t>
      Тараптардың құпия өнертабыстарды құпиясыздандыру қажеттiгi туралы ұсыныстарын қарау және олар бойынша көрсетiлген ережелерде көзделген шешiмдердi қабылдау үшiн Тараптар Уақытша жұмыс тобын (бұдан әрi - УЖТ) құрады, оның ұйымдық-техникалық жабдықталуы Ресей патент және тауар таңбалары жөнiндегi агенттiгiне (бұдан әрi - Роспатент) жүктеледi.</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4-бап</w:t>
      </w:r>
    </w:p>
    <w:bookmarkStart w:name="z8" w:id="4"/>
    <w:p>
      <w:pPr>
        <w:spacing w:after="0"/>
        <w:ind w:left="0"/>
        <w:jc w:val="both"/>
      </w:pPr>
      <w:r>
        <w:rPr>
          <w:rFonts w:ascii="Times New Roman"/>
          <w:b w:val="false"/>
          <w:i w:val="false"/>
          <w:color w:val="000000"/>
          <w:sz w:val="28"/>
        </w:rPr>
        <w:t xml:space="preserve">
      Тараптар iс жүргiзiлуi КСРО-да аяқталмаған және олар жөнiндегi құпия өнертабысқа арналған қорғау құжатының қолдану мерзiмi өтпеген құпия өнертабыстарға КСРО авторлық куәлiгiн немесе патентiн беруге өтiнiштер бойынша құпия өнертабыстарға арналған қорғау құжаттарын беру туралы өтiнiш берушiлердiң құқықтарын егер ұлттық заңнамаларда өзгеше қарастырылмаса, осы Келiсiмнiң ажырамас бөлiгi болып табылатын Iс жүргізілуі КСРО-да аяқталмаған құпия өнертабыстарға КСРО авторлық куәлiгiн немесе патентiн беруге өтiнiштер бойынша құпия өнертабыстарға арналған қорғау құжаттарын беру туралы өтiнiш беру ережелерiнде (2-қосымша) көзделген тәртiппен таниды. </w:t>
      </w:r>
    </w:p>
    <w:bookmarkEnd w:id="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5-бап</w:t>
      </w:r>
    </w:p>
    <w:bookmarkStart w:name="z10" w:id="5"/>
    <w:p>
      <w:pPr>
        <w:spacing w:after="0"/>
        <w:ind w:left="0"/>
        <w:jc w:val="both"/>
      </w:pPr>
      <w:r>
        <w:rPr>
          <w:rFonts w:ascii="Times New Roman"/>
          <w:b w:val="false"/>
          <w:i w:val="false"/>
          <w:color w:val="000000"/>
          <w:sz w:val="28"/>
        </w:rPr>
        <w:t xml:space="preserve">
      Құпия өнертабысқа КСРО авторлық куәлiгiнiң қолданыста болуы Тараптардың қайсысының аумағында болса да ұлттық заңнамаларда белгiленген тәртiппен берiлген өтiнiш берушiлердiң өтiнiшi бойынша тоқтатылуы мүмкiн, мұнымен бiрге егер ұлттық заңнамаларда өзгеше қарастырылмаса, авторлық </w:t>
      </w:r>
    </w:p>
    <w:bookmarkEnd w:id="5"/>
    <w:bookmarkStart w:name="z11" w:id="6"/>
    <w:p>
      <w:pPr>
        <w:spacing w:after="0"/>
        <w:ind w:left="0"/>
        <w:jc w:val="both"/>
      </w:pPr>
      <w:r>
        <w:rPr>
          <w:rFonts w:ascii="Times New Roman"/>
          <w:b w:val="false"/>
          <w:i w:val="false"/>
          <w:color w:val="000000"/>
          <w:sz w:val="28"/>
        </w:rPr>
        <w:t xml:space="preserve">
      куәлiктiң қалған қолданыста болу мерзiмiне құпия өнертабысқа арналған </w:t>
      </w:r>
    </w:p>
    <w:bookmarkEnd w:id="6"/>
    <w:p>
      <w:pPr>
        <w:spacing w:after="0"/>
        <w:ind w:left="0"/>
        <w:jc w:val="both"/>
      </w:pPr>
      <w:r>
        <w:rPr>
          <w:rFonts w:ascii="Times New Roman"/>
          <w:b w:val="false"/>
          <w:i w:val="false"/>
          <w:color w:val="000000"/>
          <w:sz w:val="28"/>
        </w:rPr>
        <w:t>
      қорғау құжатын беру бiр уақытта жүргізiледi.</w:t>
      </w:r>
    </w:p>
    <w:bookmarkStart w:name="z24"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Осы Келiсiмдi қолдануға немесе түсiндiруге байланысты даулы мәселелер </w:t>
      </w:r>
    </w:p>
    <w:p>
      <w:pPr>
        <w:spacing w:after="0"/>
        <w:ind w:left="0"/>
        <w:jc w:val="both"/>
      </w:pPr>
      <w:r>
        <w:rPr>
          <w:rFonts w:ascii="Times New Roman"/>
          <w:b w:val="false"/>
          <w:i w:val="false"/>
          <w:color w:val="000000"/>
          <w:sz w:val="28"/>
        </w:rPr>
        <w:t xml:space="preserve">
      мүдделi Тараптардың құзыретті органдары арасындағы консультациялар мен </w:t>
      </w:r>
    </w:p>
    <w:p>
      <w:pPr>
        <w:spacing w:after="0"/>
        <w:ind w:left="0"/>
        <w:jc w:val="both"/>
      </w:pPr>
      <w:r>
        <w:rPr>
          <w:rFonts w:ascii="Times New Roman"/>
          <w:b w:val="false"/>
          <w:i w:val="false"/>
          <w:color w:val="000000"/>
          <w:sz w:val="28"/>
        </w:rPr>
        <w:t>
      келiссөздер жүргiзу арқылы шешiледi.</w:t>
      </w:r>
    </w:p>
    <w:bookmarkStart w:name="z25"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xml:space="preserve">
      Осы Келiсiмге Тараптардың ортақ келiсiмдерiмен жекелеген хаттамалар </w:t>
      </w:r>
    </w:p>
    <w:p>
      <w:pPr>
        <w:spacing w:after="0"/>
        <w:ind w:left="0"/>
        <w:jc w:val="both"/>
      </w:pPr>
      <w:r>
        <w:rPr>
          <w:rFonts w:ascii="Times New Roman"/>
          <w:b w:val="false"/>
          <w:i w:val="false"/>
          <w:color w:val="000000"/>
          <w:sz w:val="28"/>
        </w:rPr>
        <w:t xml:space="preserve">
      түрiнде өзгерiстер мен толықтырулар енгiзiлуi мүмкiн, олар осы Келiсiмнiң </w:t>
      </w:r>
    </w:p>
    <w:p>
      <w:pPr>
        <w:spacing w:after="0"/>
        <w:ind w:left="0"/>
        <w:jc w:val="both"/>
      </w:pPr>
      <w:r>
        <w:rPr>
          <w:rFonts w:ascii="Times New Roman"/>
          <w:b w:val="false"/>
          <w:i w:val="false"/>
          <w:color w:val="000000"/>
          <w:sz w:val="28"/>
        </w:rPr>
        <w:t>
      10-бабында қарастырылған тәртiппен күшiне енедi.</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xml:space="preserve">
      Әрбiр Тарап шығуға дейiн 6 айдан кешiктiрмей бұл туралы депозитарийге </w:t>
      </w:r>
    </w:p>
    <w:p>
      <w:pPr>
        <w:spacing w:after="0"/>
        <w:ind w:left="0"/>
        <w:jc w:val="both"/>
      </w:pPr>
      <w:r>
        <w:rPr>
          <w:rFonts w:ascii="Times New Roman"/>
          <w:b w:val="false"/>
          <w:i w:val="false"/>
          <w:color w:val="000000"/>
          <w:sz w:val="28"/>
        </w:rPr>
        <w:t>
      жазбаша хабарлама жiбере отырып, осы Келiсiмнен шыға алады.</w:t>
      </w:r>
    </w:p>
    <w:bookmarkStart w:name="z26"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Осы Келiсiм күшiне енген күнiнен бастап 5 жыл бойына қолданыста болады. Бұл мерзiм өткеннен соң осы Келiсiм, егер Тараптар өзгеше шешiм қабылдамаса, келесi 5 жылдық мерзiмге өздiгінен ұзартылады.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10-бап</w:t>
      </w:r>
    </w:p>
    <w:bookmarkStart w:name="z13" w:id="10"/>
    <w:p>
      <w:pPr>
        <w:spacing w:after="0"/>
        <w:ind w:left="0"/>
        <w:jc w:val="both"/>
      </w:pPr>
      <w:r>
        <w:rPr>
          <w:rFonts w:ascii="Times New Roman"/>
          <w:b w:val="false"/>
          <w:i w:val="false"/>
          <w:color w:val="000000"/>
          <w:sz w:val="28"/>
        </w:rPr>
        <w:t xml:space="preserve">
      Осы Келiсiм оған қол қойған Тараптардың қажеттi мемлекетiшiлiк рәсiмдердi орындағандары туралы үшiншi хабарламаны депозитарийге сақтауға берген күнiнен бастап күшiне енедi. </w:t>
      </w:r>
    </w:p>
    <w:bookmarkEnd w:id="10"/>
    <w:p>
      <w:pPr>
        <w:spacing w:after="0"/>
        <w:ind w:left="0"/>
        <w:jc w:val="both"/>
      </w:pPr>
      <w:r>
        <w:rPr>
          <w:rFonts w:ascii="Times New Roman"/>
          <w:b w:val="false"/>
          <w:i w:val="false"/>
          <w:color w:val="000000"/>
          <w:sz w:val="28"/>
        </w:rPr>
        <w:t xml:space="preserve">
      Қажеттi рәсiмдердi кешiрек орындаған Тараптар үшiн бұл депозитарийге </w:t>
      </w:r>
    </w:p>
    <w:bookmarkStart w:name="z14" w:id="11"/>
    <w:p>
      <w:pPr>
        <w:spacing w:after="0"/>
        <w:ind w:left="0"/>
        <w:jc w:val="both"/>
      </w:pPr>
      <w:r>
        <w:rPr>
          <w:rFonts w:ascii="Times New Roman"/>
          <w:b w:val="false"/>
          <w:i w:val="false"/>
          <w:color w:val="000000"/>
          <w:sz w:val="28"/>
        </w:rPr>
        <w:t>
      тиiстi құжаттарды өткiзген күнiнен бастап күшiне енедi.</w:t>
      </w:r>
    </w:p>
    <w:bookmarkEnd w:id="11"/>
    <w:bookmarkStart w:name="z27"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Осы Келісім оған қосылу үшін осындай қосылу туралы құжаттарын </w:t>
      </w:r>
    </w:p>
    <w:p>
      <w:pPr>
        <w:spacing w:after="0"/>
        <w:ind w:left="0"/>
        <w:jc w:val="both"/>
      </w:pPr>
      <w:r>
        <w:rPr>
          <w:rFonts w:ascii="Times New Roman"/>
          <w:b w:val="false"/>
          <w:i w:val="false"/>
          <w:color w:val="000000"/>
          <w:sz w:val="28"/>
        </w:rPr>
        <w:t xml:space="preserve">
      депозитарийге тапсыру арқылы оның мақсаттары мен қағидаттарын танитын </w:t>
      </w:r>
    </w:p>
    <w:p>
      <w:pPr>
        <w:spacing w:after="0"/>
        <w:ind w:left="0"/>
        <w:jc w:val="both"/>
      </w:pPr>
      <w:r>
        <w:rPr>
          <w:rFonts w:ascii="Times New Roman"/>
          <w:b w:val="false"/>
          <w:i w:val="false"/>
          <w:color w:val="000000"/>
          <w:sz w:val="28"/>
        </w:rPr>
        <w:t>
      ТМД-ға мүше мемлекеттер үшін ашық.</w:t>
      </w:r>
    </w:p>
    <w:p>
      <w:pPr>
        <w:spacing w:after="0"/>
        <w:ind w:left="0"/>
        <w:jc w:val="both"/>
      </w:pPr>
      <w:r>
        <w:rPr>
          <w:rFonts w:ascii="Times New Roman"/>
          <w:b w:val="false"/>
          <w:i w:val="false"/>
          <w:color w:val="000000"/>
          <w:sz w:val="28"/>
        </w:rPr>
        <w:t xml:space="preserve">
      Минск қаласында 1999 жылғы 4 маусымда орыс тілінде бір түпнұсқа </w:t>
      </w:r>
    </w:p>
    <w:p>
      <w:pPr>
        <w:spacing w:after="0"/>
        <w:ind w:left="0"/>
        <w:jc w:val="both"/>
      </w:pPr>
      <w:r>
        <w:rPr>
          <w:rFonts w:ascii="Times New Roman"/>
          <w:b w:val="false"/>
          <w:i w:val="false"/>
          <w:color w:val="000000"/>
          <w:sz w:val="28"/>
        </w:rPr>
        <w:t xml:space="preserve">
      данада жасалды. Түпнұсқа дана оның куәландырылған көшірмесін осы Келісімге </w:t>
      </w:r>
    </w:p>
    <w:p>
      <w:pPr>
        <w:spacing w:after="0"/>
        <w:ind w:left="0"/>
        <w:jc w:val="both"/>
      </w:pPr>
      <w:r>
        <w:rPr>
          <w:rFonts w:ascii="Times New Roman"/>
          <w:b w:val="false"/>
          <w:i w:val="false"/>
          <w:color w:val="000000"/>
          <w:sz w:val="28"/>
        </w:rPr>
        <w:t xml:space="preserve">
      қол қойған әрбір мемлекетке жіберетін Тәуелсіз Мемлекеттер Достастығының </w:t>
      </w:r>
    </w:p>
    <w:p>
      <w:pPr>
        <w:spacing w:after="0"/>
        <w:ind w:left="0"/>
        <w:jc w:val="both"/>
      </w:pPr>
      <w:r>
        <w:rPr>
          <w:rFonts w:ascii="Times New Roman"/>
          <w:b w:val="false"/>
          <w:i w:val="false"/>
          <w:color w:val="000000"/>
          <w:sz w:val="28"/>
        </w:rPr>
        <w:t>
      Атқарушы комитетінде сақталады.</w:t>
      </w:r>
    </w:p>
    <w:p>
      <w:pPr>
        <w:spacing w:after="0"/>
        <w:ind w:left="0"/>
        <w:jc w:val="both"/>
      </w:pPr>
      <w:r>
        <w:rPr>
          <w:rFonts w:ascii="Times New Roman"/>
          <w:b w:val="false"/>
          <w:i w:val="false"/>
          <w:color w:val="000000"/>
          <w:sz w:val="28"/>
        </w:rPr>
        <w:t>
       Әзербайжан Республикасының Молдова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Армения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Беларусь Республикасының Тәжікстан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Грузия Түркіменстан</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Қырғыз Республикасының Украина</w:t>
      </w:r>
    </w:p>
    <w:p>
      <w:pPr>
        <w:spacing w:after="0"/>
        <w:ind w:left="0"/>
        <w:jc w:val="both"/>
      </w:pPr>
      <w:r>
        <w:rPr>
          <w:rFonts w:ascii="Times New Roman"/>
          <w:b w:val="false"/>
          <w:i w:val="false"/>
          <w:color w:val="000000"/>
          <w:sz w:val="28"/>
        </w:rPr>
        <w:t>
       Үкіметі үшін Үкіметі үшін (ескертпемен)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Өнертабыстарды құқықтық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мемлекетаралық</w:t>
            </w:r>
            <w:r>
              <w:br/>
            </w:r>
            <w:r>
              <w:rPr>
                <w:rFonts w:ascii="Times New Roman"/>
                <w:b w:val="false"/>
                <w:i w:val="false"/>
                <w:color w:val="000000"/>
                <w:sz w:val="20"/>
              </w:rPr>
              <w:t>құпиялардың сақталуын өзара</w:t>
            </w:r>
            <w:r>
              <w:br/>
            </w:r>
            <w:r>
              <w:rPr>
                <w:rFonts w:ascii="Times New Roman"/>
                <w:b w:val="false"/>
                <w:i w:val="false"/>
                <w:color w:val="000000"/>
                <w:sz w:val="20"/>
              </w:rPr>
              <w:t>қамтамасыз ету туралы келiсiмге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КСРО авторлық куәлiктерi берiлген немесе КСРО авторлық куәлiктерi немесе патенттерiн беруге өтiнiштер берiлген құпия өнертабыстарды құпиясыздандыру ЕРЕЖЕСI</w:t>
      </w:r>
    </w:p>
    <w:bookmarkStart w:name="z17" w:id="13"/>
    <w:p>
      <w:pPr>
        <w:spacing w:after="0"/>
        <w:ind w:left="0"/>
        <w:jc w:val="both"/>
      </w:pPr>
      <w:r>
        <w:rPr>
          <w:rFonts w:ascii="Times New Roman"/>
          <w:b w:val="false"/>
          <w:i w:val="false"/>
          <w:color w:val="000000"/>
          <w:sz w:val="28"/>
        </w:rPr>
        <w:t xml:space="preserve">
      1. Бұл Ереже КСРО патент заңнамаларына сәйкес КСРО авторлық куәлiктерi берiлген немесе КСРО авторлық куәлiктерi немесе патенттерiн беруге өтiнiштер берiлген құпия өнертабыстарды құпиясыздандыру тәртiбiн қарастырады. </w:t>
      </w:r>
    </w:p>
    <w:bookmarkEnd w:id="13"/>
    <w:p>
      <w:pPr>
        <w:spacing w:after="0"/>
        <w:ind w:left="0"/>
        <w:jc w:val="both"/>
      </w:pPr>
      <w:r>
        <w:rPr>
          <w:rFonts w:ascii="Times New Roman"/>
          <w:b w:val="false"/>
          <w:i w:val="false"/>
          <w:color w:val="000000"/>
          <w:sz w:val="28"/>
        </w:rPr>
        <w:t xml:space="preserve">
      2. КСРО авторлық куәлiктерi берiлген құпия өнертабыстарды құпиясыздандыру мүмкiндiгін қарау кез келген Тараптың бастамасымен жүзеге асырылатын болуы мүмкiн. </w:t>
      </w:r>
    </w:p>
    <w:p>
      <w:pPr>
        <w:spacing w:after="0"/>
        <w:ind w:left="0"/>
        <w:jc w:val="both"/>
      </w:pPr>
      <w:r>
        <w:rPr>
          <w:rFonts w:ascii="Times New Roman"/>
          <w:b w:val="false"/>
          <w:i w:val="false"/>
          <w:color w:val="000000"/>
          <w:sz w:val="28"/>
        </w:rPr>
        <w:t xml:space="preserve">
      3. Құпия өнертабысты құпиясыздандырудың қажеттiлiгi туралы шешiмдi мүдделi Тарап өзiнiң мемлекеттiк құпияларға жататын мәлiметтерді құпиясыздандыруды реттейтiн ұлттық заңнамаларында көзделген тәртiппен қабылдайды. </w:t>
      </w:r>
    </w:p>
    <w:p>
      <w:pPr>
        <w:spacing w:after="0"/>
        <w:ind w:left="0"/>
        <w:jc w:val="both"/>
      </w:pPr>
      <w:r>
        <w:rPr>
          <w:rFonts w:ascii="Times New Roman"/>
          <w:b w:val="false"/>
          <w:i w:val="false"/>
          <w:color w:val="000000"/>
          <w:sz w:val="28"/>
        </w:rPr>
        <w:t xml:space="preserve">
      4. Құпия өнертабысты құпиясыздандырудың қажеттiлiгi туралы ұсынысты мүдделi Тарап Тараптардың әрқайсысы қорытынды жасауы үшiн УЖТ-ға жiбередi. </w:t>
      </w:r>
    </w:p>
    <w:p>
      <w:pPr>
        <w:spacing w:after="0"/>
        <w:ind w:left="0"/>
        <w:jc w:val="both"/>
      </w:pPr>
      <w:r>
        <w:rPr>
          <w:rFonts w:ascii="Times New Roman"/>
          <w:b w:val="false"/>
          <w:i w:val="false"/>
          <w:color w:val="000000"/>
          <w:sz w:val="28"/>
        </w:rPr>
        <w:t xml:space="preserve">
      Құпиясыздандыру туралы ұсыныс дәлелдi, онда берiлген авторлық куәлiк пен өтiнiш нөмiрi, автордың (авторлардың) аты-жөнi, (аты-жөндерi) оның (олардың) өтiнiш берген күндегі мекен-жайы, өтiнiш берушi ұйымның атауы оның тұрған орны және өнертабыс формуласы болуға тиiс. </w:t>
      </w:r>
    </w:p>
    <w:p>
      <w:pPr>
        <w:spacing w:after="0"/>
        <w:ind w:left="0"/>
        <w:jc w:val="both"/>
      </w:pPr>
      <w:r>
        <w:rPr>
          <w:rFonts w:ascii="Times New Roman"/>
          <w:b w:val="false"/>
          <w:i w:val="false"/>
          <w:color w:val="000000"/>
          <w:sz w:val="28"/>
        </w:rPr>
        <w:t xml:space="preserve">
      5. УЖТ құпия өнертабысты құпиясыздандыру туралы ұсынысты Тараптардың әрқайсысының құзыреттi органының мекен-жайына жiбередi. </w:t>
      </w:r>
    </w:p>
    <w:p>
      <w:pPr>
        <w:spacing w:after="0"/>
        <w:ind w:left="0"/>
        <w:jc w:val="both"/>
      </w:pPr>
      <w:r>
        <w:rPr>
          <w:rFonts w:ascii="Times New Roman"/>
          <w:b w:val="false"/>
          <w:i w:val="false"/>
          <w:color w:val="000000"/>
          <w:sz w:val="28"/>
        </w:rPr>
        <w:t xml:space="preserve">
      Құпия өнертабысты құпиясыздандыру туралы ұсынысқа қорытындыны әрбiр Тарап осы ұсыныс УЖТ-ға жiберiлген күнiнен бастап төрт ай iшiнде УЖТ-ға жiбередi. Қажет болған жағдайларда Тарап ұсынысты кешiрек мерзiмде, бiрақ көрсетiлген төрт айлық мерзiм өткен күнiнен бастап екi айдан кешiктiрмей жiберуi мүмкiн. Мұндай жағдайда Тарап көрсетілген төрт ай iшiнде қорытындының кешiрек жiберiлетiндiгiн УЖТ-ға хабарлауға тиiс. </w:t>
      </w:r>
    </w:p>
    <w:p>
      <w:pPr>
        <w:spacing w:after="0"/>
        <w:ind w:left="0"/>
        <w:jc w:val="both"/>
      </w:pPr>
      <w:r>
        <w:rPr>
          <w:rFonts w:ascii="Times New Roman"/>
          <w:b w:val="false"/>
          <w:i w:val="false"/>
          <w:color w:val="000000"/>
          <w:sz w:val="28"/>
        </w:rPr>
        <w:t xml:space="preserve">
      Егер Тарап қорытындыны көрсетiлген төрт ай немесе жоғарыда көрсетiлгендей алдын ала хабарлаумен алты ай мерзiмде жiбермесе, бұл Тарап мәлiметтердi құпиясыздандыру туралы ұсыныспен келiстi деп танылады. </w:t>
      </w:r>
    </w:p>
    <w:p>
      <w:pPr>
        <w:spacing w:after="0"/>
        <w:ind w:left="0"/>
        <w:jc w:val="both"/>
      </w:pPr>
      <w:r>
        <w:rPr>
          <w:rFonts w:ascii="Times New Roman"/>
          <w:b w:val="false"/>
          <w:i w:val="false"/>
          <w:color w:val="000000"/>
          <w:sz w:val="28"/>
        </w:rPr>
        <w:t xml:space="preserve">
      6. УЖТ құпиясыздандыру туралы ұсынысты мүдделi Тараптардың пiкiрлерiн ескере отырып қарайды және құпия өнертабысты құпиясыздандыру мүмкiндiгi туралы шешiм қабылдайды. </w:t>
      </w:r>
    </w:p>
    <w:p>
      <w:pPr>
        <w:spacing w:after="0"/>
        <w:ind w:left="0"/>
        <w:jc w:val="both"/>
      </w:pPr>
      <w:r>
        <w:rPr>
          <w:rFonts w:ascii="Times New Roman"/>
          <w:b w:val="false"/>
          <w:i w:val="false"/>
          <w:color w:val="000000"/>
          <w:sz w:val="28"/>
        </w:rPr>
        <w:t xml:space="preserve">
      Қабылданған шешiм туралы УЖТ Тараптардың әрқайсысына соңғы қорытынды түскен күнiнен бастап бiр ай ішiнде әрбiр Тарапқа алынған барлық қорытындылардың көшiрмесiн жiберу арқылы хабарлайды. </w:t>
      </w:r>
    </w:p>
    <w:p>
      <w:pPr>
        <w:spacing w:after="0"/>
        <w:ind w:left="0"/>
        <w:jc w:val="both"/>
      </w:pPr>
      <w:r>
        <w:rPr>
          <w:rFonts w:ascii="Times New Roman"/>
          <w:b w:val="false"/>
          <w:i w:val="false"/>
          <w:color w:val="000000"/>
          <w:sz w:val="28"/>
        </w:rPr>
        <w:t xml:space="preserve">
      Құпия өнертабысты құпиясыздандыру туралы шешiм Тараптардың әрқайсысы осы өнертабысты құпиясыздандыру мүмкiндiгiн растаған жағдайда ғана қабылданған болып есептеледi. Мұндай жағдайда мүдделi Тарап құпия өнертабысты құпиясыздандыру жөнiндегі жұмысты ұлттық заңнамаларда көзделген тәртiппен ұйымдастырады және осы өнертабысты құпиясыздандыру нәтижелерi туралы бiр айлық мерзiмде УЖТ-ға хабарлайды. </w:t>
      </w:r>
    </w:p>
    <w:p>
      <w:pPr>
        <w:spacing w:after="0"/>
        <w:ind w:left="0"/>
        <w:jc w:val="both"/>
      </w:pPr>
      <w:r>
        <w:rPr>
          <w:rFonts w:ascii="Times New Roman"/>
          <w:b w:val="false"/>
          <w:i w:val="false"/>
          <w:color w:val="000000"/>
          <w:sz w:val="28"/>
        </w:rPr>
        <w:t xml:space="preserve">
      Құпия өнертабысты құпиясыздандырумен келiспеген жағдайда құпия өнертабысты құпиясыздандырудың мүмкiн еместiгiне Тараптың нақты дәлелдерi бар қорытындысы болуы керек. Туындаған келiспеушiлiктер мүдделi Тараптардың құзыреттi органдарымен шешiледi. </w:t>
      </w:r>
    </w:p>
    <w:p>
      <w:pPr>
        <w:spacing w:after="0"/>
        <w:ind w:left="0"/>
        <w:jc w:val="both"/>
      </w:pPr>
      <w:r>
        <w:rPr>
          <w:rFonts w:ascii="Times New Roman"/>
          <w:b w:val="false"/>
          <w:i w:val="false"/>
          <w:color w:val="000000"/>
          <w:sz w:val="28"/>
        </w:rPr>
        <w:t xml:space="preserve">
      7. Құпия өнертабыстарды құпиясыздандыру туралы шешiм қабылданған жағдайда ол жөнiндегi мәлiметтердi жариялауды немесе үшiншi елдерге беруді тек мүдделi Тараптар ғана жүргiзедi. </w:t>
      </w:r>
    </w:p>
    <w:p>
      <w:pPr>
        <w:spacing w:after="0"/>
        <w:ind w:left="0"/>
        <w:jc w:val="both"/>
      </w:pPr>
      <w:r>
        <w:rPr>
          <w:rFonts w:ascii="Times New Roman"/>
          <w:b w:val="false"/>
          <w:i w:val="false"/>
          <w:color w:val="000000"/>
          <w:sz w:val="28"/>
        </w:rPr>
        <w:t xml:space="preserve">
      8. Өтiнiштер берiлгенмен, бiрақ оларға КСРО авторлық куәлiктерi немесе патенттерi берілмеген құпия өнертабыстарды құпиясыздандыру осы Ереженiң 3, 4, 5 және 6-тармақтарында қарастырылған тәртiппен мүдделi Тараптардың кез келгенiнiң бастамасымен жүзеге асырылуы мүмкiн. Мұндайда көрсетiлген өнертабыстарды құпиясыздандыру келiсiмi тек осы Тараптар арасында ғана жүзеге асырылады, ол үшiн УЖТ құпия өнертабыстарды құпиясыздандыру туралы ұсынысты аумағында өтiнiш берiлген Ресей Федерациясының құзыреттi органдарына және мүдделi Тарапқа (Тараптарға) жiбередi. Мұндай жағдайларда құпия өнертабысты құпиясыздандыру қажеттiгi туралы ұсыныста осы Ереженiң 4-тармағында қарастырылған мәлiметтермен қатар авторлық куәлiк және сол арқылы берілген өтiнiш нөмiрлерiнiң орнына өтiнiш нөмiрi көрсетіледi. </w:t>
      </w:r>
    </w:p>
    <w:p>
      <w:pPr>
        <w:spacing w:after="0"/>
        <w:ind w:left="0"/>
        <w:jc w:val="both"/>
      </w:pPr>
      <w:r>
        <w:rPr>
          <w:rFonts w:ascii="Times New Roman"/>
          <w:b w:val="false"/>
          <w:i w:val="false"/>
          <w:color w:val="000000"/>
          <w:sz w:val="28"/>
        </w:rPr>
        <w:t xml:space="preserve">
      9. КСРО министрлiктерi және ведомстволары шешiмдерi негiзiнде КСРО авторлық куәлiктерi берiлген және ол туралы мәлiметтер КСРО-ның арнаулы салалық және салааралық басылымдарында таралған "Аса құпия" грифтi құпия өнертабыстар туралы мәлiметтерді құпиясыздандыру осы Ереженiң 2, 3, 4, 5 және 6-тармақтарында қарастырылған тәртiппен жүзеге асырылады. </w:t>
      </w:r>
    </w:p>
    <w:p>
      <w:pPr>
        <w:spacing w:after="0"/>
        <w:ind w:left="0"/>
        <w:jc w:val="both"/>
      </w:pPr>
      <w:r>
        <w:rPr>
          <w:rFonts w:ascii="Times New Roman"/>
          <w:b w:val="false"/>
          <w:i w:val="false"/>
          <w:color w:val="000000"/>
          <w:sz w:val="28"/>
        </w:rPr>
        <w:t xml:space="preserve">
      10. КСРО министрлiктерi және ведомстволары шешiмдерi негiзiнде КСРО авторлық куәлiктерi берiлген және ол туралы мәлiметтер КСРО-ның арнаулы салалық және салааралық басылымдарында таралмаған "Аса құпия" грифтi құпия өнертабыстар туралы мәлiметтердi құпиясыздандыру осы Ереженiң 8-тармағында қарастырылған тәртiппен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Өнертабыстарды құқықтық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мемлекетаралық</w:t>
            </w:r>
            <w:r>
              <w:br/>
            </w:r>
            <w:r>
              <w:rPr>
                <w:rFonts w:ascii="Times New Roman"/>
                <w:b w:val="false"/>
                <w:i w:val="false"/>
                <w:color w:val="000000"/>
                <w:sz w:val="20"/>
              </w:rPr>
              <w:t>құпиялардың сақталуын өзара</w:t>
            </w:r>
            <w:r>
              <w:br/>
            </w:r>
            <w:r>
              <w:rPr>
                <w:rFonts w:ascii="Times New Roman"/>
                <w:b w:val="false"/>
                <w:i w:val="false"/>
                <w:color w:val="000000"/>
                <w:sz w:val="20"/>
              </w:rPr>
              <w:t>қамтамасыз ету туралы келiсiмге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КСРО-да iс жүргiзілуi аяқталмаған құпия өнертабыстарға КСРО авторлық куәлiгiн немесе патентiн беруге өтiнiштер бойынша құпия өнертабыстарға арналған қорғау құжаттарын беру туралы өтiнiш беру ЕРЕЖЕСI</w:t>
      </w:r>
    </w:p>
    <w:bookmarkStart w:name="z20" w:id="14"/>
    <w:p>
      <w:pPr>
        <w:spacing w:after="0"/>
        <w:ind w:left="0"/>
        <w:jc w:val="both"/>
      </w:pPr>
      <w:r>
        <w:rPr>
          <w:rFonts w:ascii="Times New Roman"/>
          <w:b w:val="false"/>
          <w:i w:val="false"/>
          <w:color w:val="000000"/>
          <w:sz w:val="28"/>
        </w:rPr>
        <w:t xml:space="preserve">
      1. Осы Ереже КСРО-да іс жүргiзiлуi аяқталмаған құпия өнертабыстарға КСРО авторлық куәлiгiн немесе патентiн беруге өтiнiштер бойынша ұлттық заңнамаларда қарастырылған құпия өнертабыстарға арналған қорғау құжаттарын беру туралы өтiнiш беру тәртiбiн белгілейдi. </w:t>
      </w:r>
    </w:p>
    <w:bookmarkEnd w:id="14"/>
    <w:p>
      <w:pPr>
        <w:spacing w:after="0"/>
        <w:ind w:left="0"/>
        <w:jc w:val="both"/>
      </w:pPr>
      <w:r>
        <w:rPr>
          <w:rFonts w:ascii="Times New Roman"/>
          <w:b w:val="false"/>
          <w:i w:val="false"/>
          <w:color w:val="000000"/>
          <w:sz w:val="28"/>
        </w:rPr>
        <w:t xml:space="preserve">
      2. Осы Ереженiң 1-тармағында көрсетiлген өтiнiштер бойынша Тараптардың авторлармен бiрлескен өтiнiш берушiлердiң өтiніштерi бойынша құпия өнертабысқа КСРО-ға бұрындары берiлген өтiніштiң басымдығын сақтай отырып, заңнамалармен қарастырылған қорғау құжаттары берілуi мүмкін. </w:t>
      </w:r>
    </w:p>
    <w:p>
      <w:pPr>
        <w:spacing w:after="0"/>
        <w:ind w:left="0"/>
        <w:jc w:val="both"/>
      </w:pPr>
      <w:r>
        <w:rPr>
          <w:rFonts w:ascii="Times New Roman"/>
          <w:b w:val="false"/>
          <w:i w:val="false"/>
          <w:color w:val="000000"/>
          <w:sz w:val="28"/>
        </w:rPr>
        <w:t xml:space="preserve">
      3. Өтiнiш қорғау құжатын беру сұралған аумақтағы Тараптың құзыреттi органына беріледi. Іс жүргiзу Тараптардың заңнамаларына сәйкес жүргiзiледi. </w:t>
      </w:r>
    </w:p>
    <w:p>
      <w:pPr>
        <w:spacing w:after="0"/>
        <w:ind w:left="0"/>
        <w:jc w:val="both"/>
      </w:pPr>
      <w:r>
        <w:rPr>
          <w:rFonts w:ascii="Times New Roman"/>
          <w:b w:val="false"/>
          <w:i w:val="false"/>
          <w:color w:val="000000"/>
          <w:sz w:val="28"/>
        </w:rPr>
        <w:t xml:space="preserve">
      Өтiнiшке Тараптардың жеке және/немесе заңды тұлғаларының басқа </w:t>
      </w:r>
    </w:p>
    <w:bookmarkStart w:name="z21" w:id="15"/>
    <w:p>
      <w:pPr>
        <w:spacing w:after="0"/>
        <w:ind w:left="0"/>
        <w:jc w:val="both"/>
      </w:pPr>
      <w:r>
        <w:rPr>
          <w:rFonts w:ascii="Times New Roman"/>
          <w:b w:val="false"/>
          <w:i w:val="false"/>
          <w:color w:val="000000"/>
          <w:sz w:val="28"/>
        </w:rPr>
        <w:t xml:space="preserve">
      Тараптың аумағында құпия өнертабысқа құқықтық қорғау алуға рұқсаты туралы </w:t>
      </w:r>
    </w:p>
    <w:bookmarkEnd w:id="15"/>
    <w:p>
      <w:pPr>
        <w:spacing w:after="0"/>
        <w:ind w:left="0"/>
        <w:jc w:val="both"/>
      </w:pPr>
      <w:r>
        <w:rPr>
          <w:rFonts w:ascii="Times New Roman"/>
          <w:b w:val="false"/>
          <w:i w:val="false"/>
          <w:color w:val="000000"/>
          <w:sz w:val="28"/>
        </w:rPr>
        <w:t>
      құжат қоса тiркеледi.</w:t>
      </w:r>
    </w:p>
    <w:p>
      <w:pPr>
        <w:spacing w:after="0"/>
        <w:ind w:left="0"/>
        <w:jc w:val="both"/>
      </w:pPr>
      <w:r>
        <w:rPr>
          <w:rFonts w:ascii="Times New Roman"/>
          <w:b w:val="false"/>
          <w:i w:val="false"/>
          <w:color w:val="000000"/>
          <w:sz w:val="28"/>
        </w:rPr>
        <w:t xml:space="preserve">
      Өтiнiш берілген Тараптың құзыреттi органының сұрауы бойынша Роспатент </w:t>
      </w:r>
    </w:p>
    <w:p>
      <w:pPr>
        <w:spacing w:after="0"/>
        <w:ind w:left="0"/>
        <w:jc w:val="both"/>
      </w:pPr>
      <w:r>
        <w:rPr>
          <w:rFonts w:ascii="Times New Roman"/>
          <w:b w:val="false"/>
          <w:i w:val="false"/>
          <w:color w:val="000000"/>
          <w:sz w:val="28"/>
        </w:rPr>
        <w:t xml:space="preserve">
      осы құзыреттi органға құпия өнертабысқа КСРО авторлық куәлiгi немесе </w:t>
      </w:r>
    </w:p>
    <w:p>
      <w:pPr>
        <w:spacing w:after="0"/>
        <w:ind w:left="0"/>
        <w:jc w:val="both"/>
      </w:pPr>
      <w:r>
        <w:rPr>
          <w:rFonts w:ascii="Times New Roman"/>
          <w:b w:val="false"/>
          <w:i w:val="false"/>
          <w:color w:val="000000"/>
          <w:sz w:val="28"/>
        </w:rPr>
        <w:t xml:space="preserve">
      патентiн беруге өтiнiштер материалдарының куәландырылған көшiрмесiн </w:t>
      </w:r>
    </w:p>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xml:space="preserve">
      Егер өтiнiш берушiлер арасында бiрлесе өтiнiш беру жөнiнде келiсімге </w:t>
      </w:r>
    </w:p>
    <w:p>
      <w:pPr>
        <w:spacing w:after="0"/>
        <w:ind w:left="0"/>
        <w:jc w:val="both"/>
      </w:pPr>
      <w:r>
        <w:rPr>
          <w:rFonts w:ascii="Times New Roman"/>
          <w:b w:val="false"/>
          <w:i w:val="false"/>
          <w:color w:val="000000"/>
          <w:sz w:val="28"/>
        </w:rPr>
        <w:t>
      қол жетпеген жағдайда, қорғау құжатын беру жүргiзiлмейдi.</w:t>
      </w:r>
    </w:p>
    <w:p>
      <w:pPr>
        <w:spacing w:after="0"/>
        <w:ind w:left="0"/>
        <w:jc w:val="both"/>
      </w:pPr>
      <w:r>
        <w:rPr>
          <w:rFonts w:ascii="Times New Roman"/>
          <w:b w:val="false"/>
          <w:i w:val="false"/>
          <w:color w:val="000000"/>
          <w:sz w:val="28"/>
        </w:rPr>
        <w:t>
      ТМД-ға мүше мемлекеттер үкiметтерінің басшылары кеңесi мәжiлiсiнiң</w:t>
      </w:r>
    </w:p>
    <w:p>
      <w:pPr>
        <w:spacing w:after="0"/>
        <w:ind w:left="0"/>
        <w:jc w:val="both"/>
      </w:pPr>
      <w:r>
        <w:rPr>
          <w:rFonts w:ascii="Times New Roman"/>
          <w:b w:val="false"/>
          <w:i w:val="false"/>
          <w:color w:val="000000"/>
          <w:sz w:val="28"/>
        </w:rPr>
        <w:t>
      күн тәртiбiндегi III-10 тармақ бойынша Украинаның ескертпесi</w:t>
      </w:r>
    </w:p>
    <w:p>
      <w:pPr>
        <w:spacing w:after="0"/>
        <w:ind w:left="0"/>
        <w:jc w:val="both"/>
      </w:pPr>
      <w:r>
        <w:rPr>
          <w:rFonts w:ascii="Times New Roman"/>
          <w:b w:val="false"/>
          <w:i w:val="false"/>
          <w:color w:val="000000"/>
          <w:sz w:val="28"/>
        </w:rPr>
        <w:t>
      "Өнертабыстарды құқықтық қорғау саласында мемлекетаралық</w:t>
      </w:r>
    </w:p>
    <w:p>
      <w:pPr>
        <w:spacing w:after="0"/>
        <w:ind w:left="0"/>
        <w:jc w:val="both"/>
      </w:pPr>
      <w:r>
        <w:rPr>
          <w:rFonts w:ascii="Times New Roman"/>
          <w:b w:val="false"/>
          <w:i w:val="false"/>
          <w:color w:val="000000"/>
          <w:sz w:val="28"/>
        </w:rPr>
        <w:t>
      құпиялардың сақталуын өзара қамтамасыз ету туралы келiсiм туралы"</w:t>
      </w:r>
    </w:p>
    <w:p>
      <w:pPr>
        <w:spacing w:after="0"/>
        <w:ind w:left="0"/>
        <w:jc w:val="both"/>
      </w:pPr>
      <w:r>
        <w:rPr>
          <w:rFonts w:ascii="Times New Roman"/>
          <w:b w:val="false"/>
          <w:i w:val="false"/>
          <w:color w:val="000000"/>
          <w:sz w:val="28"/>
        </w:rPr>
        <w:t>
      1999 жылғы 4 маусым</w:t>
      </w:r>
    </w:p>
    <w:p>
      <w:pPr>
        <w:spacing w:after="0"/>
        <w:ind w:left="0"/>
        <w:jc w:val="both"/>
      </w:pPr>
      <w:r>
        <w:rPr>
          <w:rFonts w:ascii="Times New Roman"/>
          <w:b w:val="false"/>
          <w:i w:val="false"/>
          <w:color w:val="000000"/>
          <w:sz w:val="28"/>
        </w:rPr>
        <w:t>
      Украина үшiн Келiсiм мынадай толықтырулармен қолданыста болады:</w:t>
      </w:r>
    </w:p>
    <w:p>
      <w:pPr>
        <w:spacing w:after="0"/>
        <w:ind w:left="0"/>
        <w:jc w:val="both"/>
      </w:pPr>
      <w:r>
        <w:rPr>
          <w:rFonts w:ascii="Times New Roman"/>
          <w:b w:val="false"/>
          <w:i w:val="false"/>
          <w:color w:val="000000"/>
          <w:sz w:val="28"/>
        </w:rPr>
        <w:t>
      4-бап - редакцияланған абзацпен:</w:t>
      </w:r>
    </w:p>
    <w:p>
      <w:pPr>
        <w:spacing w:after="0"/>
        <w:ind w:left="0"/>
        <w:jc w:val="both"/>
      </w:pPr>
      <w:r>
        <w:rPr>
          <w:rFonts w:ascii="Times New Roman"/>
          <w:b w:val="false"/>
          <w:i w:val="false"/>
          <w:color w:val="000000"/>
          <w:sz w:val="28"/>
        </w:rPr>
        <w:t xml:space="preserve">
      "Әрбiр Тарап Роспатенттен құпия өнертабысқа КСРО авторлық куәлiгiн немесе патентiн беруге өтiнiштер материалдарын өнертабыс авторы (авторлары) өз аумағында өтiнiш берген ұйым арқылы қайтарып алуға құқылы. Мұндай жағдайда Роспатент өтiнiш берушi Тарапқа төрт ай iшiнде материалдарды салып жiбередi." </w:t>
      </w:r>
    </w:p>
    <w:p>
      <w:pPr>
        <w:spacing w:after="0"/>
        <w:ind w:left="0"/>
        <w:jc w:val="both"/>
      </w:pPr>
      <w:r>
        <w:rPr>
          <w:rFonts w:ascii="Times New Roman"/>
          <w:b w:val="false"/>
          <w:i w:val="false"/>
          <w:color w:val="000000"/>
          <w:sz w:val="28"/>
        </w:rPr>
        <w:t xml:space="preserve">
      1-қосымшаның 6-тармағын - редакцияланған абзацпен: </w:t>
      </w:r>
    </w:p>
    <w:p>
      <w:pPr>
        <w:spacing w:after="0"/>
        <w:ind w:left="0"/>
        <w:jc w:val="both"/>
      </w:pPr>
      <w:r>
        <w:rPr>
          <w:rFonts w:ascii="Times New Roman"/>
          <w:b w:val="false"/>
          <w:i w:val="false"/>
          <w:color w:val="000000"/>
          <w:sz w:val="28"/>
        </w:rPr>
        <w:t xml:space="preserve">
      "Егер құпия өнертабысқа КСРО авторлық куәлiгi немесе патентiн беруге өтiнiштер материалдарының құпиялығы дәрежесiн төмендету немесе құпиясыздандыру туралы шешiмдi Ресей патент және тауар таңбалары жөнiндегi агенттiгiнен осы материалдарды қайта шақыртып отырған Тарап қабылдаған жағдайда, бұл Тарап үш айлық мерзiм ішiнде өз шешiмi туралы уақытша жұмыс </w:t>
      </w:r>
    </w:p>
    <w:bookmarkStart w:name="z22" w:id="16"/>
    <w:p>
      <w:pPr>
        <w:spacing w:after="0"/>
        <w:ind w:left="0"/>
        <w:jc w:val="both"/>
      </w:pPr>
      <w:r>
        <w:rPr>
          <w:rFonts w:ascii="Times New Roman"/>
          <w:b w:val="false"/>
          <w:i w:val="false"/>
          <w:color w:val="000000"/>
          <w:sz w:val="28"/>
        </w:rPr>
        <w:t xml:space="preserve">
      тобына хабарлайды. Құпия өнертабысқа КСРО авторлық куәлiгi немесе </w:t>
      </w:r>
    </w:p>
    <w:bookmarkEnd w:id="16"/>
    <w:p>
      <w:pPr>
        <w:spacing w:after="0"/>
        <w:ind w:left="0"/>
        <w:jc w:val="both"/>
      </w:pPr>
      <w:r>
        <w:rPr>
          <w:rFonts w:ascii="Times New Roman"/>
          <w:b w:val="false"/>
          <w:i w:val="false"/>
          <w:color w:val="000000"/>
          <w:sz w:val="28"/>
        </w:rPr>
        <w:t xml:space="preserve">
      патентiне өтiнiштер материалдарын өтiнiш берушi Тараптың құпиясыздандыруы </w:t>
      </w:r>
    </w:p>
    <w:p>
      <w:pPr>
        <w:spacing w:after="0"/>
        <w:ind w:left="0"/>
        <w:jc w:val="both"/>
      </w:pPr>
      <w:r>
        <w:rPr>
          <w:rFonts w:ascii="Times New Roman"/>
          <w:b w:val="false"/>
          <w:i w:val="false"/>
          <w:color w:val="000000"/>
          <w:sz w:val="28"/>
        </w:rPr>
        <w:t xml:space="preserve">
      туралы уақытша жұмыс тобы осы өнертабыстар туралы мәлiметтерi бар мүдделi </w:t>
      </w:r>
    </w:p>
    <w:p>
      <w:pPr>
        <w:spacing w:after="0"/>
        <w:ind w:left="0"/>
        <w:jc w:val="both"/>
      </w:pPr>
      <w:r>
        <w:rPr>
          <w:rFonts w:ascii="Times New Roman"/>
          <w:b w:val="false"/>
          <w:i w:val="false"/>
          <w:color w:val="000000"/>
          <w:sz w:val="28"/>
        </w:rPr>
        <w:t>
      Тараптарға хабарлайды."</w:t>
      </w:r>
    </w:p>
    <w:p>
      <w:pPr>
        <w:spacing w:after="0"/>
        <w:ind w:left="0"/>
        <w:jc w:val="both"/>
      </w:pPr>
      <w:r>
        <w:rPr>
          <w:rFonts w:ascii="Times New Roman"/>
          <w:b w:val="false"/>
          <w:i w:val="false"/>
          <w:color w:val="000000"/>
          <w:sz w:val="28"/>
        </w:rPr>
        <w:t>
      Украина делегациясының басшысы,</w:t>
      </w:r>
    </w:p>
    <w:p>
      <w:pPr>
        <w:spacing w:after="0"/>
        <w:ind w:left="0"/>
        <w:jc w:val="both"/>
      </w:pPr>
      <w:r>
        <w:rPr>
          <w:rFonts w:ascii="Times New Roman"/>
          <w:b w:val="false"/>
          <w:i w:val="false"/>
          <w:color w:val="000000"/>
          <w:sz w:val="28"/>
        </w:rPr>
        <w:t>
      Украинаның Премьер-Министрі</w:t>
      </w:r>
    </w:p>
    <w:p>
      <w:pPr>
        <w:spacing w:after="0"/>
        <w:ind w:left="0"/>
        <w:jc w:val="both"/>
      </w:pPr>
      <w:r>
        <w:rPr>
          <w:rFonts w:ascii="Times New Roman"/>
          <w:b w:val="false"/>
          <w:i w:val="false"/>
          <w:color w:val="000000"/>
          <w:sz w:val="28"/>
        </w:rPr>
        <w:t xml:space="preserve">
      Осымен, қоса тіркеліп отырған мәтіннің Минскіде 1993 жылғы 22 </w:t>
      </w:r>
    </w:p>
    <w:p>
      <w:pPr>
        <w:spacing w:after="0"/>
        <w:ind w:left="0"/>
        <w:jc w:val="both"/>
      </w:pPr>
      <w:r>
        <w:rPr>
          <w:rFonts w:ascii="Times New Roman"/>
          <w:b w:val="false"/>
          <w:i w:val="false"/>
          <w:color w:val="000000"/>
          <w:sz w:val="28"/>
        </w:rPr>
        <w:t xml:space="preserve">
      қаңтарда қол қойылған Мемлекетаралық құпиялардың сақталуын өзара </w:t>
      </w:r>
    </w:p>
    <w:p>
      <w:pPr>
        <w:spacing w:after="0"/>
        <w:ind w:left="0"/>
        <w:jc w:val="both"/>
      </w:pPr>
      <w:r>
        <w:rPr>
          <w:rFonts w:ascii="Times New Roman"/>
          <w:b w:val="false"/>
          <w:i w:val="false"/>
          <w:color w:val="000000"/>
          <w:sz w:val="28"/>
        </w:rPr>
        <w:t xml:space="preserve">
      қамтамасыз ету туралы келісімнің түпнұсқалық көшірмесі екенін </w:t>
      </w:r>
    </w:p>
    <w:p>
      <w:pPr>
        <w:spacing w:after="0"/>
        <w:ind w:left="0"/>
        <w:jc w:val="both"/>
      </w:pPr>
      <w:r>
        <w:rPr>
          <w:rFonts w:ascii="Times New Roman"/>
          <w:b w:val="false"/>
          <w:i w:val="false"/>
          <w:color w:val="000000"/>
          <w:sz w:val="28"/>
        </w:rPr>
        <w:t xml:space="preserve">
      куәландырамын, оның түпнұсқа данасы Беларусь Республикасы Үкіметінің </w:t>
      </w:r>
    </w:p>
    <w:p>
      <w:pPr>
        <w:spacing w:after="0"/>
        <w:ind w:left="0"/>
        <w:jc w:val="both"/>
      </w:pPr>
      <w:r>
        <w:rPr>
          <w:rFonts w:ascii="Times New Roman"/>
          <w:b w:val="false"/>
          <w:i w:val="false"/>
          <w:color w:val="000000"/>
          <w:sz w:val="28"/>
        </w:rPr>
        <w:t xml:space="preserve">
      Мұрағатында сақталады.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w:t>
            </w:r>
          </w:p>
          <w:p>
            <w:pPr>
              <w:spacing w:after="20"/>
              <w:ind w:left="20"/>
              <w:jc w:val="both"/>
            </w:pPr>
          </w:p>
          <w:p>
            <w:pPr>
              <w:spacing w:after="20"/>
              <w:ind w:left="20"/>
              <w:jc w:val="both"/>
            </w:pPr>
            <w:r>
              <w:rPr>
                <w:rFonts w:ascii="Times New Roman"/>
                <w:b w:val="false"/>
                <w:i/>
                <w:color w:val="000000"/>
                <w:sz w:val="20"/>
              </w:rPr>
              <w:t>Сыртқы істер министрлігі</w:t>
            </w:r>
          </w:p>
          <w:p>
            <w:pPr>
              <w:spacing w:after="20"/>
              <w:ind w:left="20"/>
              <w:jc w:val="both"/>
            </w:pPr>
            <w:r>
              <w:rPr>
                <w:rFonts w:ascii="Times New Roman"/>
                <w:b w:val="false"/>
                <w:i/>
                <w:color w:val="000000"/>
                <w:sz w:val="20"/>
              </w:rPr>
              <w:t>Шарт-құқық бөлімінің бастығы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