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594e" w14:textId="45d5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көші-қон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16 наурыз N 164-II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r>
        <w:br/>
      </w:r>
      <w:r>
        <w:rPr>
          <w:rFonts w:ascii="Times New Roman"/>
          <w:b w:val="false"/>
          <w:i w:val="false"/>
          <w:color w:val="000000"/>
          <w:sz w:val="28"/>
        </w:rPr>
        <w:t>
          1. "Лицензиялау туралы" 1995 жылғы 17 сәуiрдегi  
</w:t>
      </w:r>
      <w:r>
        <w:rPr>
          <w:rFonts w:ascii="Times New Roman"/>
          <w:b w:val="false"/>
          <w:i w:val="false"/>
          <w:color w:val="000000"/>
          <w:sz w:val="28"/>
        </w:rPr>
        <w:t xml:space="preserve"> Z952200_ </w:t>
      </w:r>
      <w:r>
        <w:rPr>
          <w:rFonts w:ascii="Times New Roman"/>
          <w:b w:val="false"/>
          <w:i w:val="false"/>
          <w:color w:val="000000"/>
          <w:sz w:val="28"/>
        </w:rPr>
        <w:t>
  Қазақстан 
Республикасының Заңына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w:t>
      </w:r>
      <w:r>
        <w:br/>
      </w:r>
      <w:r>
        <w:rPr>
          <w:rFonts w:ascii="Times New Roman"/>
          <w:b w:val="false"/>
          <w:i w:val="false"/>
          <w:color w:val="000000"/>
          <w:sz w:val="28"/>
        </w:rPr>
        <w:t>
          15-бап мынадай мазмұндағы бөлiкпен толықтырылсын: 
</w:t>
      </w:r>
      <w:r>
        <w:br/>
      </w:r>
      <w:r>
        <w:rPr>
          <w:rFonts w:ascii="Times New Roman"/>
          <w:b w:val="false"/>
          <w:i w:val="false"/>
          <w:color w:val="000000"/>
          <w:sz w:val="28"/>
        </w:rPr>
        <w:t>
          "Шетелдiк жұмыс күшiн тартуға байланысты қызметтi жүзеге асыруға 
арналған лицензия жұмыс берушi Қазақстан Республикасының шегiнен тыс 
жерлерден Республика аумағында жұмыс iстеу үшiн жалдайтын шетел 
азаматтарын тартуға арнап, Қазақстан Республикасының Үкiметi тұтастай және 
кәсiптiк топтар бойынша белгiлейтiн квота ескерiле отырып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 Президентiнiң "Қазақстан Республикасындағы 
шетел азаматтарының құқықтық жағдайы туралы" 1995 жылғы 19 маусымдағы 
N 2337  
</w:t>
      </w:r>
      <w:r>
        <w:rPr>
          <w:rFonts w:ascii="Times New Roman"/>
          <w:b w:val="false"/>
          <w:i w:val="false"/>
          <w:color w:val="000000"/>
          <w:sz w:val="28"/>
        </w:rPr>
        <w:t xml:space="preserve"> U952337_ </w:t>
      </w:r>
      <w:r>
        <w:rPr>
          <w:rFonts w:ascii="Times New Roman"/>
          <w:b w:val="false"/>
          <w:i w:val="false"/>
          <w:color w:val="000000"/>
          <w:sz w:val="28"/>
        </w:rPr>
        <w:t>
  заң күшi бар Жарлығына (Қазақстан Республикасы Жоғарғы 
Кеңесiнiң Жаршысы, 1995 ж., N 9-10, 68-құжат; Қазақстан Республикасы 
Парламентiнiң Жаршысы, 1997 ж., N 12, 184-құжат): 
</w:t>
      </w:r>
      <w:r>
        <w:br/>
      </w:r>
      <w:r>
        <w:rPr>
          <w:rFonts w:ascii="Times New Roman"/>
          <w:b w:val="false"/>
          <w:i w:val="false"/>
          <w:color w:val="000000"/>
          <w:sz w:val="28"/>
        </w:rPr>
        <w:t>
          4-баптың бiрiншi бөлiгi мынадай редакцияда жазылсын: 
</w:t>
      </w:r>
      <w:r>
        <w:br/>
      </w:r>
      <w:r>
        <w:rPr>
          <w:rFonts w:ascii="Times New Roman"/>
          <w:b w:val="false"/>
          <w:i w:val="false"/>
          <w:color w:val="000000"/>
          <w:sz w:val="28"/>
        </w:rPr>
        <w:t>
          "Қазақстан Республикасында тұрақты тұрушылар деп, соған iшкi iстер 
органдарының берген рұқсатын және шетелдiк азаматтың Қазақстан 
Республикасында тұруға ықтиярхатын не азаматтығы жоқ адамның куәлiгiн 
алған шетелдiк азаматтар мен азаматтығы жоқ адамдар танылады."; 
</w:t>
      </w:r>
      <w:r>
        <w:br/>
      </w:r>
      <w:r>
        <w:rPr>
          <w:rFonts w:ascii="Times New Roman"/>
          <w:b w:val="false"/>
          <w:i w:val="false"/>
          <w:color w:val="000000"/>
          <w:sz w:val="28"/>
        </w:rPr>
        <w:t>
          6-бапта: 
</w:t>
      </w:r>
      <w:r>
        <w:br/>
      </w:r>
      <w:r>
        <w:rPr>
          <w:rFonts w:ascii="Times New Roman"/>
          <w:b w:val="false"/>
          <w:i w:val="false"/>
          <w:color w:val="000000"/>
          <w:sz w:val="28"/>
        </w:rPr>
        <w:t>
          бiрiншi бөлiк мынадай мазмұндағы сөйлеммен толықтырылсын: 
</w:t>
      </w:r>
      <w:r>
        <w:br/>
      </w:r>
      <w:r>
        <w:rPr>
          <w:rFonts w:ascii="Times New Roman"/>
          <w:b w:val="false"/>
          <w:i w:val="false"/>
          <w:color w:val="000000"/>
          <w:sz w:val="28"/>
        </w:rPr>
        <w:t>
          "Қазақстан Республикасы азаматтарының еңбек ету бостандығына 
конституциялық құқығын iске асыруды қамтамасыз ету мақсатында заң 
актiлерiмен шетелдiк азаматтардың Қазақстан Республикасында еңбек қызметiн 
жүзеге асыруы жөнiндегi шектеулер белгiленуi мүмкiн."; 
</w:t>
      </w:r>
      <w:r>
        <w:br/>
      </w:r>
      <w:r>
        <w:rPr>
          <w:rFonts w:ascii="Times New Roman"/>
          <w:b w:val="false"/>
          <w:i w:val="false"/>
          <w:color w:val="000000"/>
          <w:sz w:val="28"/>
        </w:rPr>
        <w:t>
          үшiншi бөлiктегi "Шетел азаматтары" деген сөздердiң алдынан 
"Қазақстан Республикасында тұрақты тұратын" деген сөздермен толықтырылсын;
</w:t>
      </w:r>
      <w:r>
        <w:br/>
      </w:r>
      <w:r>
        <w:rPr>
          <w:rFonts w:ascii="Times New Roman"/>
          <w:b w:val="false"/>
          <w:i w:val="false"/>
          <w:color w:val="000000"/>
          <w:sz w:val="28"/>
        </w:rPr>
        <w:t>
          10-бапта: 
</w:t>
      </w:r>
      <w:r>
        <w:br/>
      </w:r>
      <w:r>
        <w:rPr>
          <w:rFonts w:ascii="Times New Roman"/>
          <w:b w:val="false"/>
          <w:i w:val="false"/>
          <w:color w:val="000000"/>
          <w:sz w:val="28"/>
        </w:rPr>
        <w:t>
          бiрiншi бөлiк мынадай мазмұндағы сөйлеммен толықтырылсын: 
</w:t>
      </w:r>
      <w:r>
        <w:br/>
      </w:r>
      <w:r>
        <w:rPr>
          <w:rFonts w:ascii="Times New Roman"/>
          <w:b w:val="false"/>
          <w:i w:val="false"/>
          <w:color w:val="000000"/>
          <w:sz w:val="28"/>
        </w:rPr>
        <w:t>
          "Қазақстан Республикасы азаматтарының бiлiм алуға конституциялық 
құқығын iске асыруды қамтамасыз ету мақсатында заң актiлерiмен шетелдiк 
азаматтардың Қазақстан Республикасында тегiн жоғары бiлiм алуына шектеулер 
белгiленуi мүмкiн."; 
</w:t>
      </w:r>
      <w:r>
        <w:br/>
      </w:r>
      <w:r>
        <w:rPr>
          <w:rFonts w:ascii="Times New Roman"/>
          <w:b w:val="false"/>
          <w:i w:val="false"/>
          <w:color w:val="000000"/>
          <w:sz w:val="28"/>
        </w:rPr>
        <w:t>
          екiншi бөлiктегi ", сондай-ақ оқу орындарымен жасасқан контракттар 
мен шарттар бойынша" деген сөздер алып тасталсын; 
</w:t>
      </w:r>
      <w:r>
        <w:br/>
      </w:r>
      <w:r>
        <w:rPr>
          <w:rFonts w:ascii="Times New Roman"/>
          <w:b w:val="false"/>
          <w:i w:val="false"/>
          <w:color w:val="000000"/>
          <w:sz w:val="28"/>
        </w:rPr>
        <w:t>
          28-бапта: 
</w:t>
      </w:r>
      <w:r>
        <w:br/>
      </w:r>
      <w:r>
        <w:rPr>
          <w:rFonts w:ascii="Times New Roman"/>
          <w:b w:val="false"/>
          <w:i w:val="false"/>
          <w:color w:val="000000"/>
          <w:sz w:val="28"/>
        </w:rPr>
        <w:t>
          в) тармақшадағы "Қазақстан Республикасының шегiнен қуылуы мүмкiн" 
деген сөздер алып тасталып, мынадай мазмұндағы г) тармақшамен 
толықтырылсын: 
</w:t>
      </w:r>
      <w:r>
        <w:br/>
      </w:r>
      <w:r>
        <w:rPr>
          <w:rFonts w:ascii="Times New Roman"/>
          <w:b w:val="false"/>
          <w:i w:val="false"/>
          <w:color w:val="000000"/>
          <w:sz w:val="28"/>
        </w:rPr>
        <w:t>
          "г) егер Қазақстан Республикасының азаматымен некеге тұруы оны 
Қазақстан Республикасында тұрақты тұруға қалдыру үшiн негiз болып табылып, 
заң актiлерiмен белгiленген тәртiппен неке заңсыз деп танылған жағдайда 
Қазақстан Республикасының шегiнен қуылуы мүмкiн."; 
</w:t>
      </w:r>
      <w:r>
        <w:br/>
      </w:r>
      <w:r>
        <w:rPr>
          <w:rFonts w:ascii="Times New Roman"/>
          <w:b w:val="false"/>
          <w:i w:val="false"/>
          <w:color w:val="000000"/>
          <w:sz w:val="28"/>
        </w:rPr>
        <w:t>
          екiншi бөлiк мынадай мазмұндағы сөйлеммен толықтырылсын: 
</w:t>
      </w:r>
      <w:r>
        <w:br/>
      </w:r>
      <w:r>
        <w:rPr>
          <w:rFonts w:ascii="Times New Roman"/>
          <w:b w:val="false"/>
          <w:i w:val="false"/>
          <w:color w:val="000000"/>
          <w:sz w:val="28"/>
        </w:rPr>
        <w:t>
          "Олар iшкi iстер органдарының арнаулы мекемелерiнде ұсталады.".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1997 жылғы 16 шiлдедегi  
</w:t>
      </w:r>
      <w:r>
        <w:rPr>
          <w:rFonts w:ascii="Times New Roman"/>
          <w:b w:val="false"/>
          <w:i w:val="false"/>
          <w:color w:val="000000"/>
          <w:sz w:val="28"/>
        </w:rPr>
        <w:t xml:space="preserve"> K970167_ </w:t>
      </w:r>
      <w:r>
        <w:rPr>
          <w:rFonts w:ascii="Times New Roman"/>
          <w:b w:val="false"/>
          <w:i w:val="false"/>
          <w:color w:val="000000"/>
          <w:sz w:val="28"/>
        </w:rPr>
        <w:t>
  Қазақстан Республикасының 
Қылмыстық кодексi (Қазақстан Республикасы Парламентiнiң Жаршысы, 1997 ж., 
N 15-16, 211-құжат; 1998 ж., N 16, 219-құжат; N 17-18, 225-құжат; 1999 ж., 
N 20, 721-құжат; N 21, 774-құжат; 2000 ж., N 16, 141-құжат): 
</w:t>
      </w:r>
      <w:r>
        <w:br/>
      </w:r>
      <w:r>
        <w:rPr>
          <w:rFonts w:ascii="Times New Roman"/>
          <w:b w:val="false"/>
          <w:i w:val="false"/>
          <w:color w:val="000000"/>
          <w:sz w:val="28"/>
        </w:rPr>
        <w:t>
          мынадай мазмұндағы 330-1-баппен толықтырылсын: 
</w:t>
      </w:r>
      <w:r>
        <w:br/>
      </w:r>
      <w:r>
        <w:rPr>
          <w:rFonts w:ascii="Times New Roman"/>
          <w:b w:val="false"/>
          <w:i w:val="false"/>
          <w:color w:val="000000"/>
          <w:sz w:val="28"/>
        </w:rPr>
        <w:t>
          "330-1-бап. Шығарып жiберу туралы шешiмдi орындамау 
</w:t>
      </w:r>
      <w:r>
        <w:br/>
      </w:r>
      <w:r>
        <w:rPr>
          <w:rFonts w:ascii="Times New Roman"/>
          <w:b w:val="false"/>
          <w:i w:val="false"/>
          <w:color w:val="000000"/>
          <w:sz w:val="28"/>
        </w:rPr>
        <w:t>
          Шетел азаматтарының және азаматтығы жоқ адамдардың өздерiне қатысты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қабылданған Қазақстан Республикасының шегiнен шығарып жiберу туралы 
шешiмдердi орындамауы - 
     бiр жүз айлық есептiк көрсеткiштен бес жүз айлық есептiк көрсеткiшке 
дейiнгi мөлшерде не сотталған адамның бiр айдан бес айға дейiнгi кезеңдегi 
жалақысы немесе өзге де табысы мөлшерiнде айыппұл салуға, не алты айға 
дейiнгi мерзімге қамауға алуға, не бiр жылға дейiнгi мерзiмге бас 
бостандығынан айыруға жазаланады.".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