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8d69" w14:textId="c918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"Жекешелендіру туралы" заң күші бар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2000 жылғы 15 желтоқсан N 124-II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"Жекешелендiру туралы" 1995 
жылғы 23 желтоқсандағы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 
Республикасы Жоғарғы Кеңесiнiң Жаршысы, 1995 ж., N 24, 163-құжат;          
"Қазақстан Республикасы Парламентiнiң Жаршысы, 1997 ж., N 12, 189-құжат; 
1999 ж., N 21, 786-құжат; N 23, 916-құжат)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6-бап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Мүлiктiк кешен ретiнде жекешелендiруге жататын кәсiпорын 
(құрамына оларда сақтаулы тұрған мемлекеттiк материалдық резервтiң 
материалдық құндылықтары кiрмейдi.".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17-баптың 2-тармағы мынадай мазмұндағы 2-1) тармақшамен 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"2-1) жекешелендiру объектiсiнде мемлекеттiк материалдық резервтiң 
материалдық құндылықтары болған жағдайда, мемлекеттiк материалдық резервтi 
басқару жөнiндегi уәкiлеттi органға объект жекешелендiрiлгенге дейiн осы 
материалдық құндылықтарды бұдан кейiнгi жерде орналастыру туралы шешiм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қабылдауы үшiн алдағы жекешелендiру туралы алдын ала хабарлайды;".
     3. 20-баптың 1-тармағы мынадай мазмұндағы екiншi бөлiкпен 
толықтырылсын:
     "Мемлекеттiк материалдық резервтiң материалдық құндылықтарын сатудан 
алынған қаражатты пайдалану тәртiбi өзге заң актiлерiмен белгiленедi.".
     Қазақстан Республикасының
             Президенті 
     Мамандар: 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