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0ea" w14:textId="89be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қоғамдық бірлестіктерді мемлекеттік тіркеу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2000 жылғы 23 наурыздағы N 39-II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мынадай заң актілеріне өзгерістер енгізілсін: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"Заңды тұлғаларды мемлекеттік тіркеу туралы" 1995 жылғы 17 сәуірдегі N 2198 заң күші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 N 3-4, 35-құжат; N 15-16, 109-құжат; N 20, 121-құжат; Қазақстан Республикасы Парламентінің Жаршысы, 1996 ж. N 1, 180-құжат; N 14, 274-құжат; 1997 ж. N 12, 183-құжат; 1998 ж. N 5-6, 50-құжат; N 17-18, 224-құжат; 1999 жылғы 3, 7 тамызда "Егемен Қазақстан" және 1999 жылғы 3, 5 тамызда "Казахстанская правда" газеттерінде жарияланған "Қазақстан Республикасының кейбір заң актілеріне өзгерістер мен толықтырулар енгізу туралы" 1999 жылғы 16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"9-бап. Мемлекеттік тіркеу мен қайта тіркеу мерзімдері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және қайта тіркеу қажетті құжаттарымен қоса арыз берілген күннен бастап шағын кәсіпкерлік субъектілері үшін 3 жұмыс күнінен кешіктірілмей, ал қоғамдық бірлестіктер үшін 10 жұмыс күнінен кешіктірілмей жүргізілуге тиіс. Өзге заңды тұлғаларды мемлекеттік тіркеу мен қайта тіркеу, сондай-ақ заңды тұлғалардың филиалдары мен өкілдіктерін есептік тіркеу және қайта тіркеу қажетті құжаттарымен қоса арыз берілген күннен бастап 15 күн ішінде жүргізілуге тиіс.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емес құжаттар топтамасын ұсынған, оларда кемшіліктер болған, құрылтай құжаттары бойынша сарапшының (маманның) қорытындысын алу қажет болған жағдайларда, сондай-ақ Қазақстан Республикасының заң актілерінде көзделген өзге де негіздер бойынша мемлекеттік (есептік) тіркеу мен қайта тіркеу мерзімінде үзіліс жасалады.".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"Қоғамдық бірлестіктер туралы" 1996 жылғы 31 мамырдағы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1996 ж., N 8-9, 234-құжат):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13-баптың төртінші абзацындағы ", басшы органның мүшелері туралы мәліметтер, қоғамдық бірлестіктің мәртебесін және заңды мекен-жайын" деген сөздер "туралы мәлімет және қоғамдық бірлестіктің тұрған жерін" деген сөздермен ауыстырылсын.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