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a46d" w14:textId="786a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Аккредиттеу алдындағы үлгілік шарты</w:t>
      </w:r>
    </w:p>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
      --------Үзінді-------</w:t>
      </w:r>
    </w:p>
    <w:p>
      <w:pPr>
        <w:spacing w:after="0"/>
        <w:ind w:left="0"/>
        <w:jc w:val="both"/>
      </w:pPr>
      <w:r>
        <w:rPr>
          <w:rFonts w:ascii="Times New Roman"/>
          <w:b w:val="false"/>
          <w:i w:val="false"/>
          <w:color w:val="000000"/>
          <w:sz w:val="28"/>
        </w:rPr>
        <w:t xml:space="preserve">
      Қазақстан Республикасы Индустрия және сауда министрінің 2008 жылғы 29 қазандағы № 430 </w:t>
      </w:r>
      <w:r>
        <w:rPr>
          <w:rFonts w:ascii="Times New Roman"/>
          <w:b w:val="false"/>
          <w:i w:val="false"/>
          <w:color w:val="000000"/>
          <w:sz w:val="28"/>
        </w:rPr>
        <w:t>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 __________</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Қазақстан Республикасы Үкіметінің _________________________ қаулысына сәйкес 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Үкіметі қаулысының күні мен нөмірі) </w:t>
      </w:r>
    </w:p>
    <w:p>
      <w:pPr>
        <w:spacing w:after="0"/>
        <w:ind w:left="0"/>
        <w:jc w:val="both"/>
      </w:pPr>
      <w:r>
        <w:rPr>
          <w:rFonts w:ascii="Times New Roman"/>
          <w:b w:val="false"/>
          <w:i w:val="false"/>
          <w:color w:val="000000"/>
          <w:sz w:val="28"/>
        </w:rPr>
        <w:t xml:space="preserve">
      аккредиттеу жөніндегі органмен айқындалған, бұдан әрі "Аккредиттеу жөніндегі орган" деп аталып, ________________ негізінде әрекет ететін _________________ </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болған жағдайда) </w:t>
      </w:r>
    </w:p>
    <w:p>
      <w:pPr>
        <w:spacing w:after="0"/>
        <w:ind w:left="0"/>
        <w:jc w:val="both"/>
      </w:pPr>
      <w:r>
        <w:rPr>
          <w:rFonts w:ascii="Times New Roman"/>
          <w:b w:val="false"/>
          <w:i w:val="false"/>
          <w:color w:val="000000"/>
          <w:sz w:val="28"/>
        </w:rPr>
        <w:t xml:space="preserve">
      тұлғасында бір тараптан және ___________________________________________, </w:t>
      </w:r>
    </w:p>
    <w:p>
      <w:pPr>
        <w:spacing w:after="0"/>
        <w:ind w:left="0"/>
        <w:jc w:val="both"/>
      </w:pPr>
      <w:r>
        <w:rPr>
          <w:rFonts w:ascii="Times New Roman"/>
          <w:b w:val="false"/>
          <w:i w:val="false"/>
          <w:color w:val="000000"/>
          <w:sz w:val="28"/>
        </w:rPr>
        <w:t>
      (өтінім берушінің атауы)</w:t>
      </w:r>
    </w:p>
    <w:p>
      <w:pPr>
        <w:spacing w:after="0"/>
        <w:ind w:left="0"/>
        <w:jc w:val="both"/>
      </w:pPr>
      <w:r>
        <w:rPr>
          <w:rFonts w:ascii="Times New Roman"/>
          <w:b w:val="false"/>
          <w:i w:val="false"/>
          <w:color w:val="000000"/>
          <w:sz w:val="28"/>
        </w:rPr>
        <w:t xml:space="preserve">
      бұдан әрі "Өтінім беруші" деп аталып ________________________________ </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xml:space="preserve">
      негізінде әрекет ететін ______________________________________________ </w:t>
      </w:r>
    </w:p>
    <w:p>
      <w:pPr>
        <w:spacing w:after="0"/>
        <w:ind w:left="0"/>
        <w:jc w:val="both"/>
      </w:pPr>
      <w:r>
        <w:rPr>
          <w:rFonts w:ascii="Times New Roman"/>
          <w:b w:val="false"/>
          <w:i w:val="false"/>
          <w:color w:val="000000"/>
          <w:sz w:val="28"/>
        </w:rPr>
        <w:t>
      (уәкілетті тұлғаның лауазымы, тегі, аты, әкесінің аты (бар болған жағдайда)</w:t>
      </w:r>
    </w:p>
    <w:p>
      <w:pPr>
        <w:spacing w:after="0"/>
        <w:ind w:left="0"/>
        <w:jc w:val="both"/>
      </w:pPr>
      <w:r>
        <w:rPr>
          <w:rFonts w:ascii="Times New Roman"/>
          <w:b w:val="false"/>
          <w:i w:val="false"/>
          <w:color w:val="000000"/>
          <w:sz w:val="28"/>
        </w:rPr>
        <w:t xml:space="preserve">
      тұлғасында екінші тараптан, бірлесіп "Тараптар" деп аталып,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мына төмендегілер туралы осы шартты (бұдан әрі – Шарт) жасасты:</w:t>
      </w:r>
    </w:p>
    <w:bookmarkStart w:name="z63" w:id="0"/>
    <w:p>
      <w:pPr>
        <w:spacing w:after="0"/>
        <w:ind w:left="0"/>
        <w:jc w:val="left"/>
      </w:pPr>
      <w:r>
        <w:rPr>
          <w:rFonts w:ascii="Times New Roman"/>
          <w:b/>
          <w:i w:val="false"/>
          <w:color w:val="000000"/>
        </w:rPr>
        <w:t xml:space="preserve"> 1. Шарт мәні</w:t>
      </w:r>
    </w:p>
    <w:bookmarkEnd w:id="0"/>
    <w:bookmarkStart w:name="z88" w:id="1"/>
    <w:p>
      <w:pPr>
        <w:spacing w:after="0"/>
        <w:ind w:left="0"/>
        <w:jc w:val="both"/>
      </w:pPr>
      <w:r>
        <w:rPr>
          <w:rFonts w:ascii="Times New Roman"/>
          <w:b w:val="false"/>
          <w:i w:val="false"/>
          <w:color w:val="000000"/>
          <w:sz w:val="28"/>
        </w:rPr>
        <w:t>
      1.1. Аккредиттеу жөніндегі орган ___________________________________ (сәйкестілікті бағалау саласындағы қызметтің бағыты) ретінде аккредиттелуге үміткер Өтінім берушінің _____________________________________________ (стандарттау жөніндегі құжаттың (құжаттардың) атауы) өтінімді сараптау, орналасқан жері бойынша тексеру нысанында, сондай-ақ қайта сараптау және тексеру қажет болған жағдайда, ал өтініш беруші өз кезегінде заңның, осы Шарттың талаптарын орындауға, өтініш берушінің құзыреттілігін ресми тану рәсімін жүргізу жөніндегі жұмыстарға ақы төлеуге сәйкестікті бағалаудың белгілі бір саласында жұмыстарды орындауға міндеттенеді.</w:t>
      </w:r>
    </w:p>
    <w:bookmarkEnd w:id="1"/>
    <w:p>
      <w:pPr>
        <w:spacing w:after="0"/>
        <w:ind w:left="0"/>
        <w:jc w:val="both"/>
      </w:pPr>
      <w:r>
        <w:rPr>
          <w:rFonts w:ascii="Times New Roman"/>
          <w:b w:val="false"/>
          <w:i w:val="false"/>
          <w:color w:val="000000"/>
          <w:sz w:val="28"/>
        </w:rPr>
        <w:t xml:space="preserve">
      1.2. Жұмыс жүргізу тілі: _______________________________________. </w:t>
      </w:r>
    </w:p>
    <w:p>
      <w:pPr>
        <w:spacing w:after="0"/>
        <w:ind w:left="0"/>
        <w:jc w:val="both"/>
      </w:pPr>
      <w:r>
        <w:rPr>
          <w:rFonts w:ascii="Times New Roman"/>
          <w:b w:val="false"/>
          <w:i w:val="false"/>
          <w:color w:val="000000"/>
          <w:sz w:val="28"/>
        </w:rPr>
        <w:t>
      (қазақ немесе орыс тілі)</w:t>
      </w:r>
    </w:p>
    <w:bookmarkStart w:name="z64" w:id="2"/>
    <w:p>
      <w:pPr>
        <w:spacing w:after="0"/>
        <w:ind w:left="0"/>
        <w:jc w:val="left"/>
      </w:pPr>
      <w:r>
        <w:rPr>
          <w:rFonts w:ascii="Times New Roman"/>
          <w:b/>
          <w:i w:val="false"/>
          <w:color w:val="000000"/>
        </w:rPr>
        <w:t xml:space="preserve"> 2. Тараптардың құқықтары мен міндеттері</w:t>
      </w:r>
    </w:p>
    <w:bookmarkEnd w:id="2"/>
    <w:p>
      <w:pPr>
        <w:spacing w:after="0"/>
        <w:ind w:left="0"/>
        <w:jc w:val="both"/>
      </w:pPr>
      <w:r>
        <w:rPr>
          <w:rFonts w:ascii="Times New Roman"/>
          <w:b w:val="false"/>
          <w:i w:val="false"/>
          <w:color w:val="000000"/>
          <w:sz w:val="28"/>
        </w:rPr>
        <w:t>
      2.1. Өтінім беруші:</w:t>
      </w:r>
    </w:p>
    <w:p>
      <w:pPr>
        <w:spacing w:after="0"/>
        <w:ind w:left="0"/>
        <w:jc w:val="both"/>
      </w:pPr>
      <w:r>
        <w:rPr>
          <w:rFonts w:ascii="Times New Roman"/>
          <w:b w:val="false"/>
          <w:i w:val="false"/>
          <w:color w:val="000000"/>
          <w:sz w:val="28"/>
        </w:rPr>
        <w:t>
      1) сәйкестікті бағалау жөніндегі жұмыстарды орындау үшін қажетті мәліметтерді қамтитын аккредиттеуге арналған өтінімге (бұдан әрі – өтінім) сараптау нәтижелері бойынша аккредиттеу жөніндегі орган айқындаған ақпараттық жүйеде бұдан әрі – ақпараттық жүйе) сарапшы-аудитор қорытындысын алуға;</w:t>
      </w:r>
    </w:p>
    <w:p>
      <w:pPr>
        <w:spacing w:after="0"/>
        <w:ind w:left="0"/>
        <w:jc w:val="both"/>
      </w:pPr>
      <w:r>
        <w:rPr>
          <w:rFonts w:ascii="Times New Roman"/>
          <w:b w:val="false"/>
          <w:i w:val="false"/>
          <w:color w:val="000000"/>
          <w:sz w:val="28"/>
        </w:rPr>
        <w:t>
      2) орналасқан жерінде тексеріп қарау нәтижелері бойынша ақпараттық жүйеде тексеріп қарау жөніндегі топ есебін алуға;</w:t>
      </w:r>
    </w:p>
    <w:p>
      <w:pPr>
        <w:spacing w:after="0"/>
        <w:ind w:left="0"/>
        <w:jc w:val="both"/>
      </w:pPr>
      <w:r>
        <w:rPr>
          <w:rFonts w:ascii="Times New Roman"/>
          <w:b w:val="false"/>
          <w:i w:val="false"/>
          <w:color w:val="000000"/>
          <w:sz w:val="28"/>
        </w:rPr>
        <w:t>
      3) орналасуына байланысты тексеріп қарау нәтижелері бойынша, тиісті себептері бар болған жағдайда, ақпараттық жүйеде сәйкессіздікті жою мерзімін ұзарту туралы, бірақ 2 (екі) айдан артық емес, Аккредиттеу жөніндегі органға жүгінуге;</w:t>
      </w:r>
    </w:p>
    <w:p>
      <w:pPr>
        <w:spacing w:after="0"/>
        <w:ind w:left="0"/>
        <w:jc w:val="both"/>
      </w:pPr>
      <w:r>
        <w:rPr>
          <w:rFonts w:ascii="Times New Roman"/>
          <w:b w:val="false"/>
          <w:i w:val="false"/>
          <w:color w:val="000000"/>
          <w:sz w:val="28"/>
        </w:rPr>
        <w:t>
      4) орналасуына байланысты зерттеу нәтижесі бойынша, зерттеу есебін алған күннен бастап 3 (үш) жұмыс күні ішінде аккредиттеу жөніндегі органға ақпараттық жүйе арқылы атқарылған жұмыстар бойынша өз ескертулерін беруге;</w:t>
      </w:r>
    </w:p>
    <w:p>
      <w:pPr>
        <w:spacing w:after="0"/>
        <w:ind w:left="0"/>
        <w:jc w:val="both"/>
      </w:pPr>
      <w:r>
        <w:rPr>
          <w:rFonts w:ascii="Times New Roman"/>
          <w:b w:val="false"/>
          <w:i w:val="false"/>
          <w:color w:val="000000"/>
          <w:sz w:val="28"/>
        </w:rPr>
        <w:t>
      5) Аккредиттеу жөніндегі органға оның қызметкерлерінің әрекеттеріне шағымдануға;</w:t>
      </w:r>
    </w:p>
    <w:p>
      <w:pPr>
        <w:spacing w:after="0"/>
        <w:ind w:left="0"/>
        <w:jc w:val="both"/>
      </w:pPr>
      <w:r>
        <w:rPr>
          <w:rFonts w:ascii="Times New Roman"/>
          <w:b w:val="false"/>
          <w:i w:val="false"/>
          <w:color w:val="000000"/>
          <w:sz w:val="28"/>
        </w:rPr>
        <w:t>
      6) Аккредиттеу жөніндегі органның бас тарту туралы шешіміне апелляция жөніндегі комиссияға шағымдануға;</w:t>
      </w:r>
    </w:p>
    <w:p>
      <w:pPr>
        <w:spacing w:after="0"/>
        <w:ind w:left="0"/>
        <w:jc w:val="both"/>
      </w:pPr>
      <w:r>
        <w:rPr>
          <w:rFonts w:ascii="Times New Roman"/>
          <w:b w:val="false"/>
          <w:i w:val="false"/>
          <w:color w:val="000000"/>
          <w:sz w:val="28"/>
        </w:rPr>
        <w:t>
      7) даулар туындаған кезде Қазақстан Республикасының заңнамасында көзделген сотқа дейінгі рәсімдер жүргізілгеннен кейін сотқа жүгінуге;</w:t>
      </w:r>
    </w:p>
    <w:p>
      <w:pPr>
        <w:spacing w:after="0"/>
        <w:ind w:left="0"/>
        <w:jc w:val="both"/>
      </w:pPr>
      <w:r>
        <w:rPr>
          <w:rFonts w:ascii="Times New Roman"/>
          <w:b w:val="false"/>
          <w:i w:val="false"/>
          <w:color w:val="000000"/>
          <w:sz w:val="28"/>
        </w:rPr>
        <w:t>
      8) кез келген уақытта бір жақты тәртіпте бұл туралы Аккредиттеу жөніндегі органға шартты бұзу күніне дейін кемінде күнтізбелік 30 (отыз) күн бұрын жазбаша немесе ақпараттық жүйеде хабарлай отырып, Шартты бұзуға;</w:t>
      </w:r>
    </w:p>
    <w:p>
      <w:pPr>
        <w:spacing w:after="0"/>
        <w:ind w:left="0"/>
        <w:jc w:val="both"/>
      </w:pPr>
      <w:r>
        <w:rPr>
          <w:rFonts w:ascii="Times New Roman"/>
          <w:b w:val="false"/>
          <w:i w:val="false"/>
          <w:color w:val="000000"/>
          <w:sz w:val="28"/>
        </w:rPr>
        <w:t>
      9) аккредиттеуден бас тартқан жағдайда, ақпараттық жүйеде дәлелді шешімін алуға құқылы.</w:t>
      </w:r>
    </w:p>
    <w:bookmarkStart w:name="z89" w:id="3"/>
    <w:p>
      <w:pPr>
        <w:spacing w:after="0"/>
        <w:ind w:left="0"/>
        <w:jc w:val="both"/>
      </w:pPr>
      <w:r>
        <w:rPr>
          <w:rFonts w:ascii="Times New Roman"/>
          <w:b w:val="false"/>
          <w:i w:val="false"/>
          <w:color w:val="000000"/>
          <w:sz w:val="28"/>
        </w:rPr>
        <w:t>
      2.2. Өтінім беруші:</w:t>
      </w:r>
    </w:p>
    <w:bookmarkEnd w:id="3"/>
    <w:p>
      <w:pPr>
        <w:spacing w:after="0"/>
        <w:ind w:left="0"/>
        <w:jc w:val="both"/>
      </w:pPr>
      <w:r>
        <w:rPr>
          <w:rFonts w:ascii="Times New Roman"/>
          <w:b w:val="false"/>
          <w:i w:val="false"/>
          <w:color w:val="000000"/>
          <w:sz w:val="28"/>
        </w:rPr>
        <w:t>
      1) электрондық цифрлық қолтаңбаны пайдалана отырып, ақпараттық жүйеде тіркелуге;</w:t>
      </w:r>
    </w:p>
    <w:p>
      <w:pPr>
        <w:spacing w:after="0"/>
        <w:ind w:left="0"/>
        <w:jc w:val="both"/>
      </w:pPr>
      <w:r>
        <w:rPr>
          <w:rFonts w:ascii="Times New Roman"/>
          <w:b w:val="false"/>
          <w:i w:val="false"/>
          <w:color w:val="000000"/>
          <w:sz w:val="28"/>
        </w:rPr>
        <w:t>
      2) тұрақты негізде ақпараттық жүйеде жеке кабинетті бақылау және тексеруге;</w:t>
      </w:r>
    </w:p>
    <w:p>
      <w:pPr>
        <w:spacing w:after="0"/>
        <w:ind w:left="0"/>
        <w:jc w:val="both"/>
      </w:pPr>
      <w:r>
        <w:rPr>
          <w:rFonts w:ascii="Times New Roman"/>
          <w:b w:val="false"/>
          <w:i w:val="false"/>
          <w:color w:val="000000"/>
          <w:sz w:val="28"/>
        </w:rPr>
        <w:t>
      3) нормативтік құқықтық актілердің, стандарттау жөніндегі құжаттардың талаптарын мәлімделген аккредиттеу саласына сәйкес орындауға.";</w:t>
      </w:r>
    </w:p>
    <w:p>
      <w:pPr>
        <w:spacing w:after="0"/>
        <w:ind w:left="0"/>
        <w:jc w:val="both"/>
      </w:pPr>
      <w:r>
        <w:rPr>
          <w:rFonts w:ascii="Times New Roman"/>
          <w:b w:val="false"/>
          <w:i w:val="false"/>
          <w:color w:val="000000"/>
          <w:sz w:val="28"/>
        </w:rPr>
        <w:t>
      2.3. Өтінім беруші Шартпен және Қазақстан Республикасының қолданыстағы заңнамасымен көзделген басқа да құқықтарды пайдаланады және өзге де міндеттемелерді атқарады.</w:t>
      </w:r>
    </w:p>
    <w:p>
      <w:pPr>
        <w:spacing w:after="0"/>
        <w:ind w:left="0"/>
        <w:jc w:val="both"/>
      </w:pPr>
      <w:r>
        <w:rPr>
          <w:rFonts w:ascii="Times New Roman"/>
          <w:b w:val="false"/>
          <w:i w:val="false"/>
          <w:color w:val="000000"/>
          <w:sz w:val="28"/>
        </w:rPr>
        <w:t>
      2.4. Аккредиттеу жөніндегі орган:</w:t>
      </w:r>
    </w:p>
    <w:p>
      <w:pPr>
        <w:spacing w:after="0"/>
        <w:ind w:left="0"/>
        <w:jc w:val="both"/>
      </w:pPr>
      <w:r>
        <w:rPr>
          <w:rFonts w:ascii="Times New Roman"/>
          <w:b w:val="false"/>
          <w:i w:val="false"/>
          <w:color w:val="000000"/>
          <w:sz w:val="28"/>
        </w:rPr>
        <w:t>
      1) Қазақстан Республикасының заңнамасына сәйкес Шартты бұзуға;</w:t>
      </w:r>
    </w:p>
    <w:p>
      <w:pPr>
        <w:spacing w:after="0"/>
        <w:ind w:left="0"/>
        <w:jc w:val="both"/>
      </w:pPr>
      <w:r>
        <w:rPr>
          <w:rFonts w:ascii="Times New Roman"/>
          <w:b w:val="false"/>
          <w:i w:val="false"/>
          <w:color w:val="000000"/>
          <w:sz w:val="28"/>
        </w:rPr>
        <w:t>
      2) шарт бұзылған жағдайда өтінім беруші төлеген сомалардан нақты орындалған жұмыстардың құнын ұстап қалуға;</w:t>
      </w:r>
    </w:p>
    <w:p>
      <w:pPr>
        <w:spacing w:after="0"/>
        <w:ind w:left="0"/>
        <w:jc w:val="both"/>
      </w:pPr>
      <w:r>
        <w:rPr>
          <w:rFonts w:ascii="Times New Roman"/>
          <w:b w:val="false"/>
          <w:i w:val="false"/>
          <w:color w:val="000000"/>
          <w:sz w:val="28"/>
        </w:rPr>
        <w:t>
      3) өтінімдерді қарау кезінде өтінім беруші ұсынған мәліметтерді растау, нақтылау немесе түсіндіру үшін қажетті қосымша ақпаратты сұратуға.</w:t>
      </w:r>
    </w:p>
    <w:p>
      <w:pPr>
        <w:spacing w:after="0"/>
        <w:ind w:left="0"/>
        <w:jc w:val="both"/>
      </w:pPr>
      <w:r>
        <w:rPr>
          <w:rFonts w:ascii="Times New Roman"/>
          <w:b w:val="false"/>
          <w:i w:val="false"/>
          <w:color w:val="000000"/>
          <w:sz w:val="28"/>
        </w:rPr>
        <w:t>
      2.5. Аккредиттеу жөніндегі орган:</w:t>
      </w:r>
    </w:p>
    <w:p>
      <w:pPr>
        <w:spacing w:after="0"/>
        <w:ind w:left="0"/>
        <w:jc w:val="both"/>
      </w:pPr>
      <w:r>
        <w:rPr>
          <w:rFonts w:ascii="Times New Roman"/>
          <w:b w:val="false"/>
          <w:i w:val="false"/>
          <w:color w:val="000000"/>
          <w:sz w:val="28"/>
        </w:rPr>
        <w:t>
      1) Заңда белгіленген тәртіппен шарт жасалған және төлем жасалған сәттен бастап 30 (отыз) жұмыс күнінен аспайтын мерзімде өтінімге сараптама жүргізуге;</w:t>
      </w:r>
    </w:p>
    <w:p>
      <w:pPr>
        <w:spacing w:after="0"/>
        <w:ind w:left="0"/>
        <w:jc w:val="both"/>
      </w:pPr>
      <w:r>
        <w:rPr>
          <w:rFonts w:ascii="Times New Roman"/>
          <w:b w:val="false"/>
          <w:i w:val="false"/>
          <w:color w:val="000000"/>
          <w:sz w:val="28"/>
        </w:rPr>
        <w:t>
      2) өтінімді сараптау нәтижелері бойынша сараптама бойынша шешім қабылданған күннен бастап 3 (үш) жұмыс күні ішінде Өтінім берушіге аккредиттеу жөніндегі сарапшы-аудитордың қорытындысымен қабылданған шешім туралы хабарлама жолдауға;</w:t>
      </w:r>
    </w:p>
    <w:p>
      <w:pPr>
        <w:spacing w:after="0"/>
        <w:ind w:left="0"/>
        <w:jc w:val="both"/>
      </w:pPr>
      <w:r>
        <w:rPr>
          <w:rFonts w:ascii="Times New Roman"/>
          <w:b w:val="false"/>
          <w:i w:val="false"/>
          <w:color w:val="000000"/>
          <w:sz w:val="28"/>
        </w:rPr>
        <w:t>
      3) Өтінім берушінің өтінімін сараптау кезінде сәйкессіздіктер анықталған және Өтінім беруші оларды жою туралы хабарлама алған жағдайда, мұндай хабарламаны алған сәттен бастап 7 (жеті) жұмыс күні ішінде қажет болған жағдайда және тараптардың келісімі бойынша өтінімге қайта сараптама жүргізу және өтінімді сараптау нәтижелері бойынша Өтінім берушіге аккредиттеу жөніндегі сарапшы-аудитордың қорытындысымен қабылданған шешім туралы хабарлама сараптама бойынша шешім қабылданған күннен бастап 3 (үш) жұмыс күні ішінде жолдауға;</w:t>
      </w:r>
    </w:p>
    <w:p>
      <w:pPr>
        <w:spacing w:after="0"/>
        <w:ind w:left="0"/>
        <w:jc w:val="both"/>
      </w:pPr>
      <w:r>
        <w:rPr>
          <w:rFonts w:ascii="Times New Roman"/>
          <w:b w:val="false"/>
          <w:i w:val="false"/>
          <w:color w:val="000000"/>
          <w:sz w:val="28"/>
        </w:rPr>
        <w:t>
      4) заңда белгіленген тәртіппен тексеру жөніндегі топ Өтінім берушінің немесе оның құрылымдық бөлімшесінің орналасқан жеріне келген сәттен бастап 10 (он) жұмыс күні ішінде орналасқан жері бойынша Өтінім берушіге тексеру жүргізуге;</w:t>
      </w:r>
    </w:p>
    <w:p>
      <w:pPr>
        <w:spacing w:after="0"/>
        <w:ind w:left="0"/>
        <w:jc w:val="both"/>
      </w:pPr>
      <w:r>
        <w:rPr>
          <w:rFonts w:ascii="Times New Roman"/>
          <w:b w:val="false"/>
          <w:i w:val="false"/>
          <w:color w:val="000000"/>
          <w:sz w:val="28"/>
        </w:rPr>
        <w:t>
      5) Өтінім берушінің орналасқан жері бойынша тексеру нәтижелері бойынша тексеру аяқталған күні есеп беруге міндетті. 5 (бес) жұмыс күні ішінде Өтінім берушінің ескертулерін ескере отырып, тиісті шешім қабылдау (олар болған жағдайда) және Өтінім берушіге қабылданған шешім туралы хабарлама жолдауға;</w:t>
      </w:r>
    </w:p>
    <w:p>
      <w:pPr>
        <w:spacing w:after="0"/>
        <w:ind w:left="0"/>
        <w:jc w:val="both"/>
      </w:pPr>
      <w:r>
        <w:rPr>
          <w:rFonts w:ascii="Times New Roman"/>
          <w:b w:val="false"/>
          <w:i w:val="false"/>
          <w:color w:val="000000"/>
          <w:sz w:val="28"/>
        </w:rPr>
        <w:t>
      6) сәйкессіздіктер анықталған және Өтінім берушінің оларды жою туралы хабарламасы алған кезде, қажет болған кезде және Тараптардың келісуі бойынша оны қайта зерттеп-қарауды жүргізуге міндетті. Өтінім берушіні немесе оның құрылымдық бөлімшесін қайта тексеру мерзімі тексеру жөніндегі топ Өтінім берушінің орналасқан жеріне келген сәттен бастап есептелетін 5 (бес) жұмыс күнінен аспайды;</w:t>
      </w:r>
    </w:p>
    <w:p>
      <w:pPr>
        <w:spacing w:after="0"/>
        <w:ind w:left="0"/>
        <w:jc w:val="both"/>
      </w:pPr>
      <w:r>
        <w:rPr>
          <w:rFonts w:ascii="Times New Roman"/>
          <w:b w:val="false"/>
          <w:i w:val="false"/>
          <w:color w:val="000000"/>
          <w:sz w:val="28"/>
        </w:rPr>
        <w:t>
      7) заңда белгіленген тәртіппен жиналған материалдар аккредиттеу материалдарын қарау жөніндегі комиссияға келіп түскен сәттен бастап 30 (отыз) жұмыс күні ішінде аккредиттеу туралы немесе аккредиттеуден бас тарту туралы шешім қабылдауға;</w:t>
      </w:r>
    </w:p>
    <w:p>
      <w:pPr>
        <w:spacing w:after="0"/>
        <w:ind w:left="0"/>
        <w:jc w:val="both"/>
      </w:pPr>
      <w:r>
        <w:rPr>
          <w:rFonts w:ascii="Times New Roman"/>
          <w:b w:val="false"/>
          <w:i w:val="false"/>
          <w:color w:val="000000"/>
          <w:sz w:val="28"/>
        </w:rPr>
        <w:t>
      8) Өтінім берушіні аккредиттеу туралы шешім қабылданған жағдайда соңғысымен аккредиттеуден кейінгі шарт жасасуға және шартқа қол қойылған күннен бастап жеті жұмыс күні ішінде аккредиттеу саласын айқындайтын құжатты бекітуге;</w:t>
      </w:r>
    </w:p>
    <w:p>
      <w:pPr>
        <w:spacing w:after="0"/>
        <w:ind w:left="0"/>
        <w:jc w:val="both"/>
      </w:pPr>
      <w:r>
        <w:rPr>
          <w:rFonts w:ascii="Times New Roman"/>
          <w:b w:val="false"/>
          <w:i w:val="false"/>
          <w:color w:val="000000"/>
          <w:sz w:val="28"/>
        </w:rPr>
        <w:t>
      9) аккредиттеуден бас тартылған жағдайда шешім қабылданған күннен бастап 5 (бес) жұмыс күні ішінде Өтінім берушіге ақпараттық жүйеде дәлелді бас тартуды жолдауға;</w:t>
      </w:r>
    </w:p>
    <w:p>
      <w:pPr>
        <w:spacing w:after="0"/>
        <w:ind w:left="0"/>
        <w:jc w:val="both"/>
      </w:pPr>
      <w:r>
        <w:rPr>
          <w:rFonts w:ascii="Times New Roman"/>
          <w:b w:val="false"/>
          <w:i w:val="false"/>
          <w:color w:val="000000"/>
          <w:sz w:val="28"/>
        </w:rPr>
        <w:t>
      10) өтінімді қараудың немесе бағалауды жүргізуді бастаудың барлық кезеңдерінде, егер алдау мінез-құлық куәлігі пайда болса немесе Өтінім берушінің жалған ақпаратты әдейі ұсынғаны, сондай-ақ ақпаратты жасырғаны үшін, аккредиттеу жөніндегі орган өтінімді қабылдамауға немесе бағалау процесін тоқтатуға және осы Шартты бұзуға;</w:t>
      </w:r>
    </w:p>
    <w:p>
      <w:pPr>
        <w:spacing w:after="0"/>
        <w:ind w:left="0"/>
        <w:jc w:val="both"/>
      </w:pPr>
      <w:r>
        <w:rPr>
          <w:rFonts w:ascii="Times New Roman"/>
          <w:b w:val="false"/>
          <w:i w:val="false"/>
          <w:color w:val="000000"/>
          <w:sz w:val="28"/>
        </w:rPr>
        <w:t>
      11) өтінімді алған сәттен бастап 5 жұмыс күні ішінде Өтінім берушіге шарттың жобасын, есеп айырысулардың калькуляциясын (сұрау салынған жағдайда) жолдауға;</w:t>
      </w:r>
    </w:p>
    <w:p>
      <w:pPr>
        <w:spacing w:after="0"/>
        <w:ind w:left="0"/>
        <w:jc w:val="both"/>
      </w:pPr>
      <w:r>
        <w:rPr>
          <w:rFonts w:ascii="Times New Roman"/>
          <w:b w:val="false"/>
          <w:i w:val="false"/>
          <w:color w:val="000000"/>
          <w:sz w:val="28"/>
        </w:rPr>
        <w:t>
      12) Өтінім берушіні аккредиттеу туралы шешім қабылданған жағдайда жеті жұмыс күні ішінде Өтінім беруші туралы ақпарат аккредиттеу субъектілерінің тізіліміне енгізуге;</w:t>
      </w:r>
    </w:p>
    <w:p>
      <w:pPr>
        <w:spacing w:after="0"/>
        <w:ind w:left="0"/>
        <w:jc w:val="both"/>
      </w:pPr>
      <w:r>
        <w:rPr>
          <w:rFonts w:ascii="Times New Roman"/>
          <w:b w:val="false"/>
          <w:i w:val="false"/>
          <w:color w:val="000000"/>
          <w:sz w:val="28"/>
        </w:rPr>
        <w:t>
      13) ақпараттық жүйенің жұмыс істеуінде техникалық ақаулар болған жағдайда, тараптардың келісімі бойынша аккредиттеу материалдарын коммуникацияның басқа тәсілдері арқылы қарауды қамтамасыз етуге міндетті.</w:t>
      </w:r>
    </w:p>
    <w:p>
      <w:pPr>
        <w:spacing w:after="0"/>
        <w:ind w:left="0"/>
        <w:jc w:val="both"/>
      </w:pPr>
      <w:r>
        <w:rPr>
          <w:rFonts w:ascii="Times New Roman"/>
          <w:b w:val="false"/>
          <w:i w:val="false"/>
          <w:color w:val="000000"/>
          <w:sz w:val="28"/>
        </w:rPr>
        <w:t>
      2.6. Аккредиттеу жөніндегі Орган Шартта және Қазақстан Республикасының қолданыстағы заңнамасында көзделген өзге де құқықтарды пайдаланады және өзге де міндеттерді атқарады.</w:t>
      </w:r>
    </w:p>
    <w:p>
      <w:pPr>
        <w:spacing w:after="0"/>
        <w:ind w:left="0"/>
        <w:jc w:val="both"/>
      </w:pPr>
      <w:r>
        <w:rPr>
          <w:rFonts w:ascii="Times New Roman"/>
          <w:b w:val="false"/>
          <w:i w:val="false"/>
          <w:color w:val="000000"/>
          <w:sz w:val="28"/>
        </w:rPr>
        <w:t>
      2.7. Тараптардың ешқайсысы шарт бойынша өз құқықтары мен міндеттерін үшінші тұлғаларға беруге құқылы емес.</w:t>
      </w:r>
    </w:p>
    <w:p>
      <w:pPr>
        <w:spacing w:after="0"/>
        <w:ind w:left="0"/>
        <w:jc w:val="both"/>
      </w:pPr>
      <w:r>
        <w:rPr>
          <w:rFonts w:ascii="Times New Roman"/>
          <w:b w:val="false"/>
          <w:i w:val="false"/>
          <w:color w:val="000000"/>
          <w:sz w:val="28"/>
        </w:rPr>
        <w:t>
      2.8. Тараптар осы Шарттың қолданылу мерзімі ішінде аккредиттеу субъектілерінің тізіліміне енгізілуге жататындарды қоспағанда, Шарттың және оны орындау барысында алынған ақпараттың құпиялылығын қамтамасыз етуге міндеттенеді.</w:t>
      </w:r>
    </w:p>
    <w:bookmarkStart w:name="z65" w:id="4"/>
    <w:p>
      <w:pPr>
        <w:spacing w:after="0"/>
        <w:ind w:left="0"/>
        <w:jc w:val="left"/>
      </w:pPr>
      <w:r>
        <w:rPr>
          <w:rFonts w:ascii="Times New Roman"/>
          <w:b/>
          <w:i w:val="false"/>
          <w:color w:val="000000"/>
        </w:rPr>
        <w:t xml:space="preserve"> 3. Жұмыстың құны</w:t>
      </w:r>
    </w:p>
    <w:bookmarkEnd w:id="4"/>
    <w:p>
      <w:pPr>
        <w:spacing w:after="0"/>
        <w:ind w:left="0"/>
        <w:jc w:val="both"/>
      </w:pPr>
      <w:r>
        <w:rPr>
          <w:rFonts w:ascii="Times New Roman"/>
          <w:b w:val="false"/>
          <w:i w:val="false"/>
          <w:color w:val="000000"/>
          <w:sz w:val="28"/>
        </w:rPr>
        <w:t>
      3.1. Жұмыстарды төлеу кезекті кезеңді орындау алдында кезең-кезеңмен төлеу шоты ұсынылған күннен бастап 5 (бес) операциялық банктік күн ішінде келесі тәртіппен жүзеге асырылады:</w:t>
      </w:r>
    </w:p>
    <w:p>
      <w:pPr>
        <w:spacing w:after="0"/>
        <w:ind w:left="0"/>
        <w:jc w:val="both"/>
      </w:pPr>
      <w:r>
        <w:rPr>
          <w:rFonts w:ascii="Times New Roman"/>
          <w:b w:val="false"/>
          <w:i w:val="false"/>
          <w:color w:val="000000"/>
          <w:sz w:val="28"/>
        </w:rPr>
        <w:t>
      1) Өтінім сараптамасы қосылған құн салығын есепке алып немесе есепке алмай _________________________________ (сома санмен және жазбаша) теңге;</w:t>
      </w:r>
    </w:p>
    <w:p>
      <w:pPr>
        <w:spacing w:after="0"/>
        <w:ind w:left="0"/>
        <w:jc w:val="both"/>
      </w:pPr>
      <w:r>
        <w:rPr>
          <w:rFonts w:ascii="Times New Roman"/>
          <w:b w:val="false"/>
          <w:i w:val="false"/>
          <w:color w:val="000000"/>
          <w:sz w:val="28"/>
        </w:rPr>
        <w:t>
      2) орналасқан жері бойынша тексеру қосылған құн салығын есепке алып немесе есепке алмай, _________________________________ (сома санмен және жазбаша) теңге.</w:t>
      </w:r>
    </w:p>
    <w:p>
      <w:pPr>
        <w:spacing w:after="0"/>
        <w:ind w:left="0"/>
        <w:jc w:val="both"/>
      </w:pPr>
      <w:r>
        <w:rPr>
          <w:rFonts w:ascii="Times New Roman"/>
          <w:b w:val="false"/>
          <w:i w:val="false"/>
          <w:color w:val="000000"/>
          <w:sz w:val="28"/>
        </w:rPr>
        <w:t>
      3.2. Өтінімге қайта сараптама және (немесе) оның орналасқан жері бойынша қайта зерттеп-қарау жүргізілген жағдайда, оның төлемі төлемге шот берілген күннен бастап 5 (бес) операциялық банктік күн ішінде жүзеге асырылады, бұл ретте, мұндай сараптаманың немесе зерттеп-қараудың құнын құн калькуляциясын қоса бере отырып, Тараптар жасасатын қосымша келісіммен (сұрау салынған жағдайда) айқындайды. Қосымша келісімге Өтінім беруші оны аккредиттеу жөніндегі органнан ақпараттық жүйеде оны алған күннен бастап 7 (жеті) жұмыс күні ішінде қол қояды.</w:t>
      </w:r>
    </w:p>
    <w:bookmarkStart w:name="z66" w:id="5"/>
    <w:p>
      <w:pPr>
        <w:spacing w:after="0"/>
        <w:ind w:left="0"/>
        <w:jc w:val="left"/>
      </w:pPr>
      <w:r>
        <w:rPr>
          <w:rFonts w:ascii="Times New Roman"/>
          <w:b/>
          <w:i w:val="false"/>
          <w:color w:val="000000"/>
        </w:rPr>
        <w:t xml:space="preserve"> 4. Тараптардың жауапкершілігі</w:t>
      </w:r>
    </w:p>
    <w:bookmarkEnd w:id="5"/>
    <w:p>
      <w:pPr>
        <w:spacing w:after="0"/>
        <w:ind w:left="0"/>
        <w:jc w:val="both"/>
      </w:pPr>
      <w:r>
        <w:rPr>
          <w:rFonts w:ascii="Times New Roman"/>
          <w:b w:val="false"/>
          <w:i w:val="false"/>
          <w:color w:val="000000"/>
          <w:sz w:val="28"/>
        </w:rPr>
        <w:t>
      4.1. Уақытылы төлемегені үшін Өтінім беруші Аккредиттеу жөніндегі органға мерзімді кешіктірудің әр жұмыс күні үшін төленуі тиісті сомадан 0,1 (оннан бір) % мөлшерінде, бірақ көрсетілген сомадан 25 (жиырма бес) % аспайтын өсімпұл төлейді.</w:t>
      </w:r>
    </w:p>
    <w:p>
      <w:pPr>
        <w:spacing w:after="0"/>
        <w:ind w:left="0"/>
        <w:jc w:val="both"/>
      </w:pPr>
      <w:r>
        <w:rPr>
          <w:rFonts w:ascii="Times New Roman"/>
          <w:b w:val="false"/>
          <w:i w:val="false"/>
          <w:color w:val="000000"/>
          <w:sz w:val="28"/>
        </w:rPr>
        <w:t>
      4.2. Өтінім берушінің кінәсінен тыс, жұмыстарды орындау мерзімін бұзғаны үшін Аккредиттеу жөніндегі орган Өтінім берушіге мерзімін кешіктірудің әр жұмыс күні үшін орындалатын жұмыс құнынан 0,1 (оннан бір) % мөлшерінде, бірақ көрсетілген сомадан 25 (жиырма бес) % аспайтын өсімпұл төлейді.</w:t>
      </w:r>
    </w:p>
    <w:p>
      <w:pPr>
        <w:spacing w:after="0"/>
        <w:ind w:left="0"/>
        <w:jc w:val="both"/>
      </w:pPr>
      <w:r>
        <w:rPr>
          <w:rFonts w:ascii="Times New Roman"/>
          <w:b w:val="false"/>
          <w:i w:val="false"/>
          <w:color w:val="000000"/>
          <w:sz w:val="28"/>
        </w:rPr>
        <w:t>
      4.3. Өсімпұлды төлеу Тараптарды Шарт бойынша өз міндеттемелерін орындаудан босатпайды.</w:t>
      </w:r>
    </w:p>
    <w:p>
      <w:pPr>
        <w:spacing w:after="0"/>
        <w:ind w:left="0"/>
        <w:jc w:val="both"/>
      </w:pPr>
      <w:r>
        <w:rPr>
          <w:rFonts w:ascii="Times New Roman"/>
          <w:b w:val="false"/>
          <w:i w:val="false"/>
          <w:color w:val="000000"/>
          <w:sz w:val="28"/>
        </w:rPr>
        <w:t>
      4.4. Өтінім беруші ақпараттық жүйеде аккредиттеу жөніндегі органға ұсынылған өтінімдегі деректердің дұрыстығы мен өзектілігі үшін жауапты болады.</w:t>
      </w:r>
    </w:p>
    <w:p>
      <w:pPr>
        <w:spacing w:after="0"/>
        <w:ind w:left="0"/>
        <w:jc w:val="both"/>
      </w:pPr>
      <w:r>
        <w:rPr>
          <w:rFonts w:ascii="Times New Roman"/>
          <w:b w:val="false"/>
          <w:i w:val="false"/>
          <w:color w:val="000000"/>
          <w:sz w:val="28"/>
        </w:rPr>
        <w:t>
      4.5. Тараптардың осы Шартта көзделмеген жауапкершілік шаралары Қазақстан Республикасының азаматтық заңнама нормаларына сәйкес қолданылады.</w:t>
      </w:r>
    </w:p>
    <w:p>
      <w:pPr>
        <w:spacing w:after="0"/>
        <w:ind w:left="0"/>
        <w:jc w:val="both"/>
      </w:pPr>
      <w:r>
        <w:rPr>
          <w:rFonts w:ascii="Times New Roman"/>
          <w:b w:val="false"/>
          <w:i w:val="false"/>
          <w:color w:val="000000"/>
          <w:sz w:val="28"/>
        </w:rPr>
        <w:t>
      4.6. Осы Шарт бойынша өз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bookmarkStart w:name="z67" w:id="6"/>
    <w:p>
      <w:pPr>
        <w:spacing w:after="0"/>
        <w:ind w:left="0"/>
        <w:jc w:val="left"/>
      </w:pPr>
      <w:r>
        <w:rPr>
          <w:rFonts w:ascii="Times New Roman"/>
          <w:b/>
          <w:i w:val="false"/>
          <w:color w:val="000000"/>
        </w:rPr>
        <w:t xml:space="preserve"> 5. Еңсерілмейтін күш (форс-мажор) жағдайлары</w:t>
      </w:r>
    </w:p>
    <w:bookmarkEnd w:id="6"/>
    <w:p>
      <w:pPr>
        <w:spacing w:after="0"/>
        <w:ind w:left="0"/>
        <w:jc w:val="both"/>
      </w:pPr>
      <w:r>
        <w:rPr>
          <w:rFonts w:ascii="Times New Roman"/>
          <w:b w:val="false"/>
          <w:i w:val="false"/>
          <w:color w:val="000000"/>
          <w:sz w:val="28"/>
        </w:rPr>
        <w:t>
      5.1. Тараптар осы Шарт бойынша өз міндеттемелерін ішінара немесе толық орындамағаны үшін, егер ол еңсерілмес күш мән-жайларының (су тасқыны, жер сілкінісі) салдары болып табылса, осы жағдайлар Тараптардың кез келгенінің осы Шарт бойынша өз міндеттемелерін орындауы мүмкін болмаған жағдайда, жауапкершіліктен босатылады.</w:t>
      </w:r>
    </w:p>
    <w:p>
      <w:pPr>
        <w:spacing w:after="0"/>
        <w:ind w:left="0"/>
        <w:jc w:val="both"/>
      </w:pPr>
      <w:r>
        <w:rPr>
          <w:rFonts w:ascii="Times New Roman"/>
          <w:b w:val="false"/>
          <w:i w:val="false"/>
          <w:color w:val="000000"/>
          <w:sz w:val="28"/>
        </w:rPr>
        <w:t>
      5.2. Осы Шарт бойынша міндеттемелерді орындау мерзімі еңсерілмейтін күш жағдайлары, сондай-ақ осы жағдайлармен туындаған салдар әсер еткен уақыт ішінде сәйкес уақытқа кейін шегеріледі.</w:t>
      </w:r>
    </w:p>
    <w:p>
      <w:pPr>
        <w:spacing w:after="0"/>
        <w:ind w:left="0"/>
        <w:jc w:val="both"/>
      </w:pPr>
      <w:r>
        <w:rPr>
          <w:rFonts w:ascii="Times New Roman"/>
          <w:b w:val="false"/>
          <w:i w:val="false"/>
          <w:color w:val="000000"/>
          <w:sz w:val="28"/>
        </w:rPr>
        <w:t>
      5.3. Еңсерілмес күш жағдайлары туындаған кезде Тараптардың кез келгені олар басталған күннен бастап 5 (бес) күнтізбелік күн ішінде екінші Тарапқа осы жағдайлардың басталғаны туралы хабарлайды.</w:t>
      </w:r>
    </w:p>
    <w:p>
      <w:pPr>
        <w:spacing w:after="0"/>
        <w:ind w:left="0"/>
        <w:jc w:val="both"/>
      </w:pPr>
      <w:r>
        <w:rPr>
          <w:rFonts w:ascii="Times New Roman"/>
          <w:b w:val="false"/>
          <w:i w:val="false"/>
          <w:color w:val="000000"/>
          <w:sz w:val="28"/>
        </w:rPr>
        <w:t>
      5.4. Еңсерілмес күш мән-жайларының жасалу фактісін растайтын құжаттар еңсерілмес күш мән-жайлары орын алған Қазақстан Республикасының уәкілетті мемлекеттік органдары немесе ұйымдары берген тиісті құжаттар (анықтамалар, актілер және басқалар) болып табылады.</w:t>
      </w:r>
    </w:p>
    <w:p>
      <w:pPr>
        <w:spacing w:after="0"/>
        <w:ind w:left="0"/>
        <w:jc w:val="both"/>
      </w:pPr>
      <w:r>
        <w:rPr>
          <w:rFonts w:ascii="Times New Roman"/>
          <w:b w:val="false"/>
          <w:i w:val="false"/>
          <w:color w:val="000000"/>
          <w:sz w:val="28"/>
        </w:rPr>
        <w:t>
      5.5. Егер еңсерілмес күш жағдайлары 3 (үш) айдан астам қолданыста болса және оларды тоқтату күні туралы міндетті өтінім жасауға мүмкіндік болмаса, онда әрбір Тарап осы Шартты бұзуға құқылы және бұл жағдайда аккредиттеу жөніндегі Орган нақты орындалған жұмыстардың құнын шегере отырып, өтінім берушіге төленген соманы қайтаруға міндетті.</w:t>
      </w:r>
    </w:p>
    <w:p>
      <w:pPr>
        <w:spacing w:after="0"/>
        <w:ind w:left="0"/>
        <w:jc w:val="both"/>
      </w:pPr>
      <w:r>
        <w:rPr>
          <w:rFonts w:ascii="Times New Roman"/>
          <w:b w:val="false"/>
          <w:i w:val="false"/>
          <w:color w:val="000000"/>
          <w:sz w:val="28"/>
        </w:rPr>
        <w:t>
      5.6. Хабарламау немесе уақтылы хабарламау Тарапты осы Шарт бойынша міндеттемелерді орындамағаны үшін жауапкершіліктен босататын негіз ретінде жоғарыда көрсетілген кез келген жағдайға сілтеме жасау құқығынан айырады.</w:t>
      </w:r>
    </w:p>
    <w:bookmarkStart w:name="z68" w:id="7"/>
    <w:p>
      <w:pPr>
        <w:spacing w:after="0"/>
        <w:ind w:left="0"/>
        <w:jc w:val="left"/>
      </w:pPr>
      <w:r>
        <w:rPr>
          <w:rFonts w:ascii="Times New Roman"/>
          <w:b/>
          <w:i w:val="false"/>
          <w:color w:val="000000"/>
        </w:rPr>
        <w:t xml:space="preserve"> 6. Шартты өзгерту, тоқтату және бұзу</w:t>
      </w:r>
    </w:p>
    <w:bookmarkEnd w:id="7"/>
    <w:p>
      <w:pPr>
        <w:spacing w:after="0"/>
        <w:ind w:left="0"/>
        <w:jc w:val="both"/>
      </w:pPr>
      <w:r>
        <w:rPr>
          <w:rFonts w:ascii="Times New Roman"/>
          <w:b w:val="false"/>
          <w:i w:val="false"/>
          <w:color w:val="000000"/>
          <w:sz w:val="28"/>
        </w:rPr>
        <w:t>
      6.1. Өтінім беруші осы Шарттың талаптарын бұзған және оның осы Шартта белгіленген мерзімдерде қосымша келісімге қол қоюынан негізсіз бас тартқан жағдайда, аккредиттеу жөніндегі орган бұл туралы Өтінім берушіні бұзудың болжамды күніне дейін кемінде күнтізбелік 30 (отыз) күн бұрын хабардар ете отырып, осы Шартты біржақты тәртіппен бұзуға құқылы. Бұл жағдайда хабарламада көрсетілген күн осы шартты бұзу күні болып есептеледі.</w:t>
      </w:r>
    </w:p>
    <w:p>
      <w:pPr>
        <w:spacing w:after="0"/>
        <w:ind w:left="0"/>
        <w:jc w:val="both"/>
      </w:pPr>
      <w:r>
        <w:rPr>
          <w:rFonts w:ascii="Times New Roman"/>
          <w:b w:val="false"/>
          <w:i w:val="false"/>
          <w:color w:val="000000"/>
          <w:sz w:val="28"/>
        </w:rPr>
        <w:t>
      6.2. Осы Шарт мынадай:</w:t>
      </w:r>
    </w:p>
    <w:p>
      <w:pPr>
        <w:spacing w:after="0"/>
        <w:ind w:left="0"/>
        <w:jc w:val="both"/>
      </w:pPr>
      <w:r>
        <w:rPr>
          <w:rFonts w:ascii="Times New Roman"/>
          <w:b w:val="false"/>
          <w:i w:val="false"/>
          <w:color w:val="000000"/>
          <w:sz w:val="28"/>
        </w:rPr>
        <w:t>
      1) Өтінім беруші таратылған;</w:t>
      </w:r>
    </w:p>
    <w:p>
      <w:pPr>
        <w:spacing w:after="0"/>
        <w:ind w:left="0"/>
        <w:jc w:val="both"/>
      </w:pPr>
      <w:r>
        <w:rPr>
          <w:rFonts w:ascii="Times New Roman"/>
          <w:b w:val="false"/>
          <w:i w:val="false"/>
          <w:color w:val="000000"/>
          <w:sz w:val="28"/>
        </w:rPr>
        <w:t>
      2) Қазақстан Республикасының азаматтық заңнамасына сәйкес осы шарт бұзылған;</w:t>
      </w:r>
    </w:p>
    <w:p>
      <w:pPr>
        <w:spacing w:after="0"/>
        <w:ind w:left="0"/>
        <w:jc w:val="both"/>
      </w:pPr>
      <w:r>
        <w:rPr>
          <w:rFonts w:ascii="Times New Roman"/>
          <w:b w:val="false"/>
          <w:i w:val="false"/>
          <w:color w:val="000000"/>
          <w:sz w:val="28"/>
        </w:rPr>
        <w:t>
      3) өтінімті сараптаған немесе Өтінім берушіні орналасқан жері бойынша тексеріп қарау кезінде айқындалған сәйкессіздіктер Аккредиттеу жөніндегі орган белгілеген мерзімде жойылмаған;</w:t>
      </w:r>
    </w:p>
    <w:p>
      <w:pPr>
        <w:spacing w:after="0"/>
        <w:ind w:left="0"/>
        <w:jc w:val="both"/>
      </w:pPr>
      <w:r>
        <w:rPr>
          <w:rFonts w:ascii="Times New Roman"/>
          <w:b w:val="false"/>
          <w:i w:val="false"/>
          <w:color w:val="000000"/>
          <w:sz w:val="28"/>
        </w:rPr>
        <w:t>
      4) Аккредиттеу жөніндегі орган өтінімті қайта сараптаған немесе Өтінім берушіні орналасқан жері бойынша қайта тексеріп қарау кезінде аккредиттеу жөніндегі сарапшы-аудитордың бастапқы қорытындысын немесе тексеріп қарау жөніндегі топтың есебінде көрсетілген сәйкессіздіктер айқындалған;</w:t>
      </w:r>
    </w:p>
    <w:p>
      <w:pPr>
        <w:spacing w:after="0"/>
        <w:ind w:left="0"/>
        <w:jc w:val="both"/>
      </w:pPr>
      <w:r>
        <w:rPr>
          <w:rFonts w:ascii="Times New Roman"/>
          <w:b w:val="false"/>
          <w:i w:val="false"/>
          <w:color w:val="000000"/>
          <w:sz w:val="28"/>
        </w:rPr>
        <w:t>
      5) Аккредиттеу жөніндегі орган аккредиттеуден бас тарту туралы шешім қабылдаған;</w:t>
      </w:r>
    </w:p>
    <w:p>
      <w:pPr>
        <w:spacing w:after="0"/>
        <w:ind w:left="0"/>
        <w:jc w:val="both"/>
      </w:pPr>
      <w:r>
        <w:rPr>
          <w:rFonts w:ascii="Times New Roman"/>
          <w:b w:val="false"/>
          <w:i w:val="false"/>
          <w:color w:val="000000"/>
          <w:sz w:val="28"/>
        </w:rPr>
        <w:t>
      6.3. Осы Шарт бұзылған кезде өтінім беруші төлеген сома (тоқтатылған жағдайдан бөлек) Аккредиттеу жөніндегі органның нақты шығындарын есептен шығара отырып, қайтарады.</w:t>
      </w:r>
    </w:p>
    <w:bookmarkStart w:name="z69" w:id="8"/>
    <w:p>
      <w:pPr>
        <w:spacing w:after="0"/>
        <w:ind w:left="0"/>
        <w:jc w:val="left"/>
      </w:pPr>
      <w:r>
        <w:rPr>
          <w:rFonts w:ascii="Times New Roman"/>
          <w:b/>
          <w:i w:val="false"/>
          <w:color w:val="000000"/>
        </w:rPr>
        <w:t xml:space="preserve"> 7. Дауларды шешу тәртібі</w:t>
      </w:r>
    </w:p>
    <w:bookmarkEnd w:id="8"/>
    <w:p>
      <w:pPr>
        <w:spacing w:after="0"/>
        <w:ind w:left="0"/>
        <w:jc w:val="both"/>
      </w:pPr>
      <w:r>
        <w:rPr>
          <w:rFonts w:ascii="Times New Roman"/>
          <w:b w:val="false"/>
          <w:i w:val="false"/>
          <w:color w:val="000000"/>
          <w:sz w:val="28"/>
        </w:rPr>
        <w:t>
      7.1. Осы Шартты iске асыру процесінде келіспеушіліктер туындаған жағдайда, Тараптар оларды келіссөздер жолымен шешуге міндеттенеді.</w:t>
      </w:r>
    </w:p>
    <w:p>
      <w:pPr>
        <w:spacing w:after="0"/>
        <w:ind w:left="0"/>
        <w:jc w:val="both"/>
      </w:pPr>
      <w:r>
        <w:rPr>
          <w:rFonts w:ascii="Times New Roman"/>
          <w:b w:val="false"/>
          <w:i w:val="false"/>
          <w:color w:val="000000"/>
          <w:sz w:val="28"/>
        </w:rPr>
        <w:t>
      7.2. Келіссөздер жолымен келіспеушіліктер реттелмеген жағдайда, ол Аккредиттеу органының орналасқан жері бойынша сот органына қарауға берiлуi мүмкiн.</w:t>
      </w:r>
    </w:p>
    <w:bookmarkStart w:name="z70" w:id="9"/>
    <w:p>
      <w:pPr>
        <w:spacing w:after="0"/>
        <w:ind w:left="0"/>
        <w:jc w:val="left"/>
      </w:pPr>
      <w:r>
        <w:rPr>
          <w:rFonts w:ascii="Times New Roman"/>
          <w:b/>
          <w:i w:val="false"/>
          <w:color w:val="000000"/>
        </w:rPr>
        <w:t xml:space="preserve"> 8. Қорытынды ережелер</w:t>
      </w:r>
    </w:p>
    <w:bookmarkEnd w:id="9"/>
    <w:p>
      <w:pPr>
        <w:spacing w:after="0"/>
        <w:ind w:left="0"/>
        <w:jc w:val="both"/>
      </w:pPr>
      <w:r>
        <w:rPr>
          <w:rFonts w:ascii="Times New Roman"/>
          <w:b w:val="false"/>
          <w:i w:val="false"/>
          <w:color w:val="000000"/>
          <w:sz w:val="28"/>
        </w:rPr>
        <w:t>
      8.1. Осы Шарт Тараптар оған қол қойған күнінен бастап жасалған деп есептеледі, егер осы Шарт Қазақстан Республикасы Қаржы министрлігі Қазынашылық комитетінің аумақтық органында тіркелуге жатса - тіркелген күнінен бастап және ол бойынша міндеттемелерін Тараптардың толық орындағанына дейін қолданыста болады.</w:t>
      </w:r>
    </w:p>
    <w:p>
      <w:pPr>
        <w:spacing w:after="0"/>
        <w:ind w:left="0"/>
        <w:jc w:val="both"/>
      </w:pPr>
      <w:r>
        <w:rPr>
          <w:rFonts w:ascii="Times New Roman"/>
          <w:b w:val="false"/>
          <w:i w:val="false"/>
          <w:color w:val="000000"/>
          <w:sz w:val="28"/>
        </w:rPr>
        <w:t>
      8.2. Осы Шарт ақпараттық жүйеде электронды түрде қазақ және орыс тілдерінде жасалды.</w:t>
      </w:r>
    </w:p>
    <w:p>
      <w:pPr>
        <w:spacing w:after="0"/>
        <w:ind w:left="0"/>
        <w:jc w:val="both"/>
      </w:pPr>
      <w:r>
        <w:rPr>
          <w:rFonts w:ascii="Times New Roman"/>
          <w:b w:val="false"/>
          <w:i w:val="false"/>
          <w:color w:val="000000"/>
          <w:sz w:val="28"/>
        </w:rPr>
        <w:t>
      8.3. Тараптар ақпараттық жүйеде жүзеге асырылатын Тараптар арасында ақпарат алмасу ресми болып табылады деп келісті.</w:t>
      </w:r>
    </w:p>
    <w:p>
      <w:pPr>
        <w:spacing w:after="0"/>
        <w:ind w:left="0"/>
        <w:jc w:val="both"/>
      </w:pPr>
      <w:r>
        <w:rPr>
          <w:rFonts w:ascii="Times New Roman"/>
          <w:b w:val="false"/>
          <w:i w:val="false"/>
          <w:color w:val="000000"/>
          <w:sz w:val="28"/>
        </w:rPr>
        <w:t>
      Ақпараттық жүйедегі хабарлама аккредиттеу жөніндегі органнан өтінім берушінің ақпаратты алғанын растау болып табылады.</w:t>
      </w:r>
    </w:p>
    <w:p>
      <w:pPr>
        <w:spacing w:after="0"/>
        <w:ind w:left="0"/>
        <w:jc w:val="both"/>
      </w:pPr>
      <w:r>
        <w:rPr>
          <w:rFonts w:ascii="Times New Roman"/>
          <w:b w:val="false"/>
          <w:i w:val="false"/>
          <w:color w:val="000000"/>
          <w:sz w:val="28"/>
        </w:rPr>
        <w:t>
      8.4. Осы Шартқа барлық өзгерістер мен толықтырулар олар осы Шарт сияқты нысанда жасалған және тараптар қол қойған жағдайда ғана жарамды болады.</w:t>
      </w:r>
    </w:p>
    <w:p>
      <w:pPr>
        <w:spacing w:after="0"/>
        <w:ind w:left="0"/>
        <w:jc w:val="both"/>
      </w:pPr>
      <w:r>
        <w:rPr>
          <w:rFonts w:ascii="Times New Roman"/>
          <w:b w:val="false"/>
          <w:i w:val="false"/>
          <w:color w:val="000000"/>
          <w:sz w:val="28"/>
        </w:rPr>
        <w:t>
      8.5. Осы Шартта көзделмеген барлық өзге жағдайларда Тараптар Қазақстан Республикасының қолданыстағы заңнамасын басшылыққа алады.</w:t>
      </w:r>
    </w:p>
    <w:bookmarkStart w:name="z71" w:id="10"/>
    <w:p>
      <w:pPr>
        <w:spacing w:after="0"/>
        <w:ind w:left="0"/>
        <w:jc w:val="left"/>
      </w:pPr>
      <w:r>
        <w:rPr>
          <w:rFonts w:ascii="Times New Roman"/>
          <w:b/>
          <w:i w:val="false"/>
          <w:color w:val="000000"/>
        </w:rPr>
        <w:t xml:space="preserve"> 9. Тараптар деректемелері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электрондық цифрлық қолтаңбасымен қол қойған күні мен уақыты</w:t>
            </w:r>
          </w:p>
          <w:p>
            <w:pPr>
              <w:spacing w:after="20"/>
              <w:ind w:left="20"/>
              <w:jc w:val="both"/>
            </w:pPr>
            <w:r>
              <w:rPr>
                <w:rFonts w:ascii="Times New Roman"/>
                <w:b w:val="false"/>
                <w:i w:val="false"/>
                <w:color w:val="000000"/>
                <w:sz w:val="20"/>
              </w:rPr>
              <w:t>
Өтінім берушінің электрондық цифрлық қолтаңбасындағы тегі, аты және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электрондық цифрлық қолтаңбасымен қол қойған күні мен уақыты</w:t>
            </w:r>
          </w:p>
          <w:p>
            <w:pPr>
              <w:spacing w:after="20"/>
              <w:ind w:left="20"/>
              <w:jc w:val="both"/>
            </w:pPr>
            <w:r>
              <w:rPr>
                <w:rFonts w:ascii="Times New Roman"/>
                <w:b w:val="false"/>
                <w:i w:val="false"/>
                <w:color w:val="000000"/>
                <w:sz w:val="20"/>
              </w:rPr>
              <w:t>
Аккредиттеу жөніндегі органның электрондық цифрлық қолтаңбасындағы тегі, аты және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алдындағы үлгілік</w:t>
            </w:r>
            <w:r>
              <w:br/>
            </w:r>
            <w:r>
              <w:rPr>
                <w:rFonts w:ascii="Times New Roman"/>
                <w:b w:val="false"/>
                <w:i w:val="false"/>
                <w:color w:val="000000"/>
                <w:sz w:val="20"/>
              </w:rPr>
              <w:t>шартқа қосымша</w:t>
            </w:r>
          </w:p>
        </w:tc>
      </w:tr>
    </w:tbl>
    <w:bookmarkStart w:name="z73" w:id="11"/>
    <w:p>
      <w:pPr>
        <w:spacing w:after="0"/>
        <w:ind w:left="0"/>
        <w:jc w:val="left"/>
      </w:pPr>
      <w:r>
        <w:rPr>
          <w:rFonts w:ascii="Times New Roman"/>
          <w:b/>
          <w:i w:val="false"/>
          <w:color w:val="000000"/>
        </w:rPr>
        <w:t xml:space="preserve"> Кері байланыс сауалнамасы</w:t>
      </w:r>
    </w:p>
    <w:bookmarkEnd w:id="11"/>
    <w:p>
      <w:pPr>
        <w:spacing w:after="0"/>
        <w:ind w:left="0"/>
        <w:jc w:val="both"/>
      </w:pPr>
      <w:r>
        <w:rPr>
          <w:rFonts w:ascii="Times New Roman"/>
          <w:b w:val="false"/>
          <w:i w:val="false"/>
          <w:color w:val="000000"/>
          <w:sz w:val="28"/>
        </w:rPr>
        <w:t>
      Өтінім берушінің атауы: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 беруші басшысының тегі, аты, әкесінің аты (бар болған жағдайда) және лауазымы)</w:t>
      </w:r>
    </w:p>
    <w:p>
      <w:pPr>
        <w:spacing w:after="0"/>
        <w:ind w:left="0"/>
        <w:jc w:val="both"/>
      </w:pPr>
      <w:r>
        <w:rPr>
          <w:rFonts w:ascii="Times New Roman"/>
          <w:b w:val="false"/>
          <w:i w:val="false"/>
          <w:color w:val="000000"/>
          <w:sz w:val="28"/>
        </w:rPr>
        <w:t>
      Аккредиттеу жөніндегі орган орындайтын жұмыс сапасын бағалаңыз (5-өте керемет, 4-өте жақсы, 3-жақсы, 2-қанағаттанарлық, 1-нашар).</w:t>
      </w:r>
    </w:p>
    <w:p>
      <w:pPr>
        <w:spacing w:after="0"/>
        <w:ind w:left="0"/>
        <w:jc w:val="both"/>
      </w:pPr>
      <w:r>
        <w:rPr>
          <w:rFonts w:ascii="Times New Roman"/>
          <w:b w:val="false"/>
          <w:i w:val="false"/>
          <w:color w:val="000000"/>
          <w:sz w:val="28"/>
        </w:rPr>
        <w:t>
      Тиісті санды белгілеңіз.</w:t>
      </w:r>
    </w:p>
    <w:p>
      <w:pPr>
        <w:spacing w:after="0"/>
        <w:ind w:left="0"/>
        <w:jc w:val="both"/>
      </w:pPr>
      <w:r>
        <w:rPr>
          <w:rFonts w:ascii="Times New Roman"/>
          <w:b w:val="false"/>
          <w:i w:val="false"/>
          <w:color w:val="000000"/>
          <w:sz w:val="28"/>
        </w:rPr>
        <w:t>
      Жұмыс түрі: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Сізге шынайы жауаптар үшін алғыс айтамыз!</w:t>
      </w:r>
    </w:p>
    <w:p>
      <w:pPr>
        <w:spacing w:after="0"/>
        <w:ind w:left="0"/>
        <w:jc w:val="both"/>
      </w:pPr>
      <w:r>
        <w:rPr>
          <w:rFonts w:ascii="Times New Roman"/>
          <w:b w:val="false"/>
          <w:i w:val="false"/>
          <w:color w:val="000000"/>
          <w:sz w:val="28"/>
        </w:rPr>
        <w:t>
      Сіздің ескертулеріңіз бен тілектеріңізді біз міндетті түрде қарастырамыз. Біз бірлескен ынтымақтастығымыздың одан әрі тиімді және жемісті болғанын қалаймыз!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