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f727b" w14:textId="1df7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облигацияларын шығару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ІІ сайланған ІІ сессиясының 1999 жылғы 22 қарашадағы шешімі. Алматы қалалық әділет басқармасымен 1999 жылғы 6 желтоқсанда N 85 тіркелді. Күші жойылды - Алматы қалалық Мәслихатының ІI сайланған VIII сессияның 2004 жылғы 29 шілдедегі N 76 шешімімен</w:t>
      </w:r>
    </w:p>
    <w:p>
      <w:pPr>
        <w:spacing w:after="0"/>
        <w:ind w:left="0"/>
        <w:jc w:val="both"/>
      </w:pPr>
      <w:r>
        <w:rPr>
          <w:rFonts w:ascii="Times New Roman"/>
          <w:b w:val="false"/>
          <w:i w:val="false"/>
          <w:color w:val="ff0000"/>
          <w:sz w:val="28"/>
        </w:rPr>
        <w:t>       Ескерту: Күші жойылды - Алматы қалалық Мәслихатының ІI сайланған VIII сессияның 29.07.2004 N 76 шешімімен.</w:t>
      </w:r>
    </w:p>
    <w:p>
      <w:pPr>
        <w:spacing w:after="0"/>
        <w:ind w:left="0"/>
        <w:jc w:val="both"/>
      </w:pPr>
      <w:r>
        <w:rPr>
          <w:rFonts w:ascii="Times New Roman"/>
          <w:b w:val="false"/>
          <w:i w:val="false"/>
          <w:color w:val="000000"/>
          <w:sz w:val="28"/>
        </w:rPr>
        <w:t>      "Бюджет жүйесi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Үкiметiнiң "Алматы қаласы жергiлiктi атқарушы органының» облигациясын шығарудың» уақытша тәртiбiн бекiту туралы" 1999 жылғы 22 қыркүйектегi N 1437 </w:t>
      </w:r>
      <w:r>
        <w:rPr>
          <w:rFonts w:ascii="Times New Roman"/>
          <w:b w:val="false"/>
          <w:i w:val="false"/>
          <w:color w:val="000000"/>
          <w:sz w:val="28"/>
        </w:rPr>
        <w:t>Қаулысына</w:t>
      </w:r>
      <w:r>
        <w:rPr>
          <w:rFonts w:ascii="Times New Roman"/>
          <w:b w:val="false"/>
          <w:i w:val="false"/>
          <w:color w:val="000000"/>
          <w:sz w:val="28"/>
        </w:rPr>
        <w:t xml:space="preserve"> сәйкес және 1999 жылдың 1 қыркүйегiндегi I-сайланған Алматы қалалық Мәслихатының ХХУIII сессиясы шешiмiнiң негiзiнде II-сайланған Алматы қалалық Мәслихаты </w:t>
      </w:r>
    </w:p>
    <w:p>
      <w:pPr>
        <w:spacing w:after="0"/>
        <w:ind w:left="0"/>
        <w:jc w:val="left"/>
      </w:pPr>
      <w:r>
        <w:rPr>
          <w:rFonts w:ascii="Times New Roman"/>
          <w:b/>
          <w:i w:val="false"/>
          <w:color w:val="000000"/>
        </w:rPr>
        <w:t xml:space="preserve">       ШЕШIМ ҚАБЫЛДАДЫ:</w:t>
      </w:r>
    </w:p>
    <w:p>
      <w:pPr>
        <w:spacing w:after="0"/>
        <w:ind w:left="0"/>
        <w:jc w:val="both"/>
      </w:pPr>
      <w:r>
        <w:rPr>
          <w:rFonts w:ascii="Times New Roman"/>
          <w:b w:val="false"/>
          <w:i w:val="false"/>
          <w:color w:val="000000"/>
          <w:sz w:val="28"/>
        </w:rPr>
        <w:t>      1. 1999 жылғы қала бюджетiнiң кiрiс және шығыс бөлiгiне Қазақстан Республикасы Қаржы министрлiгiмен бюджеттiк жiктелiс кодтары бойынша келiсiлген 400,0 (төрт жүз) миллион теңге көлемiнде белгiленген тәртiппен облигациялар шығару жолымен инвестициялық жобаларды iске асыру жөнiндегi кiрiстер мен шығыстар енгiзiлсiн.</w:t>
      </w:r>
      <w:r>
        <w:br/>
      </w:r>
      <w:r>
        <w:rPr>
          <w:rFonts w:ascii="Times New Roman"/>
          <w:b w:val="false"/>
          <w:i w:val="false"/>
          <w:color w:val="000000"/>
          <w:sz w:val="28"/>
        </w:rPr>
        <w:t>
2. 2000 жылғы Алматы қаласының бюджетiн бекiту кезiнде қала бюджетiнiң кiрiс және шығыс бөлiгiне енгiзiлсiн:</w:t>
      </w:r>
      <w:r>
        <w:br/>
      </w:r>
      <w:r>
        <w:rPr>
          <w:rFonts w:ascii="Times New Roman"/>
          <w:b w:val="false"/>
          <w:i w:val="false"/>
          <w:color w:val="000000"/>
          <w:sz w:val="28"/>
        </w:rPr>
        <w:t>
- кiрiстер бойынша - кредиттер бойынша қаражатты қайтару;</w:t>
      </w:r>
      <w:r>
        <w:br/>
      </w:r>
      <w:r>
        <w:rPr>
          <w:rFonts w:ascii="Times New Roman"/>
          <w:b w:val="false"/>
          <w:i w:val="false"/>
          <w:color w:val="000000"/>
          <w:sz w:val="28"/>
        </w:rPr>
        <w:t>
- шығыстар бойынша - облигациялық займға қызмет ету және 400,0 (төрт жүз) миллион теңге көлемiнде облигациялар эмиссиясын өтеу.</w:t>
      </w:r>
    </w:p>
    <w:p>
      <w:pPr>
        <w:spacing w:after="0"/>
        <w:ind w:left="0"/>
        <w:jc w:val="both"/>
      </w:pPr>
      <w:r>
        <w:rPr>
          <w:rFonts w:ascii="Times New Roman"/>
          <w:b w:val="false"/>
          <w:i w:val="false"/>
          <w:color w:val="000000"/>
          <w:sz w:val="28"/>
        </w:rPr>
        <w:t>     </w:t>
      </w:r>
      <w:r>
        <w:rPr>
          <w:rFonts w:ascii="Times New Roman"/>
          <w:b w:val="false"/>
          <w:i/>
          <w:color w:val="000000"/>
          <w:sz w:val="28"/>
        </w:rPr>
        <w:t xml:space="preserve"> 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II-шi сессиясының</w:t>
      </w:r>
      <w:r>
        <w:br/>
      </w:r>
      <w:r>
        <w:rPr>
          <w:rFonts w:ascii="Times New Roman"/>
          <w:b w:val="false"/>
          <w:i w:val="false"/>
          <w:color w:val="000000"/>
          <w:sz w:val="28"/>
        </w:rPr>
        <w:t>
</w:t>
      </w:r>
      <w:r>
        <w:rPr>
          <w:rFonts w:ascii="Times New Roman"/>
          <w:b w:val="false"/>
          <w:i/>
          <w:color w:val="000000"/>
          <w:sz w:val="28"/>
        </w:rPr>
        <w:t>      төрағасы                                 Е.Тәжиев</w:t>
      </w:r>
    </w:p>
    <w:p>
      <w:pPr>
        <w:spacing w:after="0"/>
        <w:ind w:left="0"/>
        <w:jc w:val="both"/>
      </w:pPr>
      <w:r>
        <w:rPr>
          <w:rFonts w:ascii="Times New Roman"/>
          <w:b w:val="false"/>
          <w:i/>
          <w:color w:val="000000"/>
          <w:sz w:val="28"/>
        </w:rPr>
        <w:t>      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                     Ж.Төрегелдинов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