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f00a" w14:textId="eb7f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кенттерi, ауылдары (селолары) және ауылдық (селолық) округтерi әкiмдерiнiң жұмыс тиiмдiлiгiн арттыру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1999 жылғы 8 сәуiрдегі Павлодар облысы әкімінің N 61 шешімі Павлодар облысының Әділет министрлігінде 1999 жылғы 23 сәуірде N 139 тіркелді. Күші жойылды - Павлодар облысы әкімінің 2009 жылғы 14 қыркүйектегі N 3 шешімімен</w:t>
      </w:r>
    </w:p>
    <w:p>
      <w:pPr>
        <w:spacing w:after="0"/>
        <w:ind w:left="0"/>
        <w:jc w:val="both"/>
      </w:pPr>
      <w:r>
        <w:rPr>
          <w:rFonts w:ascii="Times New Roman"/>
          <w:b w:val="false"/>
          <w:i/>
          <w:color w:val="800000"/>
          <w:sz w:val="28"/>
        </w:rPr>
        <w:t>      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xml:space="preserve">      Облыс кенттерi, ауылдары (селолары) және ауылдық (селолық) округтерi әкiмдерiнiң тиiстi аумақтардың әлеуметтiк-экономикалық дамуын қамтамасыз ету жөнiндегi жұмыс тиiмдiлiгiн арттыру мақсатында шешім қабылдаймын: </w:t>
      </w:r>
      <w:r>
        <w:br/>
      </w:r>
      <w:r>
        <w:rPr>
          <w:rFonts w:ascii="Times New Roman"/>
          <w:b w:val="false"/>
          <w:i w:val="false"/>
          <w:color w:val="000000"/>
          <w:sz w:val="28"/>
        </w:rPr>
        <w:t xml:space="preserve">
      1. Облыс қалалары мен аудандарының әкiмдерi облыс кенттерi, ауылдары (селолары) және ауылдық (селолық) округтерi әкiмдерiнiң заңмен берiлген құзырларын тиiмдi орындау үшiн қажеттi жағдай жасау жөнiндегi шаралар қабылдасын. Бiр ай мерзiм iшiнде кенттердiң, ауылдардың (селолардың), ауылдық (селолық) округтердiң атқарушы органдарының мүлкiн түгендеп, оларды материалдық-техникалық жағынан жарақтандыру мүмкiндiгiн iздестiретiн болсын. </w:t>
      </w:r>
      <w:r>
        <w:br/>
      </w:r>
      <w:r>
        <w:rPr>
          <w:rFonts w:ascii="Times New Roman"/>
          <w:b w:val="false"/>
          <w:i w:val="false"/>
          <w:color w:val="000000"/>
          <w:sz w:val="28"/>
        </w:rPr>
        <w:t xml:space="preserve">
      2. Облыс мемлекеттiк қызмет департаментi (М.М. Серғазин): бiр ай мерзiм iшiнде кенттердiң, ауылдардың (селолардың), ауылдық (селолық) округтердiң атқарушы органдарын нормативтiк және ұйымдастыру-реттеу құжаттарымен қамтамасыз етсiн; </w:t>
      </w:r>
      <w:r>
        <w:br/>
      </w:r>
      <w:r>
        <w:rPr>
          <w:rFonts w:ascii="Times New Roman"/>
          <w:b w:val="false"/>
          <w:i w:val="false"/>
          <w:color w:val="000000"/>
          <w:sz w:val="28"/>
        </w:rPr>
        <w:t xml:space="preserve">
      кенттер, ауылдар (селолар), ауылдық (селолық) округтер әкiмдерiн мемлекеттiк қызметшiлердi даярлау, қайта даярлау және олардың бiлiктiлiгiн арттыру жүйесi мекемелерiнде үздiксiз оқытуды ұйымдастырсын. </w:t>
      </w:r>
      <w:r>
        <w:br/>
      </w:r>
      <w:r>
        <w:rPr>
          <w:rFonts w:ascii="Times New Roman"/>
          <w:b w:val="false"/>
          <w:i w:val="false"/>
          <w:color w:val="000000"/>
          <w:sz w:val="28"/>
        </w:rPr>
        <w:t xml:space="preserve">
      3. Облыс қалалары мен аудандарының әкiмдерi, облыс бойынша қаржы басқармасы (С.Ө. Есiмханов) облыс кенттерi, ауылдары (селолары) және ауылдық (селолық) округтерi әкiмдерiнiң салықтар мен бюджетке төленетiн басқа да мiндеттi төлемдер жинауды жақсарту жөнiндегi қызметiн қаржыландырудың үлгi тәртiбiн (қоса тiркелiп отыр) қолдану және экономикалық жағынан ынталандыру жөнiнде қажеттi ұйымдастыру шараларын жүзеге асырсын. </w:t>
      </w:r>
      <w:r>
        <w:br/>
      </w:r>
      <w:r>
        <w:rPr>
          <w:rFonts w:ascii="Times New Roman"/>
          <w:b w:val="false"/>
          <w:i w:val="false"/>
          <w:color w:val="000000"/>
          <w:sz w:val="28"/>
        </w:rPr>
        <w:t xml:space="preserve">
      4. Облыс тұрғын үй құрылысы және коммуналдық шаруашылық департаментi (Ю.Н. Шкреба) облыс қалалары мен елдi мекендерiн көрiктендiру, санитарлық жай-күйiн және олардың аумақтарында жас көшеттердi қорғауды қамтамасыз ету ережелерiн 1999 жылғы 1 маусымға дейiн жасап, оны белгiленген тәртiпте облыстық мәслихат сессиясының қарауына енгiзетiн болсын. </w:t>
      </w:r>
      <w:r>
        <w:br/>
      </w:r>
      <w:r>
        <w:rPr>
          <w:rFonts w:ascii="Times New Roman"/>
          <w:b w:val="false"/>
          <w:i w:val="false"/>
          <w:color w:val="000000"/>
          <w:sz w:val="28"/>
        </w:rPr>
        <w:t xml:space="preserve">
      5. Осы шешiмнiң орындалуына бақылау жасау облыс әкiмiнiң орынбасары М.Н. Оспановқа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 әкiмi </w:t>
      </w:r>
      <w:r>
        <w:br/>
      </w:r>
      <w:r>
        <w:rPr>
          <w:rFonts w:ascii="Times New Roman"/>
          <w:b w:val="false"/>
          <w:i w:val="false"/>
          <w:color w:val="000000"/>
          <w:sz w:val="28"/>
        </w:rPr>
        <w:t>
</w:t>
      </w:r>
      <w:r>
        <w:rPr>
          <w:rFonts w:ascii="Times New Roman"/>
          <w:b w:val="false"/>
          <w:i w:val="false"/>
          <w:color w:val="000000"/>
          <w:sz w:val="28"/>
        </w:rPr>
        <w:t>
Облыс әкiмiнiң 1999 жылғы</w:t>
      </w:r>
      <w:r>
        <w:br/>
      </w:r>
      <w:r>
        <w:rPr>
          <w:rFonts w:ascii="Times New Roman"/>
          <w:b w:val="false"/>
          <w:i w:val="false"/>
          <w:color w:val="000000"/>
          <w:sz w:val="28"/>
        </w:rPr>
        <w:t xml:space="preserve">
"8" сәуiр N 61 шешiмiне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 кенттерi, ауылдары (селолары) және ауылдық (селолық) </w:t>
      </w:r>
      <w:r>
        <w:br/>
      </w:r>
      <w:r>
        <w:rPr>
          <w:rFonts w:ascii="Times New Roman"/>
          <w:b w:val="false"/>
          <w:i w:val="false"/>
          <w:color w:val="000000"/>
          <w:sz w:val="28"/>
        </w:rPr>
        <w:t xml:space="preserve">
         округттерi әriмдерiнiң салық және бюджетке төленетiн басқа </w:t>
      </w:r>
      <w:r>
        <w:br/>
      </w:r>
      <w:r>
        <w:rPr>
          <w:rFonts w:ascii="Times New Roman"/>
          <w:b w:val="false"/>
          <w:i w:val="false"/>
          <w:color w:val="000000"/>
          <w:sz w:val="28"/>
        </w:rPr>
        <w:t xml:space="preserve">
        мiндеттi төлемдердi жинау жөнiндегi қызметiн қаржыландырудың </w:t>
      </w:r>
      <w:r>
        <w:br/>
      </w:r>
      <w:r>
        <w:rPr>
          <w:rFonts w:ascii="Times New Roman"/>
          <w:b w:val="false"/>
          <w:i w:val="false"/>
          <w:color w:val="000000"/>
          <w:sz w:val="28"/>
        </w:rPr>
        <w:t xml:space="preserve">
                   және экономикалық ынталандырудың </w:t>
      </w:r>
      <w:r>
        <w:br/>
      </w:r>
      <w:r>
        <w:rPr>
          <w:rFonts w:ascii="Times New Roman"/>
          <w:b w:val="false"/>
          <w:i w:val="false"/>
          <w:color w:val="000000"/>
          <w:sz w:val="28"/>
        </w:rPr>
        <w:t xml:space="preserve">
                            ҮЛГI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тәртiп кенттердiң, ауылдардың (селолардың) және ауылдық (селолық) округттер әкiмдерiнiң қызметiн салықтардың жиналу деңгейiне сәйкес қаржы жағынан ынталандыру мақсатымен жасалды. </w:t>
      </w:r>
      <w:r>
        <w:br/>
      </w:r>
      <w:r>
        <w:rPr>
          <w:rFonts w:ascii="Times New Roman"/>
          <w:b w:val="false"/>
          <w:i w:val="false"/>
          <w:color w:val="000000"/>
          <w:sz w:val="28"/>
        </w:rPr>
        <w:t xml:space="preserve">
      Тиiстi мәслихаттар бюджет көлемдерiн бекiткеннен кейiн аудандық қаржы бөлiмдерi 10 күн мерзiм iшiнде кенттер, ауылдар (селолар), ауылдық (селолық) округтер бойынша кiрiстер түрлерi жөнiндегi жазба жоспарын жасап, аудан әкiмiнiң, салық комитетiнiң және кенттер, ауылдар (селолар), ауылдық (селолық) округтер әкiмдерiнiң назарына жеткiзедi. </w:t>
      </w:r>
      <w:r>
        <w:br/>
      </w:r>
      <w:r>
        <w:rPr>
          <w:rFonts w:ascii="Times New Roman"/>
          <w:b w:val="false"/>
          <w:i w:val="false"/>
          <w:color w:val="000000"/>
          <w:sz w:val="28"/>
        </w:rPr>
        <w:t xml:space="preserve">
      Салық комитеттерi ай сайын, есеп беру айынан кейiнгi әр айдың 5-нен кешiктiрмей, кенттер, ауылдар (селолар), ауылдық (селолық) округтер бойынша төлемдердiң түсу жоспарының орындалуы туралы мәліметтердi сыйақы беру және көрiктендiруге қаржы бөлу мәселелерiн шешу үшiн аудан әкiмiне берiп отырады. </w:t>
      </w:r>
      <w:r>
        <w:br/>
      </w:r>
      <w:r>
        <w:rPr>
          <w:rFonts w:ascii="Times New Roman"/>
          <w:b w:val="false"/>
          <w:i w:val="false"/>
          <w:color w:val="000000"/>
          <w:sz w:val="28"/>
        </w:rPr>
        <w:t xml:space="preserve">
      Кенттердiң, ауылдардың (селолардың) және ауылдық (селолық) округтер әкiмдерi салықтар жинауды жақсарту жөнiндегi жұмыстың ұйымдастырылуы туралы ай сайын аудан әкiмi алдында есеп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Сыйақы беру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Салықтар жөнiндегi жоспар толық көлемiнде (100 %) орындалса, заңда көзделген ай сайынғы сыйыақы төленедi. </w:t>
      </w:r>
      <w:r>
        <w:br/>
      </w:r>
      <w:r>
        <w:rPr>
          <w:rFonts w:ascii="Times New Roman"/>
          <w:b w:val="false"/>
          <w:i w:val="false"/>
          <w:color w:val="000000"/>
          <w:sz w:val="28"/>
        </w:rPr>
        <w:t xml:space="preserve">
      Сыйақы салықтар жөнiндегi жоспардың асыра орындалуына байланысты төленедi - асыра орындалған әрбiр процент үшiн ынталандыру төлемi сыйақы қорының 10 процентi мөлшерiнде өседi; </w:t>
      </w:r>
      <w:r>
        <w:br/>
      </w:r>
      <w:r>
        <w:rPr>
          <w:rFonts w:ascii="Times New Roman"/>
          <w:b w:val="false"/>
          <w:i w:val="false"/>
          <w:color w:val="000000"/>
          <w:sz w:val="28"/>
        </w:rPr>
        <w:t xml:space="preserve">
      Салықтар жөнiндегi жоспар орындалмаса, орындалмаған әрбiр процент үшiн ай сайынғы сыйақы мөлшерi кемiтiледi, бiрақ 10 проценттен көм емес. </w:t>
      </w:r>
      <w:r>
        <w:br/>
      </w:r>
      <w:r>
        <w:rPr>
          <w:rFonts w:ascii="Times New Roman"/>
          <w:b w:val="false"/>
          <w:i w:val="false"/>
          <w:color w:val="000000"/>
          <w:sz w:val="28"/>
        </w:rPr>
        <w:t>
      Кент, ауыл (село), ауылдық (селолық) округ бойынша кiрiстер түсiмнiң 
</w:t>
      </w:r>
      <w:r>
        <w:rPr>
          <w:rFonts w:ascii="Times New Roman"/>
          <w:b w:val="false"/>
          <w:i w:val="false"/>
          <w:color w:val="000000"/>
          <w:sz w:val="28"/>
        </w:rPr>
        <w:t xml:space="preserve">
жоспары орындалмаса, тиiстi әкiмшiлiк-аумақтық бiрлiк үшiн смета бойынша бөлiнетiн қаржы мөлшерi есеп беру кезеңiнде жоспардың орындалу процентiне сәйкес өзгертiледi. Көрiктендiру жұмыстарын қаржыландыру шарттары Салықтар жөнiндегi жоспардың асыра орындалуы қамтамасыз етiлсе, кентке, ауылға (селоға), ауылдық (селолық) округке есеп беру кезеңiнде көрiктендiру жұмыстарына смета бойынша көзделінген қаржының 20 процентiне дейiн елдi мекендi көрiктендiруге жұмыстарына бөлiнетiн қаржы мөлшерi салықтар жинау жөнiндегi жоспардың орындалмаған процентi мөлшерiнде азайтылады. (исп. А.Татарков)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