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f522" w14:textId="22cf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1995 жылғы 21 маусымдағы N 149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 Бұйрық 1999 жылғы 24 желтоқсан N 1586. Қазақстан Республикасы Әділет министрлігінде 2000 жылғы 7 ақпанда тіркелді. Тіркеу N 1041.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50. "Қазақстан Республикасы Қаржы министрлiгінiң 1995 жылғы 21 маусымдағы N 149 бұйрығына өзгерiстер мен толықтырулар енгiзу туралы" Қазақстан Республикасы Мемлекеттiк кiрiс министрлiгiнiң 1999 жылғы 24 желтоқсандағы N 1586 </w:t>
      </w:r>
      <w:r>
        <w:rPr>
          <w:rFonts w:ascii="Times New Roman"/>
          <w:b w:val="false"/>
          <w:i w:val="false"/>
          <w:color w:val="000000"/>
          <w:sz w:val="28"/>
        </w:rPr>
        <w:t xml:space="preserve">V991041_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салу мәселелері бойынша Қазақстан Республикасының кейбір заң актілеріне өзгерістер мен толықтырулар енгізу туралы" 1999 жылғы 22 қарашадағы N 485-1 </w:t>
      </w:r>
      <w:r>
        <w:rPr>
          <w:rFonts w:ascii="Times New Roman"/>
          <w:b w:val="false"/>
          <w:i w:val="false"/>
          <w:color w:val="000000"/>
          <w:sz w:val="28"/>
        </w:rPr>
        <w:t xml:space="preserve">Z990485_ </w:t>
      </w:r>
      <w:r>
        <w:rPr>
          <w:rFonts w:ascii="Times New Roman"/>
          <w:b w:val="false"/>
          <w:i w:val="false"/>
          <w:color w:val="000000"/>
          <w:sz w:val="28"/>
        </w:rPr>
        <w:t xml:space="preserve">Қазақстан Республикасы Заңының, "Салықтар және бюджетке төленетін басқа да міндетті төлемдер туралы" 1999 жылғы 10 желтоқсандағы N 492-1 </w:t>
      </w:r>
      <w:r>
        <w:rPr>
          <w:rFonts w:ascii="Times New Roman"/>
          <w:b w:val="false"/>
          <w:i w:val="false"/>
          <w:color w:val="000000"/>
          <w:sz w:val="28"/>
        </w:rPr>
        <w:t xml:space="preserve">Z990492_ </w:t>
      </w:r>
      <w:r>
        <w:rPr>
          <w:rFonts w:ascii="Times New Roman"/>
          <w:b w:val="false"/>
          <w:i w:val="false"/>
          <w:color w:val="000000"/>
          <w:sz w:val="28"/>
        </w:rPr>
        <w:t xml:space="preserve">Қазақстан Республикасы Заңының қабылдануына байланысты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Қаржы министрлігінің 1995 жылғы 21 маусымдағы N 149 бұйрығына мынадай өзгерістер мен толықтырулар енгізілсін: </w:t>
      </w:r>
      <w:r>
        <w:br/>
      </w:r>
      <w:r>
        <w:rPr>
          <w:rFonts w:ascii="Times New Roman"/>
          <w:b w:val="false"/>
          <w:i w:val="false"/>
          <w:color w:val="000000"/>
          <w:sz w:val="28"/>
        </w:rPr>
        <w:t xml:space="preserve">
      1) "Көлік құралдарына салықты есептеу және төлеу тәртібі туралы N 39 </w:t>
      </w:r>
      <w:r>
        <w:rPr>
          <w:rFonts w:ascii="Times New Roman"/>
          <w:b w:val="false"/>
          <w:i w:val="false"/>
          <w:color w:val="000000"/>
          <w:sz w:val="28"/>
        </w:rPr>
        <w:t xml:space="preserve">V950072_ </w:t>
      </w:r>
      <w:r>
        <w:rPr>
          <w:rFonts w:ascii="Times New Roman"/>
          <w:b w:val="false"/>
          <w:i w:val="false"/>
          <w:color w:val="000000"/>
          <w:sz w:val="28"/>
        </w:rPr>
        <w:t xml:space="preserve">Нұсқауға: </w:t>
      </w:r>
      <w:r>
        <w:br/>
      </w:r>
      <w:r>
        <w:rPr>
          <w:rFonts w:ascii="Times New Roman"/>
          <w:b w:val="false"/>
          <w:i w:val="false"/>
          <w:color w:val="000000"/>
          <w:sz w:val="28"/>
        </w:rPr>
        <w:t xml:space="preserve">
      19-тармақта "ауыл шаруашылығы өнімін өндірушілер" деген сөздердің алдында "бірыңғай жер салығын төлеушілерді қоса алғанда" деген сөздермен толықтырылсын; </w:t>
      </w:r>
      <w:r>
        <w:br/>
      </w:r>
      <w:r>
        <w:rPr>
          <w:rFonts w:ascii="Times New Roman"/>
          <w:b w:val="false"/>
          <w:i w:val="false"/>
          <w:color w:val="000000"/>
          <w:sz w:val="28"/>
        </w:rPr>
        <w:t xml:space="preserve">
      мынадай мазмұндағы 27-2 тармақпен толықтырылсын: </w:t>
      </w:r>
      <w:r>
        <w:br/>
      </w:r>
      <w:r>
        <w:rPr>
          <w:rFonts w:ascii="Times New Roman"/>
          <w:b w:val="false"/>
          <w:i w:val="false"/>
          <w:color w:val="000000"/>
          <w:sz w:val="28"/>
        </w:rPr>
        <w:t>
      "27-2. "Байқоңыр" кешенінің объектілері болып табылатын көлік 
</w:t>
      </w:r>
      <w:r>
        <w:rPr>
          <w:rFonts w:ascii="Times New Roman"/>
          <w:b w:val="false"/>
          <w:i w:val="false"/>
          <w:color w:val="000000"/>
          <w:sz w:val="28"/>
        </w:rPr>
        <w:t xml:space="preserve">
құралдары бойынша "Байқоңыр" кешені объектілерінің мүлік базасында құрылған республикалық мемлекеттік кәсіпорын". 2. Өндірістік емес төлемдер департаменті: 1) осы бұйрықты Қазақстан Республикасы Қаржы министрлігімен келіссін; 2) осы бұйрық мемлекеттік тіркеуге Қазақстан Республикасы Әділет министрлігіне жіберілсін. 3. Осы бұйрықтың орындалуын бақылау Өндірістік емес төлемдер департаментінің директоры Д.К.Баймұрзинге жүктелсін. 4. Осы бұйрық Қазақстан Республикасының Әділет министрлігінде мемлекеттік тіркелген күнінен бастап күшіне енеді. Министрдің міндетін атқарушы "Келісілді" Қазақстан Республикасының Қаржы министрі 1999 жылғы 5 қаңтар Оқығандар: Омарбекова А.Т. Орынбекова Д.Қ.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