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c477" w14:textId="365c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жанындағы Кеден комитетінің 1995 жылғы 11 қазандағы N 141-П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1999 жылғы 9 желтоқсан N 609-Б Қазақстан Республикасы Әділет министрлігінде 1999 жылғы 15 желтоқсанда тіркелді. Тіркеу N 1001. Күші жойылды - ҚР Кіріс министрлігі Кеден комитетінің 2001.02.06. N 42 бұйрығымен. ~V011443</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 Президентiнiң Заң күшi бар Жарлығына өзгерiстер мен толықтырулар енгiзу туралы" 
</w:t>
      </w:r>
      <w:r>
        <w:rPr>
          <w:rFonts w:ascii="Times New Roman"/>
          <w:b w:val="false"/>
          <w:i w:val="false"/>
          <w:color w:val="000000"/>
          <w:sz w:val="28"/>
        </w:rPr>
        <w:t xml:space="preserve"> Z990426_ </w:t>
      </w:r>
      <w:r>
        <w:rPr>
          <w:rFonts w:ascii="Times New Roman"/>
          <w:b w:val="false"/>
          <w:i w:val="false"/>
          <w:color w:val="000000"/>
          <w:sz w:val="28"/>
        </w:rPr>
        <w:t>
 Қазақстан Республикасы Заңының қабылдануына байланысты 
</w:t>
      </w:r>
      <w:r>
        <w:br/>
      </w:r>
      <w:r>
        <w:rPr>
          <w:rFonts w:ascii="Times New Roman"/>
          <w:b w:val="false"/>
          <w:i w:val="false"/>
          <w:color w:val="000000"/>
          <w:sz w:val="28"/>
        </w:rPr>
        <w:t>
      Бұйырамын: 
</w:t>
      </w:r>
      <w:r>
        <w:br/>
      </w:r>
      <w:r>
        <w:rPr>
          <w:rFonts w:ascii="Times New Roman"/>
          <w:b w:val="false"/>
          <w:i w:val="false"/>
          <w:color w:val="000000"/>
          <w:sz w:val="28"/>
        </w:rPr>
        <w:t>
      1. Мынадай өзгерiстер мен толықтырулар енгiзiлсiн: 
</w:t>
      </w:r>
      <w:r>
        <w:br/>
      </w:r>
      <w:r>
        <w:rPr>
          <w:rFonts w:ascii="Times New Roman"/>
          <w:b w:val="false"/>
          <w:i w:val="false"/>
          <w:color w:val="000000"/>
          <w:sz w:val="28"/>
        </w:rPr>
        <w:t>
      1) Қазақстан Республикасы Министрлер Кабинетiнiң жанындағы Кеден комитетiнiң 1995 жылғы 11 қазандағы N 141-П бұйрығының, 1-тармағының үшiншi абзацындағы "Ереже" сөзi "нұсқаулық" сөзiмен ауыстырылсын; 
</w:t>
      </w:r>
      <w:r>
        <w:br/>
      </w:r>
      <w:r>
        <w:rPr>
          <w:rFonts w:ascii="Times New Roman"/>
          <w:b w:val="false"/>
          <w:i w:val="false"/>
          <w:color w:val="000000"/>
          <w:sz w:val="28"/>
        </w:rPr>
        <w:t>
      2) Жоғарыда аталған бұйрықпен бекiтiлген Қазақстан Республикасының аумағына әкелiнетiн тауарлардың кедендiк құнын бақылау жөнiндегi Нұсқаулықта: 
</w:t>
      </w:r>
      <w:r>
        <w:br/>
      </w:r>
      <w:r>
        <w:rPr>
          <w:rFonts w:ascii="Times New Roman"/>
          <w:b w:val="false"/>
          <w:i w:val="false"/>
          <w:color w:val="000000"/>
          <w:sz w:val="28"/>
        </w:rPr>
        <w:t>
      1.2-тармағының б) тармақшасындағы "Жарлығымен" сөздерi "Заңымен" сөзiмен ауыстырылсын; 
</w:t>
      </w:r>
      <w:r>
        <w:br/>
      </w:r>
      <w:r>
        <w:rPr>
          <w:rFonts w:ascii="Times New Roman"/>
          <w:b w:val="false"/>
          <w:i w:val="false"/>
          <w:color w:val="000000"/>
          <w:sz w:val="28"/>
        </w:rPr>
        <w:t>
      екiншi абзацтағы және 2 Варианттың төртiншi абзацындағы "және валюталық бақылаудың" сөздерi "(төлемдер бөлiмiмен)" сөздерiмен ауыстырылсын; 
</w:t>
      </w:r>
      <w:r>
        <w:br/>
      </w:r>
      <w:r>
        <w:rPr>
          <w:rFonts w:ascii="Times New Roman"/>
          <w:b w:val="false"/>
          <w:i w:val="false"/>
          <w:color w:val="000000"/>
          <w:sz w:val="28"/>
        </w:rPr>
        <w:t>
      1 Варианттағы "(2.10-тармағы Тауарлардың кедендiк құнының тәртiбi мен шарттары туралы Ережелер)" сөздерi (2.10-тармағы "Қазақстан Республикасына әкелiнетiн тауарлардың кедендiк құнының тәртiбi мен шарттары туралы Нұсқаулық (бұдан әрi - Кедендiк құнды мәлiмдеу тәртiбi туралы Нұсқаулық))" сөздерiмен ауыстырылсын; 
</w:t>
      </w:r>
      <w:r>
        <w:br/>
      </w:r>
      <w:r>
        <w:rPr>
          <w:rFonts w:ascii="Times New Roman"/>
          <w:b w:val="false"/>
          <w:i w:val="false"/>
          <w:color w:val="000000"/>
          <w:sz w:val="28"/>
        </w:rPr>
        <w:t>
      бүкiл мәтiн бойынша "Ереженiң" сөзiн "Кедендiк құнды мәлiмдеу тәртiбi туралы Нұсқаулықтың" сөздерiмен ауыстырылсын; 
</w:t>
      </w:r>
      <w:r>
        <w:br/>
      </w:r>
      <w:r>
        <w:rPr>
          <w:rFonts w:ascii="Times New Roman"/>
          <w:b w:val="false"/>
          <w:i w:val="false"/>
          <w:color w:val="000000"/>
          <w:sz w:val="28"/>
        </w:rPr>
        <w:t>
      2.5-тармағының үшiншi абзацындағы "және валюталық бақылаудың" сөздерi "(төлемдер бөлiмiнiң)" сөздерiмен ауыстырылсын; 
</w:t>
      </w:r>
      <w:r>
        <w:br/>
      </w:r>
      <w:r>
        <w:rPr>
          <w:rFonts w:ascii="Times New Roman"/>
          <w:b w:val="false"/>
          <w:i w:val="false"/>
          <w:color w:val="000000"/>
          <w:sz w:val="28"/>
        </w:rPr>
        <w:t>
      3) Жоғарыда аталған бұйрықпен бекiтiлген, Қазақстан Республикасының аумағына әкелiнетiн тауарлардың кедендiк құнын мәлiмдеудiң тәртiбi мен шарттары туралы Ережеде: 
</w:t>
      </w:r>
      <w:r>
        <w:br/>
      </w:r>
      <w:r>
        <w:rPr>
          <w:rFonts w:ascii="Times New Roman"/>
          <w:b w:val="false"/>
          <w:i w:val="false"/>
          <w:color w:val="000000"/>
          <w:sz w:val="28"/>
        </w:rPr>
        <w:t>
      атаудағы "Ереже" сөзi "Нұсқаулық" сөзiмен ауыстырылсын; 
</w:t>
      </w:r>
      <w:r>
        <w:br/>
      </w:r>
      <w:r>
        <w:rPr>
          <w:rFonts w:ascii="Times New Roman"/>
          <w:b w:val="false"/>
          <w:i w:val="false"/>
          <w:color w:val="000000"/>
          <w:sz w:val="28"/>
        </w:rPr>
        <w:t>
      бүкiл мәтiн бойынша: 
</w:t>
      </w:r>
      <w:r>
        <w:br/>
      </w:r>
      <w:r>
        <w:rPr>
          <w:rFonts w:ascii="Times New Roman"/>
          <w:b w:val="false"/>
          <w:i w:val="false"/>
          <w:color w:val="000000"/>
          <w:sz w:val="28"/>
        </w:rPr>
        <w:t>
      "Ереже", "Ереженiң" сөздерi сәйкесiнше "Нұсқаулық", "Нұсқаулықтың" сөздерiмен ауыстырылсын; 
</w:t>
      </w:r>
      <w:r>
        <w:br/>
      </w:r>
      <w:r>
        <w:rPr>
          <w:rFonts w:ascii="Times New Roman"/>
          <w:b w:val="false"/>
          <w:i w:val="false"/>
          <w:color w:val="000000"/>
          <w:sz w:val="28"/>
        </w:rPr>
        <w:t>
      "Президент Жарлығы", "Президент Жарлығының", "Президент Жарлығымен", "Президент Жарлығында" сондай-ақ "Жарлық", "Жарлықпен", "Жарлықтың", "Жарлықта" сөздерi сәйкесiнше "Заң", "Заңның", "Заңда" сөздерiмен ауыстырылсын; 
</w:t>
      </w:r>
      <w:r>
        <w:br/>
      </w:r>
      <w:r>
        <w:rPr>
          <w:rFonts w:ascii="Times New Roman"/>
          <w:b w:val="false"/>
          <w:i w:val="false"/>
          <w:color w:val="000000"/>
          <w:sz w:val="28"/>
        </w:rPr>
        <w:t>
      1.6. 1-тармақшасының екiншi абзацы алынып тасталсын; 
</w:t>
      </w:r>
      <w:r>
        <w:br/>
      </w:r>
      <w:r>
        <w:rPr>
          <w:rFonts w:ascii="Times New Roman"/>
          <w:b w:val="false"/>
          <w:i w:val="false"/>
          <w:color w:val="000000"/>
          <w:sz w:val="28"/>
        </w:rPr>
        <w:t>
      1-сiлтемедегi "Заң күшi бар" сөздерi алынып тасталсын; 
</w:t>
      </w:r>
      <w:r>
        <w:br/>
      </w:r>
      <w:r>
        <w:rPr>
          <w:rFonts w:ascii="Times New Roman"/>
          <w:b w:val="false"/>
          <w:i w:val="false"/>
          <w:color w:val="000000"/>
          <w:sz w:val="28"/>
        </w:rPr>
        <w:t>
      17а бағанының бесiншi абзацындағы "олардың салмағына пропорционал" сөздерi "олардың құнына пропорционал" сөздерiмен ауыстырылсын;
</w:t>
      </w:r>
    </w:p>
    <w:p>
      <w:pPr>
        <w:spacing w:after="0"/>
        <w:ind w:left="0"/>
        <w:jc w:val="both"/>
      </w:pPr>
      <w:r>
        <w:rPr>
          <w:rFonts w:ascii="Times New Roman"/>
          <w:b w:val="false"/>
          <w:i w:val="false"/>
          <w:color w:val="000000"/>
          <w:sz w:val="28"/>
        </w:rPr>
        <w:t>
     Аталған Ережеге 3 қосымша осы бұйрыққа қосымшаға сәйкес жаңа редакцияда жазылсын.
</w:t>
      </w:r>
    </w:p>
    <w:p>
      <w:pPr>
        <w:spacing w:after="0"/>
        <w:ind w:left="0"/>
        <w:jc w:val="both"/>
      </w:pPr>
      <w:r>
        <w:rPr>
          <w:rFonts w:ascii="Times New Roman"/>
          <w:b w:val="false"/>
          <w:i w:val="false"/>
          <w:color w:val="000000"/>
          <w:sz w:val="28"/>
        </w:rPr>
        <w:t>
     2. Құқықтық қамсыздандыру басқармасы (Г. Мұхамедиева) осы бұйрықтың мемлекеттiк тiркелуiн қамтамасыз етсiн.
</w:t>
      </w:r>
    </w:p>
    <w:p>
      <w:pPr>
        <w:spacing w:after="0"/>
        <w:ind w:left="0"/>
        <w:jc w:val="both"/>
      </w:pPr>
      <w:r>
        <w:rPr>
          <w:rFonts w:ascii="Times New Roman"/>
          <w:b w:val="false"/>
          <w:i w:val="false"/>
          <w:color w:val="000000"/>
          <w:sz w:val="28"/>
        </w:rPr>
        <w:t>
     3. Баспасөз қызметi (Г. Исахан) осы бұйрықтың жариялануын қамтамасыз етсiн.
</w:t>
      </w:r>
    </w:p>
    <w:p>
      <w:pPr>
        <w:spacing w:after="0"/>
        <w:ind w:left="0"/>
        <w:jc w:val="both"/>
      </w:pPr>
      <w:r>
        <w:rPr>
          <w:rFonts w:ascii="Times New Roman"/>
          <w:b w:val="false"/>
          <w:i w:val="false"/>
          <w:color w:val="000000"/>
          <w:sz w:val="28"/>
        </w:rPr>
        <w:t>
     4. Кедендiк кiрiстер басқармасы (Б.А. Жұмабеков) осы бұйрықтың жүзеге асуын қамтамасыз етсiн.
</w:t>
      </w:r>
    </w:p>
    <w:p>
      <w:pPr>
        <w:spacing w:after="0"/>
        <w:ind w:left="0"/>
        <w:jc w:val="both"/>
      </w:pPr>
      <w:r>
        <w:rPr>
          <w:rFonts w:ascii="Times New Roman"/>
          <w:b w:val="false"/>
          <w:i w:val="false"/>
          <w:color w:val="000000"/>
          <w:sz w:val="28"/>
        </w:rPr>
        <w:t>
     5. Осы бұйрықтың орындалуын бақылау Қазақстан Республикасы Мемлекеттiк кiрiс министрлiгiнiң Кеден комитетi Төрағасының орынбасары Д. Құнанбаевқа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МКМ КК
</w:t>
      </w:r>
    </w:p>
    <w:p>
      <w:pPr>
        <w:spacing w:after="0"/>
        <w:ind w:left="0"/>
        <w:jc w:val="both"/>
      </w:pPr>
      <w:r>
        <w:rPr>
          <w:rFonts w:ascii="Times New Roman"/>
          <w:b w:val="false"/>
          <w:i w:val="false"/>
          <w:color w:val="000000"/>
          <w:sz w:val="28"/>
        </w:rPr>
        <w:t>
                                                    1999 ж. "___"_______
</w:t>
      </w:r>
    </w:p>
    <w:p>
      <w:pPr>
        <w:spacing w:after="0"/>
        <w:ind w:left="0"/>
        <w:jc w:val="both"/>
      </w:pPr>
      <w:r>
        <w:rPr>
          <w:rFonts w:ascii="Times New Roman"/>
          <w:b w:val="false"/>
          <w:i w:val="false"/>
          <w:color w:val="000000"/>
          <w:sz w:val="28"/>
        </w:rPr>
        <w:t>
                                                     N _______ бұйрығына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құнның, кедендiк төлемдер
</w:t>
      </w:r>
    </w:p>
    <w:p>
      <w:pPr>
        <w:spacing w:after="0"/>
        <w:ind w:left="0"/>
        <w:jc w:val="both"/>
      </w:pPr>
      <w:r>
        <w:rPr>
          <w:rFonts w:ascii="Times New Roman"/>
          <w:b w:val="false"/>
          <w:i w:val="false"/>
          <w:color w:val="000000"/>
          <w:sz w:val="28"/>
        </w:rPr>
        <w:t>
     мен салықтардың түзетулерiн толтыру тәртібі туралы
</w:t>
      </w:r>
    </w:p>
    <w:p>
      <w:pPr>
        <w:spacing w:after="0"/>
        <w:ind w:left="0"/>
        <w:jc w:val="both"/>
      </w:pPr>
      <w:r>
        <w:rPr>
          <w:rFonts w:ascii="Times New Roman"/>
          <w:b w:val="false"/>
          <w:i w:val="false"/>
          <w:color w:val="000000"/>
          <w:sz w:val="28"/>
        </w:rPr>
        <w:t>
                   Ереже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Ережелер Қазақстан Республикасының аумағына әкелiнетiн тауарларға кедендiк құнның, кедендiк төлемдер мен салықтардың түзету нысанын толтырудың тәртiбiн (бұдан әрi - КҚТ) анықтайды. 
</w:t>
      </w:r>
      <w:r>
        <w:br/>
      </w:r>
      <w:r>
        <w:rPr>
          <w:rFonts w:ascii="Times New Roman"/>
          <w:b w:val="false"/>
          <w:i w:val="false"/>
          <w:color w:val="000000"/>
          <w:sz w:val="28"/>
        </w:rPr>
        <w:t>
      2. КҚТ комплектi КҚТ-1 нысанындағы тiгiлген негiзгi төрт парақтан, ал осы Нұсқаулықта қарастырылған жағдайларда КҚТ-2 нысанындағы қосымша парақтардан құралады (қосымша). 
</w:t>
      </w:r>
      <w:r>
        <w:br/>
      </w:r>
      <w:r>
        <w:rPr>
          <w:rFonts w:ascii="Times New Roman"/>
          <w:b w:val="false"/>
          <w:i w:val="false"/>
          <w:color w:val="000000"/>
          <w:sz w:val="28"/>
        </w:rPr>
        <w:t>
      КҚТ парақтары кедендiк жүк мағлұмдамасының (бұдан әрi - КЖМ) парақтарына ұқсас бөлiнедi. 
</w:t>
      </w:r>
      <w:r>
        <w:br/>
      </w:r>
      <w:r>
        <w:rPr>
          <w:rFonts w:ascii="Times New Roman"/>
          <w:b w:val="false"/>
          <w:i w:val="false"/>
          <w:color w:val="000000"/>
          <w:sz w:val="28"/>
        </w:rPr>
        <w:t>
      3. КҚТ-1 негiзгi парағы бiр атаудағы тауардың (9-шы белгi деңгейiндегi СЭҚ ТН бойынша бiрдей классификация) кедендiк құнының, кедендiк төлемдер мен салықтарының түзетулерi туралы мәлiметтердi көрсету үшiн қолданылады, егер мұндай тауарлар қатысында бiр кеден режимi белгiленген болса. 
</w:t>
      </w:r>
      <w:r>
        <w:br/>
      </w:r>
      <w:r>
        <w:rPr>
          <w:rFonts w:ascii="Times New Roman"/>
          <w:b w:val="false"/>
          <w:i w:val="false"/>
          <w:color w:val="000000"/>
          <w:sz w:val="28"/>
        </w:rPr>
        <w:t>
      Негiзгi парақтың бағандарын толтырудың жалпы ережелерi КЖМ-ның сәйкес бағандарын толтыру ережелерiне ұқсас. 
</w:t>
      </w:r>
      <w:r>
        <w:br/>
      </w:r>
      <w:r>
        <w:rPr>
          <w:rFonts w:ascii="Times New Roman"/>
          <w:b w:val="false"/>
          <w:i w:val="false"/>
          <w:color w:val="000000"/>
          <w:sz w:val="28"/>
        </w:rPr>
        <w:t>
      4. Тауарлардың бiрнеше атауының кедендiк құны, кедендiк төлемдер мен салықтарының түзетулерi кезiнде КҚТ-2 қосымша парақтары пайдаланылады, олардың әрбiреуi тауардың тағы екi атауының кедендiк құнын, кедендiк төлемдер мен салықтарын түзетуге мүмкiндiк бередi. Қосымша парақтарды толтыру ережелерi КҚТ-1 негiзгi парағының тиiстi бағандарын толтырудың ережелерiне ұқсас. 
</w:t>
      </w:r>
      <w:r>
        <w:br/>
      </w:r>
      <w:r>
        <w:rPr>
          <w:rFonts w:ascii="Times New Roman"/>
          <w:b w:val="false"/>
          <w:i w:val="false"/>
          <w:color w:val="000000"/>
          <w:sz w:val="28"/>
        </w:rPr>
        <w:t>
      5. Қазақстан Республикасының аумағына әкелiнетiн тауарлар қатысында кедендiк құнды және кедендiк төлемдердi түзету мынадай жағдайларда жүзеге асырылуы мүмкiн: 
</w:t>
      </w:r>
      <w:r>
        <w:br/>
      </w:r>
      <w:r>
        <w:rPr>
          <w:rFonts w:ascii="Times New Roman"/>
          <w:b w:val="false"/>
          <w:i w:val="false"/>
          <w:color w:val="000000"/>
          <w:sz w:val="28"/>
        </w:rPr>
        <w:t>
      1) Кедендiк ресiмдеу барысында: 
</w:t>
      </w:r>
      <w:r>
        <w:br/>
      </w:r>
      <w:r>
        <w:rPr>
          <w:rFonts w:ascii="Times New Roman"/>
          <w:b w:val="false"/>
          <w:i w:val="false"/>
          <w:color w:val="000000"/>
          <w:sz w:val="28"/>
        </w:rPr>
        <w:t>
      - мағлұмдаушының мәлiмдеген кедендiк құнның әдiсi, мөлшерi және/немесе құрылымы оны растауға ұсынылған құжаттарды және нақты төленген немесе төленуге жататын бағаны (КҚМ-1 "А" бөлiмi немесе КҚМ-2 "А" және "Б"), оларға қосымша үстемелер (КҚМ-1 "Б" бөлiмi немесе КҚМ-2 "В" бөлiмiнiң 16-19 бағаны), оларға қосымша үстемелер (КҚМ-1 "Б" бөлiмi немесе КҚМ-2 "В" бөлiмiнiң 16-19 бағаны) немесе олардан шегерулер (КҚМ-1 "В" бөлiмi немесе "В" бөлiмiнiң 20-23 бағаны) оның нәтижесiнде кедендiк құнның мөлшерi өзгередi (КҚМ-1 23 бағаны немесе КҚМ-2 25 бағаны); 
</w:t>
      </w:r>
      <w:r>
        <w:br/>
      </w:r>
      <w:r>
        <w:rPr>
          <w:rFonts w:ascii="Times New Roman"/>
          <w:b w:val="false"/>
          <w:i w:val="false"/>
          <w:color w:val="000000"/>
          <w:sz w:val="28"/>
        </w:rPr>
        <w:t>
      - мәлiмделген кедендiк құнның мөлшерiне әсер еткен КҚМ-1 немесе КҚМ-2 нысандарында техникалық қателер анықталуының және түзетiлуiнiң нәтижесiнде; 
</w:t>
      </w:r>
      <w:r>
        <w:br/>
      </w:r>
      <w:r>
        <w:rPr>
          <w:rFonts w:ascii="Times New Roman"/>
          <w:b w:val="false"/>
          <w:i w:val="false"/>
          <w:color w:val="000000"/>
          <w:sz w:val="28"/>
        </w:rPr>
        <w:t>
      -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 Заңының 15-бабының 3-тармағына сәйкес тауарды мағлұмдаушының пайдалануына беру мақсатында уақытша (шартты) кедендiк бағалауды жүзеге асыру қажеттiгi кезiнде. 
</w:t>
      </w:r>
      <w:r>
        <w:br/>
      </w:r>
      <w:r>
        <w:rPr>
          <w:rFonts w:ascii="Times New Roman"/>
          <w:b w:val="false"/>
          <w:i w:val="false"/>
          <w:color w:val="000000"/>
          <w:sz w:val="28"/>
        </w:rPr>
        <w:t>
      2) Уақытша (шартты) кедендiк бағалаумен тауарды мағлұмдаушыға пайдалануға бергеннен кейiн: 
</w:t>
      </w:r>
      <w:r>
        <w:br/>
      </w:r>
      <w:r>
        <w:rPr>
          <w:rFonts w:ascii="Times New Roman"/>
          <w:b w:val="false"/>
          <w:i w:val="false"/>
          <w:color w:val="000000"/>
          <w:sz w:val="28"/>
        </w:rPr>
        <w:t>
      - мағлұмдаушының тапсырған қосымша ақпараттарының негiзiнде немесе кеден органымен тауарды кедендiк бағалауды жүргiзген кезде (белгiленген мерзiмде мағлұмдаушының қажеттi ақпаратты тапсырмаған жағдайда). 
</w:t>
      </w:r>
      <w:r>
        <w:br/>
      </w:r>
      <w:r>
        <w:rPr>
          <w:rFonts w:ascii="Times New Roman"/>
          <w:b w:val="false"/>
          <w:i w:val="false"/>
          <w:color w:val="000000"/>
          <w:sz w:val="28"/>
        </w:rPr>
        <w:t>
      3) Тауарды еркiн айналым үшiн шығарғаннан кейiн: 
</w:t>
      </w:r>
      <w:r>
        <w:br/>
      </w:r>
      <w:r>
        <w:rPr>
          <w:rFonts w:ascii="Times New Roman"/>
          <w:b w:val="false"/>
          <w:i w:val="false"/>
          <w:color w:val="000000"/>
          <w:sz w:val="28"/>
        </w:rPr>
        <w:t>
      - тауарды мағлұмдау кезiнде кедендiк құнның мөлшерiне және/немесе құрылымына әсерiн тигiзген техникалық қателер анықталған кезде; 
</w:t>
      </w:r>
      <w:r>
        <w:br/>
      </w:r>
      <w:r>
        <w:rPr>
          <w:rFonts w:ascii="Times New Roman"/>
          <w:b w:val="false"/>
          <w:i w:val="false"/>
          <w:color w:val="000000"/>
          <w:sz w:val="28"/>
        </w:rPr>
        <w:t>
      - кейiнгi тексеру барысында анықталған дұрыс емес мағлұмдау анықталған жағдайларда (кеден органында сақтаулы құжаттардың пакетiн кейiнгi бақылау кезiндегi сияқты, СЭҚ қатысушылардың қаржы-экономикалық қызметiн тексеру өткiзген кездегiдей); 
</w:t>
      </w:r>
      <w:r>
        <w:br/>
      </w:r>
      <w:r>
        <w:rPr>
          <w:rFonts w:ascii="Times New Roman"/>
          <w:b w:val="false"/>
          <w:i w:val="false"/>
          <w:color w:val="000000"/>
          <w:sz w:val="28"/>
        </w:rPr>
        <w:t>
      - мәлiмделген кедендiк құнның сыртқы саудалық өзара шарт (шарттың) шарттарына әкелiнген тауардың саны және/немесе сапасы жағынан ауытқуына байланысты кедендiк мағлұмдаманы қабылдаған күнге орын алған тауарлардың нақты құнына сәйкессiздiгi анықталған жағдайда. Түзету мағлұмдаушының өтiнiшi бойынша, Қазақстан Республикасының Орталық кеден органымен белгiленген тәртiпке сәйкес жүргiзiледi. 
</w:t>
      </w:r>
      <w:r>
        <w:br/>
      </w:r>
      <w:r>
        <w:rPr>
          <w:rFonts w:ascii="Times New Roman"/>
          <w:b w:val="false"/>
          <w:i w:val="false"/>
          <w:color w:val="000000"/>
          <w:sz w:val="28"/>
        </w:rPr>
        <w:t>
      6. КҚТ-1, КҚТ-2 тек кедендiк құны (соның iшiнде статистикалық құн,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төлемдер мен салықтар) түзетiлетiн тауарларға ғана толтырылады.
</w:t>
      </w:r>
    </w:p>
    <w:p>
      <w:pPr>
        <w:spacing w:after="0"/>
        <w:ind w:left="0"/>
        <w:jc w:val="both"/>
      </w:pPr>
      <w:r>
        <w:rPr>
          <w:rFonts w:ascii="Times New Roman"/>
          <w:b w:val="false"/>
          <w:i w:val="false"/>
          <w:color w:val="000000"/>
          <w:sz w:val="28"/>
        </w:rPr>
        <w:t>
Аталған нысандар КЖМ-ның ажырамас бөлiгi болып табылады.
</w:t>
      </w:r>
    </w:p>
    <w:p>
      <w:pPr>
        <w:spacing w:after="0"/>
        <w:ind w:left="0"/>
        <w:jc w:val="both"/>
      </w:pPr>
      <w:r>
        <w:rPr>
          <w:rFonts w:ascii="Times New Roman"/>
          <w:b w:val="false"/>
          <w:i w:val="false"/>
          <w:color w:val="000000"/>
          <w:sz w:val="28"/>
        </w:rPr>
        <w:t>
     7. Кедендiк құнды түзету нысанын толтыру ережелерi. 
</w:t>
      </w:r>
    </w:p>
    <w:p>
      <w:pPr>
        <w:spacing w:after="0"/>
        <w:ind w:left="0"/>
        <w:jc w:val="both"/>
      </w:pPr>
      <w:r>
        <w:rPr>
          <w:rFonts w:ascii="Times New Roman"/>
          <w:b w:val="false"/>
          <w:i w:val="false"/>
          <w:color w:val="000000"/>
          <w:sz w:val="28"/>
        </w:rPr>
        <w:t>
     Мағлұмдаушымен толтырылатын бағандар:
</w:t>
      </w:r>
    </w:p>
    <w:p>
      <w:pPr>
        <w:spacing w:after="0"/>
        <w:ind w:left="0"/>
        <w:jc w:val="both"/>
      </w:pPr>
      <w:r>
        <w:rPr>
          <w:rFonts w:ascii="Times New Roman"/>
          <w:b w:val="false"/>
          <w:i w:val="false"/>
          <w:color w:val="000000"/>
          <w:sz w:val="28"/>
        </w:rPr>
        <w:t>
     Сандық - 1, 2, 3, 5, 7, 8, 12, 14, 20, 22, 23, 24, 31, 32, 33, 34, 
</w:t>
      </w:r>
    </w:p>
    <w:p>
      <w:pPr>
        <w:spacing w:after="0"/>
        <w:ind w:left="0"/>
        <w:jc w:val="both"/>
      </w:pPr>
      <w:r>
        <w:rPr>
          <w:rFonts w:ascii="Times New Roman"/>
          <w:b w:val="false"/>
          <w:i w:val="false"/>
          <w:color w:val="000000"/>
          <w:sz w:val="28"/>
        </w:rPr>
        <w:t>
35, 37, 38, 41, 42, 44, 45, 46, 47, 54. 
</w:t>
      </w:r>
    </w:p>
    <w:p>
      <w:pPr>
        <w:spacing w:after="0"/>
        <w:ind w:left="0"/>
        <w:jc w:val="both"/>
      </w:pPr>
      <w:r>
        <w:rPr>
          <w:rFonts w:ascii="Times New Roman"/>
          <w:b w:val="false"/>
          <w:i w:val="false"/>
          <w:color w:val="000000"/>
          <w:sz w:val="28"/>
        </w:rPr>
        <w:t>
     2, 7, 8, 14, 23, 24, 31, 32, 33, 34, 35, 37 және 41 бағандардағы
</w:t>
      </w:r>
    </w:p>
    <w:p>
      <w:pPr>
        <w:spacing w:after="0"/>
        <w:ind w:left="0"/>
        <w:jc w:val="both"/>
      </w:pPr>
      <w:r>
        <w:rPr>
          <w:rFonts w:ascii="Times New Roman"/>
          <w:b w:val="false"/>
          <w:i w:val="false"/>
          <w:color w:val="000000"/>
          <w:sz w:val="28"/>
        </w:rPr>
        <w:t>
КЖМ-ның сәйкес бағандарынан деректер қайталанады.
</w:t>
      </w:r>
    </w:p>
    <w:p>
      <w:pPr>
        <w:spacing w:after="0"/>
        <w:ind w:left="0"/>
        <w:jc w:val="both"/>
      </w:pPr>
      <w:r>
        <w:rPr>
          <w:rFonts w:ascii="Times New Roman"/>
          <w:b w:val="false"/>
          <w:i w:val="false"/>
          <w:color w:val="000000"/>
          <w:sz w:val="28"/>
        </w:rPr>
        <w:t>
     1-баған. "Түзету түрi".
</w:t>
      </w:r>
    </w:p>
    <w:p>
      <w:pPr>
        <w:spacing w:after="0"/>
        <w:ind w:left="0"/>
        <w:jc w:val="both"/>
      </w:pPr>
      <w:r>
        <w:rPr>
          <w:rFonts w:ascii="Times New Roman"/>
          <w:b w:val="false"/>
          <w:i w:val="false"/>
          <w:color w:val="000000"/>
          <w:sz w:val="28"/>
        </w:rPr>
        <w:t>
     Сол жақ бөлiмшеде түзету түрiндегi алтыбелгiлiк сандық код 
</w:t>
      </w:r>
    </w:p>
    <w:p>
      <w:pPr>
        <w:spacing w:after="0"/>
        <w:ind w:left="0"/>
        <w:jc w:val="both"/>
      </w:pPr>
      <w:r>
        <w:rPr>
          <w:rFonts w:ascii="Times New Roman"/>
          <w:b w:val="false"/>
          <w:i w:val="false"/>
          <w:color w:val="000000"/>
          <w:sz w:val="28"/>
        </w:rPr>
        <w:t>
көрсетiледi:
</w:t>
      </w:r>
    </w:p>
    <w:p>
      <w:pPr>
        <w:spacing w:after="0"/>
        <w:ind w:left="0"/>
        <w:jc w:val="both"/>
      </w:pPr>
      <w:r>
        <w:rPr>
          <w:rFonts w:ascii="Times New Roman"/>
          <w:b w:val="false"/>
          <w:i w:val="false"/>
          <w:color w:val="000000"/>
          <w:sz w:val="28"/>
        </w:rPr>
        <w:t>
     бiрiншi сан түзету қандай этапта жүзеге асырылып жатқандығын 
</w:t>
      </w:r>
    </w:p>
    <w:p>
      <w:pPr>
        <w:spacing w:after="0"/>
        <w:ind w:left="0"/>
        <w:jc w:val="both"/>
      </w:pPr>
      <w:r>
        <w:rPr>
          <w:rFonts w:ascii="Times New Roman"/>
          <w:b w:val="false"/>
          <w:i w:val="false"/>
          <w:color w:val="000000"/>
          <w:sz w:val="28"/>
        </w:rPr>
        <w:t>
көрсетедi:
</w:t>
      </w:r>
    </w:p>
    <w:p>
      <w:pPr>
        <w:spacing w:after="0"/>
        <w:ind w:left="0"/>
        <w:jc w:val="both"/>
      </w:pPr>
      <w:r>
        <w:rPr>
          <w:rFonts w:ascii="Times New Roman"/>
          <w:b w:val="false"/>
          <w:i w:val="false"/>
          <w:color w:val="000000"/>
          <w:sz w:val="28"/>
        </w:rPr>
        <w:t>
     1 - кедендiк ресiмдеу процесiнде;
</w:t>
      </w:r>
    </w:p>
    <w:p>
      <w:pPr>
        <w:spacing w:after="0"/>
        <w:ind w:left="0"/>
        <w:jc w:val="both"/>
      </w:pPr>
      <w:r>
        <w:rPr>
          <w:rFonts w:ascii="Times New Roman"/>
          <w:b w:val="false"/>
          <w:i w:val="false"/>
          <w:color w:val="000000"/>
          <w:sz w:val="28"/>
        </w:rPr>
        <w:t>
     2 - мағлұмдаушының пайдалануына уақытша (шартты) кедендiк бағалаумен 
</w:t>
      </w:r>
    </w:p>
    <w:p>
      <w:pPr>
        <w:spacing w:after="0"/>
        <w:ind w:left="0"/>
        <w:jc w:val="both"/>
      </w:pPr>
      <w:r>
        <w:rPr>
          <w:rFonts w:ascii="Times New Roman"/>
          <w:b w:val="false"/>
          <w:i w:val="false"/>
          <w:color w:val="000000"/>
          <w:sz w:val="28"/>
        </w:rPr>
        <w:t>
тауарды бергеннен кейiн;
</w:t>
      </w:r>
    </w:p>
    <w:p>
      <w:pPr>
        <w:spacing w:after="0"/>
        <w:ind w:left="0"/>
        <w:jc w:val="both"/>
      </w:pPr>
      <w:r>
        <w:rPr>
          <w:rFonts w:ascii="Times New Roman"/>
          <w:b w:val="false"/>
          <w:i w:val="false"/>
          <w:color w:val="000000"/>
          <w:sz w:val="28"/>
        </w:rPr>
        <w:t>
     3 - мәлiмделген кеден режимiне сәйкес тауарды шығарғаннан кейiн;
</w:t>
      </w:r>
    </w:p>
    <w:p>
      <w:pPr>
        <w:spacing w:after="0"/>
        <w:ind w:left="0"/>
        <w:jc w:val="both"/>
      </w:pPr>
      <w:r>
        <w:rPr>
          <w:rFonts w:ascii="Times New Roman"/>
          <w:b w:val="false"/>
          <w:i w:val="false"/>
          <w:color w:val="000000"/>
          <w:sz w:val="28"/>
        </w:rPr>
        <w:t>
     екiншi сан:
</w:t>
      </w:r>
    </w:p>
    <w:p>
      <w:pPr>
        <w:spacing w:after="0"/>
        <w:ind w:left="0"/>
        <w:jc w:val="both"/>
      </w:pPr>
      <w:r>
        <w:rPr>
          <w:rFonts w:ascii="Times New Roman"/>
          <w:b w:val="false"/>
          <w:i w:val="false"/>
          <w:color w:val="000000"/>
          <w:sz w:val="28"/>
        </w:rPr>
        <w:t>
     1 - КҚМ-1 "А" немесе КҚМ-2 "А" және "Б" бөлiмдерi бойынша кедендiк 
</w:t>
      </w:r>
    </w:p>
    <w:p>
      <w:pPr>
        <w:spacing w:after="0"/>
        <w:ind w:left="0"/>
        <w:jc w:val="both"/>
      </w:pPr>
      <w:r>
        <w:rPr>
          <w:rFonts w:ascii="Times New Roman"/>
          <w:b w:val="false"/>
          <w:i w:val="false"/>
          <w:color w:val="000000"/>
          <w:sz w:val="28"/>
        </w:rPr>
        <w:t>
құнның мөлшерiне әсер еткен техникалық қателер*;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Ескерту. Техникалық қателерге арифметикалық қателер, қайта есептеудегi қателер немесе тауардың кедендiк құнын есептеу кезінде валюта бағамының дұрыс қолданылмауынан болған қателер жатады. 
</w:t>
      </w:r>
      <w:r>
        <w:br/>
      </w:r>
      <w:r>
        <w:rPr>
          <w:rFonts w:ascii="Times New Roman"/>
          <w:b w:val="false"/>
          <w:i w:val="false"/>
          <w:color w:val="000000"/>
          <w:sz w:val="28"/>
        </w:rPr>
        <w:t>
      2 - КҚМ-1 "А" бөлiмiнiң немесе КҚМ-2 "А" және "Б" бөлiмдерiнiң деректерiн түзету. 
</w:t>
      </w:r>
      <w:r>
        <w:br/>
      </w:r>
      <w:r>
        <w:rPr>
          <w:rFonts w:ascii="Times New Roman"/>
          <w:b w:val="false"/>
          <w:i w:val="false"/>
          <w:color w:val="000000"/>
          <w:sz w:val="28"/>
        </w:rPr>
        <w:t>
      Ескерту. Техникалық және мазмұнды қателер анықталған жағдайда "2" санын көрсету қажет; 
</w:t>
      </w:r>
      <w:r>
        <w:br/>
      </w:r>
      <w:r>
        <w:rPr>
          <w:rFonts w:ascii="Times New Roman"/>
          <w:b w:val="false"/>
          <w:i w:val="false"/>
          <w:color w:val="000000"/>
          <w:sz w:val="28"/>
        </w:rPr>
        <w:t>
      үшіншi сан (кедендiк құн көлемiнiң есебiнен шығарылатын сомалармен/шегерiстермен байланысты деректердi түзету): 
</w:t>
      </w:r>
      <w:r>
        <w:br/>
      </w:r>
      <w:r>
        <w:rPr>
          <w:rFonts w:ascii="Times New Roman"/>
          <w:b w:val="false"/>
          <w:i w:val="false"/>
          <w:color w:val="000000"/>
          <w:sz w:val="28"/>
        </w:rPr>
        <w:t>
      1 - КҚМ-1 "Б" бөлiмiндегi немесе КҚМ-2 "В" бөлiмi бойынша (16-19 баған) кедендiк құнның көлемiне әсер еткен техникалық қателер; 
</w:t>
      </w:r>
      <w:r>
        <w:br/>
      </w:r>
      <w:r>
        <w:rPr>
          <w:rFonts w:ascii="Times New Roman"/>
          <w:b w:val="false"/>
          <w:i w:val="false"/>
          <w:color w:val="000000"/>
          <w:sz w:val="28"/>
        </w:rPr>
        <w:t>
      2 - қосымша үстемелердiң құрылымы мен мөлшерiн нақтылауға байланысты КҚМ-1 "Б" бөлiмiнiң немесе КҚМ-2 "В" бөлiмiнің (16-19 баған) деректерiн түзетулер; 
</w:t>
      </w:r>
      <w:r>
        <w:br/>
      </w:r>
      <w:r>
        <w:rPr>
          <w:rFonts w:ascii="Times New Roman"/>
          <w:b w:val="false"/>
          <w:i w:val="false"/>
          <w:color w:val="000000"/>
          <w:sz w:val="28"/>
        </w:rPr>
        <w:t>
      төртiншi сан (кедендiк құн көлемiнiң есебiнен шығарылатын сомалармен/шегерiстермен байланысты деректердi түзету): 
</w:t>
      </w:r>
      <w:r>
        <w:br/>
      </w:r>
      <w:r>
        <w:rPr>
          <w:rFonts w:ascii="Times New Roman"/>
          <w:b w:val="false"/>
          <w:i w:val="false"/>
          <w:color w:val="000000"/>
          <w:sz w:val="28"/>
        </w:rPr>
        <w:t>
      1 - КҚМ-1 "В" бөлiмi немесе КҚМ-2 "В" бөлiмi (20-23 баған) бойынша кедендiк құнның көлемiне әсер еткен техникалық қателер; 
</w:t>
      </w:r>
      <w:r>
        <w:br/>
      </w:r>
      <w:r>
        <w:rPr>
          <w:rFonts w:ascii="Times New Roman"/>
          <w:b w:val="false"/>
          <w:i w:val="false"/>
          <w:color w:val="000000"/>
          <w:sz w:val="28"/>
        </w:rPr>
        <w:t>
      2 - рұқсат етiлген есептен шығарулардың құрылымы мен көлемiне байланысты КҚМ-1 "В" немесе КҚМ-2 "В" бөлiмiнiң (20-23 баған) деректерiн түзетулер; 
</w:t>
      </w:r>
      <w:r>
        <w:br/>
      </w:r>
      <w:r>
        <w:rPr>
          <w:rFonts w:ascii="Times New Roman"/>
          <w:b w:val="false"/>
          <w:i w:val="false"/>
          <w:color w:val="000000"/>
          <w:sz w:val="28"/>
        </w:rPr>
        <w:t>
      бесiншi сан: 
</w:t>
      </w:r>
      <w:r>
        <w:br/>
      </w:r>
      <w:r>
        <w:rPr>
          <w:rFonts w:ascii="Times New Roman"/>
          <w:b w:val="false"/>
          <w:i w:val="false"/>
          <w:color w:val="000000"/>
          <w:sz w:val="28"/>
        </w:rPr>
        <w:t>
      1 - жетiспеушілік, сапасыз тауар; 
</w:t>
      </w:r>
      <w:r>
        <w:br/>
      </w:r>
      <w:r>
        <w:rPr>
          <w:rFonts w:ascii="Times New Roman"/>
          <w:b w:val="false"/>
          <w:i w:val="false"/>
          <w:color w:val="000000"/>
          <w:sz w:val="28"/>
        </w:rPr>
        <w:t>
      2 - кеден органдарымен жүргiзiлген құжаттық келесi тексерудiң нәтижесi; 
</w:t>
      </w:r>
      <w:r>
        <w:br/>
      </w:r>
      <w:r>
        <w:rPr>
          <w:rFonts w:ascii="Times New Roman"/>
          <w:b w:val="false"/>
          <w:i w:val="false"/>
          <w:color w:val="000000"/>
          <w:sz w:val="28"/>
        </w:rPr>
        <w:t>
      3 - кеден органдарымен жүргiзiлген СЭҚ қатысушының қаржы-шаруашылық қызметiн тексерудiң нәтижесi; 
</w:t>
      </w:r>
      <w:r>
        <w:br/>
      </w:r>
      <w:r>
        <w:rPr>
          <w:rFonts w:ascii="Times New Roman"/>
          <w:b w:val="false"/>
          <w:i w:val="false"/>
          <w:color w:val="000000"/>
          <w:sz w:val="28"/>
        </w:rPr>
        <w:t>
      алтыншы сан оның аяқталған көзқарасынан түзетудiң түрiн көрсетедi: 
</w:t>
      </w:r>
      <w:r>
        <w:br/>
      </w:r>
      <w:r>
        <w:rPr>
          <w:rFonts w:ascii="Times New Roman"/>
          <w:b w:val="false"/>
          <w:i w:val="false"/>
          <w:color w:val="000000"/>
          <w:sz w:val="28"/>
        </w:rPr>
        <w:t>
      1 - уақытша (шартты) кедендiк бағалауға байланысты кедендiк құнның түзетуi; 
</w:t>
      </w:r>
      <w:r>
        <w:br/>
      </w:r>
      <w:r>
        <w:rPr>
          <w:rFonts w:ascii="Times New Roman"/>
          <w:b w:val="false"/>
          <w:i w:val="false"/>
          <w:color w:val="000000"/>
          <w:sz w:val="28"/>
        </w:rPr>
        <w:t>
      2 - соңғы кедендiк бағалауға байланысты кедендiк құнның түзетуi. 
</w:t>
      </w:r>
      <w:r>
        <w:br/>
      </w:r>
      <w:r>
        <w:rPr>
          <w:rFonts w:ascii="Times New Roman"/>
          <w:b w:val="false"/>
          <w:i w:val="false"/>
          <w:color w:val="000000"/>
          <w:sz w:val="28"/>
        </w:rPr>
        <w:t>
      Ескерту: 1. Түзету кодының сандары сандардың арасындағы және 5 пен 6 сандарының арасындағы "/" белгiсiмен үш блокқа бөлiнедi. Осылай, түзету түрiнiң коды: Х/ХХХХ/Х түрiнде болады. 
</w:t>
      </w:r>
      <w:r>
        <w:br/>
      </w:r>
      <w:r>
        <w:rPr>
          <w:rFonts w:ascii="Times New Roman"/>
          <w:b w:val="false"/>
          <w:i w:val="false"/>
          <w:color w:val="000000"/>
          <w:sz w:val="28"/>
        </w:rPr>
        <w:t>
      Екiншi блокта (екiден беске дейiнгi сандар) қарастырылған позициялардың бiрi болмаған кезде бұл жерде нөлдер қойылады. 
</w:t>
      </w:r>
      <w:r>
        <w:br/>
      </w:r>
      <w:r>
        <w:rPr>
          <w:rFonts w:ascii="Times New Roman"/>
          <w:b w:val="false"/>
          <w:i w:val="false"/>
          <w:color w:val="000000"/>
          <w:sz w:val="28"/>
        </w:rPr>
        <w:t>
      Мысалдар: 
</w:t>
      </w:r>
      <w:r>
        <w:br/>
      </w:r>
      <w:r>
        <w:rPr>
          <w:rFonts w:ascii="Times New Roman"/>
          <w:b w:val="false"/>
          <w:i w:val="false"/>
          <w:color w:val="000000"/>
          <w:sz w:val="28"/>
        </w:rPr>
        <w:t>
      1) Түзетудiң 1/1020/2 түрi түзету кедендiк ресiмдеу процесiнде жүзеге асырылды, түзетудiң себептерi КҚМ-1 "А" бөлiмi бойынша немесе КҚМ-2 "А" және "Б" бөлiмдерi бойынша техникалық қателер және КҚМ-1 "В" бөлiмi бойынша немесе КҚМ-2 "В" бөлiмi (20-23 баған) бойынша деректердi нақтылау болып табылады. Түзету кедендiк құнның соңғы есебiне байланысты жүргiзілдi. 
</w:t>
      </w:r>
      <w:r>
        <w:br/>
      </w:r>
      <w:r>
        <w:rPr>
          <w:rFonts w:ascii="Times New Roman"/>
          <w:b w:val="false"/>
          <w:i w:val="false"/>
          <w:color w:val="000000"/>
          <w:sz w:val="28"/>
        </w:rPr>
        <w:t>
      2) Түзетудiң 1/0000/1 түрі кедендiк құнды түзету кедендiк ресiмдеу процесiнде уақытша (шартты) кедендiк бағалауға байланысты жүзеге асырылғанын бiлдiредi. 
</w:t>
      </w:r>
      <w:r>
        <w:br/>
      </w:r>
      <w:r>
        <w:rPr>
          <w:rFonts w:ascii="Times New Roman"/>
          <w:b w:val="false"/>
          <w:i w:val="false"/>
          <w:color w:val="000000"/>
          <w:sz w:val="28"/>
        </w:rPr>
        <w:t>
      3) Түзетудiң 2/0200/2 түрi түзету мағлұмдаушыға қосымша үстемелердi нақтылайтын құжаттарды мағлұмдаушы тапсырғаннан кейiн соңғы кедендiк бағалауды жүргiзуге байланысты уақытша (шартты) кедендiк бағалаумен тауарды мағлұмдаушыға тапсырғаннан кейiн жүзеге асырылғанын білдiредi. 
</w:t>
      </w:r>
      <w:r>
        <w:br/>
      </w:r>
      <w:r>
        <w:rPr>
          <w:rFonts w:ascii="Times New Roman"/>
          <w:b w:val="false"/>
          <w:i w:val="false"/>
          <w:color w:val="000000"/>
          <w:sz w:val="28"/>
        </w:rPr>
        <w:t>
      4) Түзетудiң 2/0000/2 түрi мағлұмдаушының оның мәлiмдеген кедендiк құнын растайтын құжаттарды белгiленген мерзiмде тапсырмағандықтан кеден органының соңғы кедендiк бағалауды өткiзуiне байланысты мағлұмдаушыға уақытша (шартты) кедендiк бағалаумен тауарды тапсырғаннан кейiн, мағлұмдаушының қосымша тапсырылған құжаттарына байланысты жүзеге асырылғанын білдiредi. 
</w:t>
      </w:r>
      <w:r>
        <w:br/>
      </w:r>
      <w:r>
        <w:rPr>
          <w:rFonts w:ascii="Times New Roman"/>
          <w:b w:val="false"/>
          <w:i w:val="false"/>
          <w:color w:val="000000"/>
          <w:sz w:val="28"/>
        </w:rPr>
        <w:t>
      Бағанның оң жақ бөлiмшесiнде КЖМ 1-бағанының екiншi бөлiмшесiнен кеден режимiнiң екi белгiлi сандық коды көрсетiледi. 
</w:t>
      </w:r>
      <w:r>
        <w:br/>
      </w:r>
      <w:r>
        <w:rPr>
          <w:rFonts w:ascii="Times New Roman"/>
          <w:b w:val="false"/>
          <w:i w:val="false"/>
          <w:color w:val="000000"/>
          <w:sz w:val="28"/>
        </w:rPr>
        <w:t>
      3-баған. "Қосымша парақтар". 
</w:t>
      </w:r>
      <w:r>
        <w:br/>
      </w:r>
      <w:r>
        <w:rPr>
          <w:rFonts w:ascii="Times New Roman"/>
          <w:b w:val="false"/>
          <w:i w:val="false"/>
          <w:color w:val="000000"/>
          <w:sz w:val="28"/>
        </w:rPr>
        <w:t>
      Егер қосымша парақтар (КҚТ-2 нысаны) пайдаланылса толтырылады. Бағанды толтырудың ережелерi КЖМ-ның сәйкес бағанын толтыру ережесiне ұқсас. 
</w:t>
      </w:r>
      <w:r>
        <w:br/>
      </w:r>
      <w:r>
        <w:rPr>
          <w:rFonts w:ascii="Times New Roman"/>
          <w:b w:val="false"/>
          <w:i w:val="false"/>
          <w:color w:val="000000"/>
          <w:sz w:val="28"/>
        </w:rPr>
        <w:t>
      5-баған. "Тауарлардың барлық атаулары" 
</w:t>
      </w:r>
      <w:r>
        <w:br/>
      </w:r>
      <w:r>
        <w:rPr>
          <w:rFonts w:ascii="Times New Roman"/>
          <w:b w:val="false"/>
          <w:i w:val="false"/>
          <w:color w:val="000000"/>
          <w:sz w:val="28"/>
        </w:rPr>
        <w:t>
      Бағанда кедендiк құны түзетiлетiн тауарлар атауының жалпы саны көрсетiледi (сандармен). 
</w:t>
      </w:r>
      <w:r>
        <w:br/>
      </w:r>
      <w:r>
        <w:rPr>
          <w:rFonts w:ascii="Times New Roman"/>
          <w:b w:val="false"/>
          <w:i w:val="false"/>
          <w:color w:val="000000"/>
          <w:sz w:val="28"/>
        </w:rPr>
        <w:t>
      12-баған. "Жалпы кедендiк құн". 
</w:t>
      </w:r>
      <w:r>
        <w:br/>
      </w:r>
      <w:r>
        <w:rPr>
          <w:rFonts w:ascii="Times New Roman"/>
          <w:b w:val="false"/>
          <w:i w:val="false"/>
          <w:color w:val="000000"/>
          <w:sz w:val="28"/>
        </w:rPr>
        <w:t>
      Бағанның сол жақ бөлiмшесiнде кедендiк құны түзетiлмеген қалған тауарлардың КЖМ-ның КҚТ-1 және КҚТ-2 45-бағандары, КҚТ-1 және КҚТ-2 45-бағандары және негiзгi және қосымша парақтардың 45-бағандарының сол жақ бөлiмшелерiнде көрсетiлген тауарлардың түзетiлген сомасы ретiнде анықталған жалпы түзетiлген құн қойылады. 
</w:t>
      </w:r>
      <w:r>
        <w:br/>
      </w:r>
      <w:r>
        <w:rPr>
          <w:rFonts w:ascii="Times New Roman"/>
          <w:b w:val="false"/>
          <w:i w:val="false"/>
          <w:color w:val="000000"/>
          <w:sz w:val="28"/>
        </w:rPr>
        <w:t>
      Бағанның оң жақ бөлiмшесiнде егер түзету бiрiншi рет жүргiзiлсе КЖМ-ның негізгі парағы 12-бағанының мәнi немесе егер кедендiк құнды түзету жүргiзiлген болса, КҚТ-1-дiң алдыңғы бағаны сол жақ бөлiмшесiнiң мәнi көрсетiледi. 
</w:t>
      </w:r>
      <w:r>
        <w:br/>
      </w:r>
      <w:r>
        <w:rPr>
          <w:rFonts w:ascii="Times New Roman"/>
          <w:b w:val="false"/>
          <w:i w:val="false"/>
          <w:color w:val="000000"/>
          <w:sz w:val="28"/>
        </w:rPr>
        <w:t>
      20-баған. "Жеткiзілім шарттары". 
</w:t>
      </w:r>
      <w:r>
        <w:br/>
      </w:r>
      <w:r>
        <w:rPr>
          <w:rFonts w:ascii="Times New Roman"/>
          <w:b w:val="false"/>
          <w:i w:val="false"/>
          <w:color w:val="000000"/>
          <w:sz w:val="28"/>
        </w:rPr>
        <w:t>
      Тауар жеткiзілімiнiң шарттарын нақтылауға байланысты кедендiк құнды түзеткен жағдайда бұл бағанда жеткiзілімнiң нақтыланған шарты көрсетiледi. Бұл болмаған жағдайда КЖМ-ның сәйкес бағандарынан деректер қайталанады. 
</w:t>
      </w:r>
      <w:r>
        <w:br/>
      </w:r>
      <w:r>
        <w:rPr>
          <w:rFonts w:ascii="Times New Roman"/>
          <w:b w:val="false"/>
          <w:i w:val="false"/>
          <w:color w:val="000000"/>
          <w:sz w:val="28"/>
        </w:rPr>
        <w:t>
      22-баған. "Валюта және тауарлардың жалпы фактуралық құны". 
</w:t>
      </w:r>
      <w:r>
        <w:br/>
      </w:r>
      <w:r>
        <w:rPr>
          <w:rFonts w:ascii="Times New Roman"/>
          <w:b w:val="false"/>
          <w:i w:val="false"/>
          <w:color w:val="000000"/>
          <w:sz w:val="28"/>
        </w:rPr>
        <w:t>
      Осы тауардың фактуралық құнын кедендiк ресiмдеуге КЖМ-сын қабылдау күнiне нақтылауға (өзгеруге) байланысты осы бағанда тауардың фактуралық құнының нақтыланған мәнi көрсетiледi. Бұл болмаған жағдайда КЖМ-ның сәйкес бағанынан деректер қайталанады. 
</w:t>
      </w:r>
      <w:r>
        <w:br/>
      </w:r>
      <w:r>
        <w:rPr>
          <w:rFonts w:ascii="Times New Roman"/>
          <w:b w:val="false"/>
          <w:i w:val="false"/>
          <w:color w:val="000000"/>
          <w:sz w:val="28"/>
        </w:rPr>
        <w:t>
      23-баған. "Валюта бағамы". 
</w:t>
      </w:r>
      <w:r>
        <w:br/>
      </w:r>
      <w:r>
        <w:rPr>
          <w:rFonts w:ascii="Times New Roman"/>
          <w:b w:val="false"/>
          <w:i w:val="false"/>
          <w:color w:val="000000"/>
          <w:sz w:val="28"/>
        </w:rPr>
        <w:t>
      22-бағанның сол жақ бөлiмшесiнде көрсетiлген валютаның бағамын нақтылауға байланысты тауардың кедендiк құнын түзеткен жағдайда осы бағанда Қазақстан Республикасының Ұлттық банкiмен кедендік ресiмдеуге КЖМ-сын қабылдаған күнге белгiленген Қазақстан Республикасының валютасына тауардың фактуралық құны мәлiмделген валюта курсының нақтыланған мәнi көрсетiледi. Бұл болмаған жағдайда КЖМ-ның сәйкес бағанынан деректер қайталанады. 
</w:t>
      </w:r>
      <w:r>
        <w:br/>
      </w:r>
      <w:r>
        <w:rPr>
          <w:rFonts w:ascii="Times New Roman"/>
          <w:b w:val="false"/>
          <w:i w:val="false"/>
          <w:color w:val="000000"/>
          <w:sz w:val="28"/>
        </w:rPr>
        <w:t>
      Ескерту: Кедендiк құнның барлық түзетулерi (соның iшiнде тауарды еркiн айналым үшiн шығарғаннан кейiн кедендiк құнды түзетудi қоса) кедендiк ресiмдеуге КЖМ-сын қабылдаған күнге валютаның бағамы бойынша жүргiзiледi. 
</w:t>
      </w:r>
      <w:r>
        <w:br/>
      </w:r>
      <w:r>
        <w:rPr>
          <w:rFonts w:ascii="Times New Roman"/>
          <w:b w:val="false"/>
          <w:i w:val="false"/>
          <w:color w:val="000000"/>
          <w:sz w:val="28"/>
        </w:rPr>
        <w:t>
      32-баған. "N тауары". 
</w:t>
      </w:r>
      <w:r>
        <w:br/>
      </w:r>
      <w:r>
        <w:rPr>
          <w:rFonts w:ascii="Times New Roman"/>
          <w:b w:val="false"/>
          <w:i w:val="false"/>
          <w:color w:val="000000"/>
          <w:sz w:val="28"/>
        </w:rPr>
        <w:t>
      КЖМ-ның сәйкес бағанындағы кедендiк құны түзетiлетiн тауардың нөмiрi көрсетiледi. 
</w:t>
      </w:r>
      <w:r>
        <w:br/>
      </w:r>
      <w:r>
        <w:rPr>
          <w:rFonts w:ascii="Times New Roman"/>
          <w:b w:val="false"/>
          <w:i w:val="false"/>
          <w:color w:val="000000"/>
          <w:sz w:val="28"/>
        </w:rPr>
        <w:t>
      38-баған. "Таза салмағы (кг)". 
</w:t>
      </w:r>
      <w:r>
        <w:br/>
      </w:r>
      <w:r>
        <w:rPr>
          <w:rFonts w:ascii="Times New Roman"/>
          <w:b w:val="false"/>
          <w:i w:val="false"/>
          <w:color w:val="000000"/>
          <w:sz w:val="28"/>
        </w:rPr>
        <w:t>
      Тауардың таза салмағын Қазақстан Республикасының кеден аумағына енгiзу сәтiне нақтылауға байланысты кедендiк құнды түзеткен жағдайда осы бағанда тауардан оны пайдалануға дейiн ажырамайтын алғашқы орамасын есепке ала отырып тауардың таза салмағының құжаттық расталған мәнi немесе құйылатын және төгiлетiн тауарлардың жалпы салмағы көрсетiледi. 
</w:t>
      </w:r>
      <w:r>
        <w:br/>
      </w:r>
      <w:r>
        <w:rPr>
          <w:rFonts w:ascii="Times New Roman"/>
          <w:b w:val="false"/>
          <w:i w:val="false"/>
          <w:color w:val="000000"/>
          <w:sz w:val="28"/>
        </w:rPr>
        <w:t>
      42-баған. "Тауардың фактуралық құны". 
</w:t>
      </w:r>
      <w:r>
        <w:br/>
      </w:r>
      <w:r>
        <w:rPr>
          <w:rFonts w:ascii="Times New Roman"/>
          <w:b w:val="false"/>
          <w:i w:val="false"/>
          <w:color w:val="000000"/>
          <w:sz w:val="28"/>
        </w:rPr>
        <w:t>
      Тауардың фактуралық құнын нақтылауға байланысты кедендiк құнды түзеткен жағдайда осы бағанда тауардың нақтыланған фактуралық құны көрсетiледi. Бұл болмаған жағдайда КЖМ-ның сәйкес бағанынан деректер қайталанады. 
</w:t>
      </w:r>
      <w:r>
        <w:br/>
      </w:r>
      <w:r>
        <w:rPr>
          <w:rFonts w:ascii="Times New Roman"/>
          <w:b w:val="false"/>
          <w:i w:val="false"/>
          <w:color w:val="000000"/>
          <w:sz w:val="28"/>
        </w:rPr>
        <w:t>
      44-баған. "Қосымша ақпарат/тапсырылатын құжаттар". 
</w:t>
      </w:r>
      <w:r>
        <w:br/>
      </w:r>
      <w:r>
        <w:rPr>
          <w:rFonts w:ascii="Times New Roman"/>
          <w:b w:val="false"/>
          <w:i w:val="false"/>
          <w:color w:val="000000"/>
          <w:sz w:val="28"/>
        </w:rPr>
        <w:t>
      Баған егер кедендiк құнды түзету кезiнде мағлұмдаушы қосымша құжаттар (өзара шартқа толықтырулар, қосымша келiсiмдер, кеден органдарының рұқсат қағаздары және т.с.) тапсырған жағдайда толтырылады. 
</w:t>
      </w:r>
      <w:r>
        <w:br/>
      </w:r>
      <w:r>
        <w:rPr>
          <w:rFonts w:ascii="Times New Roman"/>
          <w:b w:val="false"/>
          <w:i w:val="false"/>
          <w:color w:val="000000"/>
          <w:sz w:val="28"/>
        </w:rPr>
        <w:t>
      Бағанды толтыру ережесi КЖМ-ның осындай бағанын толтыру ережелерiне ұқсас, бұл кезде оның негiзiнде түзету жүргiзiлген, мағлұмдаушының қосымша тапсырған құжаттарының нөмiрлерi мен күнi көрсетiледi. 
</w:t>
      </w:r>
      <w:r>
        <w:br/>
      </w:r>
      <w:r>
        <w:rPr>
          <w:rFonts w:ascii="Times New Roman"/>
          <w:b w:val="false"/>
          <w:i w:val="false"/>
          <w:color w:val="000000"/>
          <w:sz w:val="28"/>
        </w:rPr>
        <w:t>
      45-баған. "Тауардың кедендiк құны". 
</w:t>
      </w:r>
      <w:r>
        <w:br/>
      </w:r>
      <w:r>
        <w:rPr>
          <w:rFonts w:ascii="Times New Roman"/>
          <w:b w:val="false"/>
          <w:i w:val="false"/>
          <w:color w:val="000000"/>
          <w:sz w:val="28"/>
        </w:rPr>
        <w:t>
      Бағанда өзара шарт валютасында 31-бағанда бейнеленген, тауардың түзетiлген кедендiк құны көрсетiледi. Кедендiк құн КҚМ-ның сәйкес нысанының 2-парағында ресiмделген есептермен расталады. 
</w:t>
      </w:r>
      <w:r>
        <w:br/>
      </w:r>
      <w:r>
        <w:rPr>
          <w:rFonts w:ascii="Times New Roman"/>
          <w:b w:val="false"/>
          <w:i w:val="false"/>
          <w:color w:val="000000"/>
          <w:sz w:val="28"/>
        </w:rPr>
        <w:t>
      46-баған. "Статистикалық құн". 
</w:t>
      </w:r>
      <w:r>
        <w:br/>
      </w:r>
      <w:r>
        <w:rPr>
          <w:rFonts w:ascii="Times New Roman"/>
          <w:b w:val="false"/>
          <w:i w:val="false"/>
          <w:color w:val="000000"/>
          <w:sz w:val="28"/>
        </w:rPr>
        <w:t>
      Шартты (уақытша) кедендiк бағалауға байланысты тауардың кедендiк құнын түзеткен жағдайда бұл баған толтырылмайды. 
</w:t>
      </w:r>
      <w:r>
        <w:br/>
      </w:r>
      <w:r>
        <w:rPr>
          <w:rFonts w:ascii="Times New Roman"/>
          <w:b w:val="false"/>
          <w:i w:val="false"/>
          <w:color w:val="000000"/>
          <w:sz w:val="28"/>
        </w:rPr>
        <w:t>
      Соңғы кедендiк бағалауға байланысты тауардың кедендiк құнын түзеткен жағдайда бұл бағанда түзетiлген кедендiк құнның негiзiнде есептелген тауардың статистикалық құны көрсетіледi. 
</w:t>
      </w:r>
      <w:r>
        <w:br/>
      </w:r>
      <w:r>
        <w:rPr>
          <w:rFonts w:ascii="Times New Roman"/>
          <w:b w:val="false"/>
          <w:i w:val="false"/>
          <w:color w:val="000000"/>
          <w:sz w:val="28"/>
        </w:rPr>
        <w:t>
      Бағанды толтыру ережесi КЖМ-ның сәйкес бағанын толтыру ережелерiне ұқсас. 
</w:t>
      </w:r>
      <w:r>
        <w:br/>
      </w:r>
      <w:r>
        <w:rPr>
          <w:rFonts w:ascii="Times New Roman"/>
          <w:b w:val="false"/>
          <w:i w:val="false"/>
          <w:color w:val="000000"/>
          <w:sz w:val="28"/>
        </w:rPr>
        <w:t>
      47-баған. "Кеден баждары мен алымдарын есептеу". 
</w:t>
      </w:r>
      <w:r>
        <w:br/>
      </w:r>
      <w:r>
        <w:rPr>
          <w:rFonts w:ascii="Times New Roman"/>
          <w:b w:val="false"/>
          <w:i w:val="false"/>
          <w:color w:val="000000"/>
          <w:sz w:val="28"/>
        </w:rPr>
        <w:t>
      Кеден төлемдерiн есептеу кезiндегi алғашқы бес бағаншаларды толтырудың тәртiбi ("Түрi", "Есептеу негiзi", "Ставка", "Сома", "ТТ") КЖМ-ның 47-бағанындыкiндей, кедендiк ресiмдеу үшiн алымдарды есептеу кезiнде есептеу үшiн негiзге КҚТ-1 12-бағанында көрсетiлген құн алынады, ал әкелу кезiнде алынатын өзге кедендiк төлемдер мен салықтарды есептеу үшiн КҚТ-1-дiң (КҚТ-2) 42-бағанында көрсетілген құн алынады. 
</w:t>
      </w:r>
      <w:r>
        <w:br/>
      </w:r>
      <w:r>
        <w:rPr>
          <w:rFonts w:ascii="Times New Roman"/>
          <w:b w:val="false"/>
          <w:i w:val="false"/>
          <w:color w:val="000000"/>
          <w:sz w:val="28"/>
        </w:rPr>
        <w:t>
      "ТК" ("Төлем түрiнiң коды") бағаншасында: 
</w:t>
      </w:r>
      <w:r>
        <w:br/>
      </w:r>
      <w:r>
        <w:rPr>
          <w:rFonts w:ascii="Times New Roman"/>
          <w:b w:val="false"/>
          <w:i w:val="false"/>
          <w:color w:val="000000"/>
          <w:sz w:val="28"/>
        </w:rPr>
        <w:t>
      0 - түзетiлген төлемнiң сомасы КЖМ-да көрсетiлген (осы тауар үшiн) ұқсас төлемнiң сомасынан төмен болса немесе (егер ертеректе кедендiк құнды түзету жүзеге асырылған болса) КҚТ-1 немесе КҚТ-2 нысанының сәйкес парағында (егер түзету нәтижесiнде төлем сомасының көбеюi орын алса) көрсетiледi. 
</w:t>
      </w:r>
      <w:r>
        <w:br/>
      </w:r>
      <w:r>
        <w:rPr>
          <w:rFonts w:ascii="Times New Roman"/>
          <w:b w:val="false"/>
          <w:i w:val="false"/>
          <w:color w:val="000000"/>
          <w:sz w:val="28"/>
        </w:rPr>
        <w:t>
      Ескерту: егер кедендiк құнды түзету нәтижесiнде төлемнiң тиiстi түрi үшiн төлем сомасы өзгермесе, онда бағаншада сызықша қойылады. 
</w:t>
      </w:r>
      <w:r>
        <w:br/>
      </w:r>
      <w:r>
        <w:rPr>
          <w:rFonts w:ascii="Times New Roman"/>
          <w:b w:val="false"/>
          <w:i w:val="false"/>
          <w:color w:val="000000"/>
          <w:sz w:val="28"/>
        </w:rPr>
        <w:t>
      "Алдыңғы сома" бағаншасында ертеректе КЖМ-да немесе КҚТ-1 және КҚТ-2-де (егер кедендiк құнды, кедендiк төлемдер мен салықтарды түзету жүзеге асырылған болса) мәлiмделген сомасы көрсетiледi. 
</w:t>
      </w:r>
      <w:r>
        <w:br/>
      </w:r>
      <w:r>
        <w:rPr>
          <w:rFonts w:ascii="Times New Roman"/>
          <w:b w:val="false"/>
          <w:i w:val="false"/>
          <w:color w:val="000000"/>
          <w:sz w:val="28"/>
        </w:rPr>
        <w:t>
      "Өзгерiс" бағаншасында "Сома" және "Алдыңғы сома" бағаншаларында көрсетiлген шамалардың айырмашылығы көрсетiледi, егер төлемдерге қосымша үстеме аударылған болса "+" белгiсiмен, егер төлемдердi қайтару жүргiзiлсе "-" белгiсiмен. 
</w:t>
      </w:r>
      <w:r>
        <w:br/>
      </w:r>
      <w:r>
        <w:rPr>
          <w:rFonts w:ascii="Times New Roman"/>
          <w:b w:val="false"/>
          <w:i w:val="false"/>
          <w:color w:val="000000"/>
          <w:sz w:val="28"/>
        </w:rPr>
        <w:t>
      "Өндiрiп алуға жататын жалпы сома" бағаншасында "Өзгерiстер" бағаншасында көрсетiлген шамалардың сомасы көрсетiледi. 
</w:t>
      </w:r>
      <w:r>
        <w:br/>
      </w:r>
      <w:r>
        <w:rPr>
          <w:rFonts w:ascii="Times New Roman"/>
          <w:b w:val="false"/>
          <w:i w:val="false"/>
          <w:color w:val="000000"/>
          <w:sz w:val="28"/>
        </w:rPr>
        <w:t>
      54-баған. "Орны мен күнi". 
</w:t>
      </w:r>
      <w:r>
        <w:br/>
      </w:r>
      <w:r>
        <w:rPr>
          <w:rFonts w:ascii="Times New Roman"/>
          <w:b w:val="false"/>
          <w:i w:val="false"/>
          <w:color w:val="000000"/>
          <w:sz w:val="28"/>
        </w:rPr>
        <w:t>
      Мағлұмдаушының осы бағанды толтыру ережелерi КЖМ-ның сәйкес бағанын толтыру ережелерiне ұқсас. 
</w:t>
      </w:r>
      <w:r>
        <w:br/>
      </w:r>
      <w:r>
        <w:rPr>
          <w:rFonts w:ascii="Times New Roman"/>
          <w:b w:val="false"/>
          <w:i w:val="false"/>
          <w:color w:val="000000"/>
          <w:sz w:val="28"/>
        </w:rPr>
        <w:t>
      КҚТ-1 (КҚТ-2) нысаны кеден органының лауазымды тұлғасымен толтырылған жағдайда, осы бағанда онымен толтыру күнi, қолы және жеке нөмiрлi мөрi қойылады. Бұл кезде 14-баған толтырылмайды. 
</w:t>
      </w:r>
      <w:r>
        <w:br/>
      </w:r>
      <w:r>
        <w:rPr>
          <w:rFonts w:ascii="Times New Roman"/>
          <w:b w:val="false"/>
          <w:i w:val="false"/>
          <w:color w:val="000000"/>
          <w:sz w:val="28"/>
        </w:rPr>
        <w:t>
      8. Кеден органы толтыратын бағандар. 
</w:t>
      </w:r>
      <w:r>
        <w:br/>
      </w:r>
      <w:r>
        <w:rPr>
          <w:rFonts w:ascii="Times New Roman"/>
          <w:b w:val="false"/>
          <w:i w:val="false"/>
          <w:color w:val="000000"/>
          <w:sz w:val="28"/>
        </w:rPr>
        <w:t>
      Кеден органы А, 43, С, D бағандарын толтырады. 
</w:t>
      </w:r>
      <w:r>
        <w:br/>
      </w:r>
      <w:r>
        <w:rPr>
          <w:rFonts w:ascii="Times New Roman"/>
          <w:b w:val="false"/>
          <w:i w:val="false"/>
          <w:color w:val="000000"/>
          <w:sz w:val="28"/>
        </w:rPr>
        <w:t>
      А бағаны. 
</w:t>
      </w:r>
      <w:r>
        <w:br/>
      </w:r>
      <w:r>
        <w:rPr>
          <w:rFonts w:ascii="Times New Roman"/>
          <w:b w:val="false"/>
          <w:i w:val="false"/>
          <w:color w:val="000000"/>
          <w:sz w:val="28"/>
        </w:rPr>
        <w:t>
      Уақытша (шартты) кедендiк бағалауға байланысты кедендiк құнды түзеткен жағдайда осы бағанада мағлұмдаушының кеден органына кедендiк құнды нақтылау үшін қажеттi құжаттарды тапсырған күнi көрсетiледi. Кедендiк құнды нақтылаудың жалпы белгiленген мерзiмiнiң шегінде (60 күн) бiрнеше аралық мерзiмдер белгiленсе, онда осы бағанда ретiмен осы мерзiмдердiң әрқайсысы көрсетiледi. 
</w:t>
      </w:r>
      <w:r>
        <w:br/>
      </w:r>
      <w:r>
        <w:rPr>
          <w:rFonts w:ascii="Times New Roman"/>
          <w:b w:val="false"/>
          <w:i w:val="false"/>
          <w:color w:val="000000"/>
          <w:sz w:val="28"/>
        </w:rPr>
        <w:t>
      43-баған. "Кедендiк құнды анықтау үшiн пайдаланылған кедендiк бағалаудың әдiсi". 
</w:t>
      </w:r>
      <w:r>
        <w:br/>
      </w:r>
      <w:r>
        <w:rPr>
          <w:rFonts w:ascii="Times New Roman"/>
          <w:b w:val="false"/>
          <w:i w:val="false"/>
          <w:color w:val="000000"/>
          <w:sz w:val="28"/>
        </w:rPr>
        <w:t>
      Кедендiк құнды анықтаудың сандық белгiленуi көрсетiледi. Егер әдiс өзгермеген жағдайда мағлұмдаушының кедендiк құнын мәлiмдеген кездегi қолданған әдiсi көрсетiледi (КЖМ-ның сәйкес бағанының бiрiншi позициясы (сан)). Егер кедендiк құнды түзету кезiнде кедендiк құнды анықтаудың басқа әдiсi қолданылған жағдайда, осы бағанда құнды түзету кезiнде қолданылған әдiс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уақытша (шартты) кедендiк бағалаумен шығарған жағдайда бұл 
</w:t>
      </w:r>
    </w:p>
    <w:p>
      <w:pPr>
        <w:spacing w:after="0"/>
        <w:ind w:left="0"/>
        <w:jc w:val="both"/>
      </w:pPr>
      <w:r>
        <w:rPr>
          <w:rFonts w:ascii="Times New Roman"/>
          <w:b w:val="false"/>
          <w:i w:val="false"/>
          <w:color w:val="000000"/>
          <w:sz w:val="28"/>
        </w:rPr>
        <w:t>
бағанда "0" қойылады.
</w:t>
      </w:r>
    </w:p>
    <w:p>
      <w:pPr>
        <w:spacing w:after="0"/>
        <w:ind w:left="0"/>
        <w:jc w:val="both"/>
      </w:pPr>
      <w:r>
        <w:rPr>
          <w:rFonts w:ascii="Times New Roman"/>
          <w:b w:val="false"/>
          <w:i w:val="false"/>
          <w:color w:val="000000"/>
          <w:sz w:val="28"/>
        </w:rPr>
        <w:t>
     С бағаны.
</w:t>
      </w:r>
    </w:p>
    <w:p>
      <w:pPr>
        <w:spacing w:after="0"/>
        <w:ind w:left="0"/>
        <w:jc w:val="both"/>
      </w:pPr>
      <w:r>
        <w:rPr>
          <w:rFonts w:ascii="Times New Roman"/>
          <w:b w:val="false"/>
          <w:i w:val="false"/>
          <w:color w:val="000000"/>
          <w:sz w:val="28"/>
        </w:rPr>
        <w:t>
     Мағлұмдаушының оған уақытша (шартты) кедендік бағалаумен тауарды 
</w:t>
      </w:r>
    </w:p>
    <w:p>
      <w:pPr>
        <w:spacing w:after="0"/>
        <w:ind w:left="0"/>
        <w:jc w:val="both"/>
      </w:pPr>
      <w:r>
        <w:rPr>
          <w:rFonts w:ascii="Times New Roman"/>
          <w:b w:val="false"/>
          <w:i w:val="false"/>
          <w:color w:val="000000"/>
          <w:sz w:val="28"/>
        </w:rPr>
        <w:t>
беруге өтінішіне сәйкес кедендік төлемдер мен салықтарды төлеуінің түрі 
</w:t>
      </w:r>
    </w:p>
    <w:p>
      <w:pPr>
        <w:spacing w:after="0"/>
        <w:ind w:left="0"/>
        <w:jc w:val="both"/>
      </w:pPr>
      <w:r>
        <w:rPr>
          <w:rFonts w:ascii="Times New Roman"/>
          <w:b w:val="false"/>
          <w:i w:val="false"/>
          <w:color w:val="000000"/>
          <w:sz w:val="28"/>
        </w:rPr>
        <w:t>
көрсетіледі. Бұл кезде кеден органының лауазымды тұлғасымен кеден 
</w:t>
      </w:r>
    </w:p>
    <w:p>
      <w:pPr>
        <w:spacing w:after="0"/>
        <w:ind w:left="0"/>
        <w:jc w:val="both"/>
      </w:pPr>
      <w:r>
        <w:rPr>
          <w:rFonts w:ascii="Times New Roman"/>
          <w:b w:val="false"/>
          <w:i w:val="false"/>
          <w:color w:val="000000"/>
          <w:sz w:val="28"/>
        </w:rPr>
        <w:t>
органының депозитіне қажетті кедендік төлемдер енгізілген төлем қағазының 
</w:t>
      </w:r>
    </w:p>
    <w:p>
      <w:pPr>
        <w:spacing w:after="0"/>
        <w:ind w:left="0"/>
        <w:jc w:val="both"/>
      </w:pPr>
      <w:r>
        <w:rPr>
          <w:rFonts w:ascii="Times New Roman"/>
          <w:b w:val="false"/>
          <w:i w:val="false"/>
          <w:color w:val="000000"/>
          <w:sz w:val="28"/>
        </w:rPr>
        <w:t>
нөмірі көрсетіледі және белгіленген тәртіпте куәландырылады.
</w:t>
      </w:r>
    </w:p>
    <w:p>
      <w:pPr>
        <w:spacing w:after="0"/>
        <w:ind w:left="0"/>
        <w:jc w:val="both"/>
      </w:pPr>
      <w:r>
        <w:rPr>
          <w:rFonts w:ascii="Times New Roman"/>
          <w:b w:val="false"/>
          <w:i w:val="false"/>
          <w:color w:val="000000"/>
          <w:sz w:val="28"/>
        </w:rPr>
        <w:t>
     D бағаны.
</w:t>
      </w:r>
    </w:p>
    <w:p>
      <w:pPr>
        <w:spacing w:after="0"/>
        <w:ind w:left="0"/>
        <w:jc w:val="both"/>
      </w:pPr>
      <w:r>
        <w:rPr>
          <w:rFonts w:ascii="Times New Roman"/>
          <w:b w:val="false"/>
          <w:i w:val="false"/>
          <w:color w:val="000000"/>
          <w:sz w:val="28"/>
        </w:rPr>
        <w:t>
     Жеке нөмірлі мөрмен куәландырылған кеден органының құрылымдық 
</w:t>
      </w:r>
    </w:p>
    <w:p>
      <w:pPr>
        <w:spacing w:after="0"/>
        <w:ind w:left="0"/>
        <w:jc w:val="both"/>
      </w:pPr>
      <w:r>
        <w:rPr>
          <w:rFonts w:ascii="Times New Roman"/>
          <w:b w:val="false"/>
          <w:i w:val="false"/>
          <w:color w:val="000000"/>
          <w:sz w:val="28"/>
        </w:rPr>
        <w:t>
бөлімшелері басшыларының қолдары және күні қойылады.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