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7ece" w14:textId="68a7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бағалы қағаздар рыногындағы кәсіптік қызметті жүзеге асыратын ұйымдардың жарғы капиталына қатысуға келісім беру туралы ережеге өзгерістер мен толықтырулар енгізу туралы</w:t>
      </w:r>
    </w:p>
    <w:p>
      <w:pPr>
        <w:spacing w:after="0"/>
        <w:ind w:left="0"/>
        <w:jc w:val="both"/>
      </w:pPr>
      <w:r>
        <w:rPr>
          <w:rFonts w:ascii="Times New Roman"/>
          <w:b w:val="false"/>
          <w:i w:val="false"/>
          <w:color w:val="000000"/>
          <w:sz w:val="28"/>
        </w:rPr>
        <w:t>Қаулы Қазақстан Республикасының Ұлттық Банкі Басқармасы 1999 жылғы 7 қазан N 326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екiншi деңгейдегi банктердiң нормативтiк 
құқықтық базасын жетiлдiру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 Ұлттық Банкi Басқармасының 1998 жылғы 
4 ақпандағы N 46 қаулысымен бекiтiлген Банктердiң бағалы қағаздар 
рыногындағы кәсiптiк қызметтi жүзеге асыратын ұйымдардың жарғы капиталына 
қатысуға келiсiм беру туралы ережеге өзгерiстер мен толықтырулар 
бекiтiлсiн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2. Заң департаментi (Шәрiпов С.Б.) Банктiк қадағалау департаментiмен 
(Жұмағұлов Б.Қ.) бiрлесiп осы қаулыны және Банктердiң бағалы қағаздар 
рыногындағы кәсiптiк қызметтi жүзеге асыратын ұйымдардың жарғы капиталына 
қатысуға келiсiм беру туралы ережеге өзгерiстер мен толықтыруларды 
Қазақстан Республикасының Әдiлет министрлiгiнде тiркеуден өткiзсiн.
</w:t>
      </w:r>
      <w:r>
        <w:br/>
      </w:r>
      <w:r>
        <w:rPr>
          <w:rFonts w:ascii="Times New Roman"/>
          <w:b w:val="false"/>
          <w:i w:val="false"/>
          <w:color w:val="000000"/>
          <w:sz w:val="28"/>
        </w:rPr>
        <w:t>
          3. Банктiк қадағалау департаментi (Жұмағұлов Б.Қ.) осы қаулыны және 
Банктердiң бағалы қағаздар рыногындағы кәсiптiк қызметтi жүзеге асыратын 
ұйымдардың жарғы капиталына қатысуға келiсiм беру туралы ережеге 
өзгерiстер мен толықтыруларды Қазақстан Республикасының Әдiлет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министрлiгiнде мемлекеттiк тiркеуден өткiзiлген күннен бастап екі апта 
мерзiмде Қазақстан Республикасы Ұлттық Банкінің облыстық филиалдарына және 
екінші деңгейдегі банктерге жіберсін.
     4. Осы қаулының орындалуына бақылау жасау Қазақстан Республикасының 
Ұлттық Банкі Төрағасының орынбасары М.Т.Құдышевке жүктелсін.
     Ұлттық Банк
      Төрағасы
                                   Қазақстан Республикасы Ұлттық
                                   Банкi Басқармасының
                                   1999 жылғы 4 қазандағы
                                   N 326 қаулысымен
                                   Бекітілген
      Қазақстан Республикасы Ұлттық Банкi Басқармасының
      1998 жылғы 4 ақпандағы N 46 қаулысымен бекiтiлген
     Банктердің бағалы қағаздар рыногындағы кәсiптiк қызметтi
     жүзеге асыратын ұйымдардың жарғы капиталына қатысуға
     келiсiм беру туралы ережеге өзгерiстер мен толықтырулар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Ереженiң атауы мынадай редакцияда жазылсын: "Екiншi деңгейдегi 
банктерге бағалы қағаздар рыногындағы кәсiптiк қызметтi жүзеге асыратын 
ұйымдардың жарғы капиталына қатысуға келiсiм беру ережелерi".
</w:t>
      </w:r>
      <w:r>
        <w:br/>
      </w:r>
      <w:r>
        <w:rPr>
          <w:rFonts w:ascii="Times New Roman"/>
          <w:b w:val="false"/>
          <w:i w:val="false"/>
          <w:color w:val="000000"/>
          <w:sz w:val="28"/>
        </w:rPr>
        <w:t>
          2. Мәтiн бойынша "Осы Ереже", "Осы Ережеде", " осы Ереженiң" деген 
сөздер тиiсiнше "Осы Ережелер", "Осы Ережелерде", " осы Ережелердің" деген 
сөздермен ауыстырылсын.
</w:t>
      </w:r>
      <w:r>
        <w:br/>
      </w:r>
      <w:r>
        <w:rPr>
          <w:rFonts w:ascii="Times New Roman"/>
          <w:b w:val="false"/>
          <w:i w:val="false"/>
          <w:color w:val="000000"/>
          <w:sz w:val="28"/>
        </w:rPr>
        <w:t>
          3. I бөлiмнiң атауы мынадай редакцияда жазылсын:"1-бөлiм.
Жалпы ережелер".
</w:t>
      </w:r>
      <w:r>
        <w:br/>
      </w:r>
      <w:r>
        <w:rPr>
          <w:rFonts w:ascii="Times New Roman"/>
          <w:b w:val="false"/>
          <w:i w:val="false"/>
          <w:color w:val="000000"/>
          <w:sz w:val="28"/>
        </w:rPr>
        <w:t>
          4. II бөлiмнiң атауы мынадай редакцияда жазылсын: "2-бөлiм.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Банктердің кәсiптiк қатысушылардың жарғы капиталына қатысуына келiсiм беру 
тәртiбi".
     5. III бөлiмнің атауы мынадай редакцияда жазылсын: "3-бөлiм.
Банктiң кәсiптiк қатысушылардың жарғы капиталына қатысу ерекшелiктерi".
     6. 3.1. тармақ алынып тасталсын.
     7. ІY бөлiмнiң атауы мынадай редакцияда жазылсын: "4-бөлiм.
Қорытынды ережелер".
     8. 1.1 - 4.2 деп белгiленген тармақтар 1 - 13 деп ауыстырылсын.
     9. 2.1., 2.2. және 2.4. тармақтардың әрiптермен белгiленген 
тармақшаларының номерлерi жақшаға алынған араб сандарымен белгіленсiн.
     Ұлттық Банк
      Төрағасы
     Оқығандар:
              Омарбекова А.Т.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