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2221" w14:textId="e662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ұйымдастыру мен өткізу жөніндегі қызметке лицензия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1999 жылғы 7 қазан N 1215 Бұйрық.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--------------Бұйрықтан үзінді-------------- </w:t>
      </w:r>
      <w:r>
        <w:br/>
      </w:r>
      <w:r>
        <w:rPr>
          <w:rFonts w:ascii="Times New Roman"/>
          <w:b w:val="false"/>
          <w:i w:val="false"/>
          <w:color w:val="000000"/>
          <w:sz w:val="28"/>
        </w:rPr>
        <w:t>
</w:t>
      </w:r>
      <w:r>
        <w:rPr>
          <w:rFonts w:ascii="Times New Roman"/>
          <w:b w:val="false"/>
          <w:i/>
          <w:color w:val="800000"/>
          <w:sz w:val="28"/>
        </w:rPr>
        <w:t xml:space="preserve">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br/>
      </w:r>
      <w:r>
        <w:rPr>
          <w:rFonts w:ascii="Times New Roman"/>
          <w:b w:val="false"/>
          <w:i w:val="false"/>
          <w:color w:val="000000"/>
          <w:sz w:val="28"/>
        </w:rPr>
        <w:t>
</w:t>
      </w:r>
      <w:r>
        <w:rPr>
          <w:rFonts w:ascii="Times New Roman"/>
          <w:b w:val="false"/>
          <w:i/>
          <w:color w:val="800000"/>
          <w:sz w:val="28"/>
        </w:rPr>
        <w:t xml:space="preserve">      1. Қоса берiлген тiзбеге сәйкес Қазақстан Республикасы Қаржы министрiнiң кейбiр бұйрықтарының күшi жойылсын. </w:t>
      </w:r>
      <w:r>
        <w:br/>
      </w:r>
      <w:r>
        <w:rPr>
          <w:rFonts w:ascii="Times New Roman"/>
          <w:b w:val="false"/>
          <w:i w:val="false"/>
          <w:color w:val="000000"/>
          <w:sz w:val="28"/>
        </w:rPr>
        <w:t>
</w:t>
      </w:r>
      <w:r>
        <w:rPr>
          <w:rFonts w:ascii="Times New Roman"/>
          <w:b w:val="false"/>
          <w:i/>
          <w:color w:val="800000"/>
          <w:sz w:val="28"/>
        </w:rPr>
        <w:t xml:space="preserve">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br/>
      </w:r>
      <w:r>
        <w:rPr>
          <w:rFonts w:ascii="Times New Roman"/>
          <w:b w:val="false"/>
          <w:i w:val="false"/>
          <w:color w:val="000000"/>
          <w:sz w:val="28"/>
        </w:rPr>
        <w:t>
</w:t>
      </w:r>
      <w:r>
        <w:rPr>
          <w:rFonts w:ascii="Times New Roman"/>
          <w:b w:val="false"/>
          <w:i/>
          <w:color w:val="800000"/>
          <w:sz w:val="28"/>
        </w:rPr>
        <w:t xml:space="preserve">      3. Осы бұйрық қол қойылған күнінен бастап қолданысқа енгiзiледi.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министрiнің      </w:t>
      </w:r>
      <w:r>
        <w:br/>
      </w:r>
      <w:r>
        <w:rPr>
          <w:rFonts w:ascii="Times New Roman"/>
          <w:b w:val="false"/>
          <w:i w:val="false"/>
          <w:color w:val="000000"/>
          <w:sz w:val="28"/>
        </w:rPr>
        <w:t>
</w:t>
      </w:r>
      <w:r>
        <w:rPr>
          <w:rFonts w:ascii="Times New Roman"/>
          <w:b w:val="false"/>
          <w:i/>
          <w:color w:val="800000"/>
          <w:sz w:val="28"/>
        </w:rPr>
        <w:t xml:space="preserve">2005 жылғы 3 маусымдағы  </w:t>
      </w:r>
      <w:r>
        <w:br/>
      </w:r>
      <w:r>
        <w:rPr>
          <w:rFonts w:ascii="Times New Roman"/>
          <w:b w:val="false"/>
          <w:i w:val="false"/>
          <w:color w:val="000000"/>
          <w:sz w:val="28"/>
        </w:rPr>
        <w:t>
</w:t>
      </w:r>
      <w:r>
        <w:rPr>
          <w:rFonts w:ascii="Times New Roman"/>
          <w:b w:val="false"/>
          <w:i/>
          <w:color w:val="800000"/>
          <w:sz w:val="28"/>
        </w:rPr>
        <w:t xml:space="preserve">N 211 бұйрығына қосымша  </w:t>
      </w:r>
    </w:p>
    <w:p>
      <w:pPr>
        <w:spacing w:after="0"/>
        <w:ind w:left="0"/>
        <w:jc w:val="both"/>
      </w:pPr>
      <w:r>
        <w:rPr>
          <w:rFonts w:ascii="Times New Roman"/>
          <w:b w:val="false"/>
          <w:i/>
          <w:color w:val="800000"/>
          <w:sz w:val="28"/>
        </w:rPr>
        <w:t xml:space="preserve">Қазақстан Республикасы Қаржы министрiнiң күшiн </w:t>
      </w:r>
      <w:r>
        <w:br/>
      </w:r>
      <w:r>
        <w:rPr>
          <w:rFonts w:ascii="Times New Roman"/>
          <w:b w:val="false"/>
          <w:i w:val="false"/>
          <w:color w:val="000000"/>
          <w:sz w:val="28"/>
        </w:rPr>
        <w:t>
</w:t>
      </w:r>
      <w:r>
        <w:rPr>
          <w:rFonts w:ascii="Times New Roman"/>
          <w:b w:val="false"/>
          <w:i/>
          <w:color w:val="800000"/>
          <w:sz w:val="28"/>
        </w:rPr>
        <w:t xml:space="preserve">жойған кейбiр бұйрықтарының тiзбесi </w:t>
      </w:r>
    </w:p>
    <w:p>
      <w:pPr>
        <w:spacing w:after="0"/>
        <w:ind w:left="0"/>
        <w:jc w:val="both"/>
      </w:pPr>
      <w:r>
        <w:rPr>
          <w:rFonts w:ascii="Times New Roman"/>
          <w:b w:val="false"/>
          <w:i/>
          <w:color w:val="800000"/>
          <w:sz w:val="28"/>
        </w:rPr>
        <w:t xml:space="preserve">      5. "Ұйымдар және лотерея өткiзу бойынша қызметке берiлетiн лицензиялар ережесiн бекiту туралы" 1999 жылғы 7 қазандағы N 1215 бұйрығы (Қазақстан Республикасы Әдiлет министрлiгiнде 1999 жылғы 20 қазандағы N 942 тiркелген)...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Республикасында лотерея (мемлекеттіктен ұлттықтан)басқа) ұйымдастыру мен өткізу жөніндегі қызметті лицензиялау мәселелері" Қазақстан Республикасы Үкіметінің 1999 жылғы 8 шілдедегі 939  </w:t>
      </w:r>
      <w:r>
        <w:rPr>
          <w:rFonts w:ascii="Times New Roman"/>
          <w:b w:val="false"/>
          <w:i w:val="false"/>
          <w:color w:val="000000"/>
          <w:sz w:val="28"/>
        </w:rPr>
        <w:t xml:space="preserve">P990939_ </w:t>
      </w:r>
      <w:r>
        <w:rPr>
          <w:rFonts w:ascii="Times New Roman"/>
          <w:b w:val="false"/>
          <w:i w:val="false"/>
          <w:color w:val="000000"/>
          <w:sz w:val="28"/>
        </w:rPr>
        <w:t xml:space="preserve"> қаулысын орындау үшін Бұйырамын: </w:t>
      </w:r>
      <w:r>
        <w:br/>
      </w:r>
      <w:r>
        <w:rPr>
          <w:rFonts w:ascii="Times New Roman"/>
          <w:b w:val="false"/>
          <w:i w:val="false"/>
          <w:color w:val="000000"/>
          <w:sz w:val="28"/>
        </w:rPr>
        <w:t xml:space="preserve">
      1. Қоса берілген Қазақстан Республикасында лотерея (мемлекеттіктен (ұлттықтан)басқа) ұйымдастыру мен өткізу жөніндегі қызметке Қазақстан Республикасы Мемлекеттік кіріс министрлігінің лицензия беру ережесі бекітілсін.  </w:t>
      </w:r>
      <w:r>
        <w:br/>
      </w:r>
      <w:r>
        <w:rPr>
          <w:rFonts w:ascii="Times New Roman"/>
          <w:b w:val="false"/>
          <w:i w:val="false"/>
          <w:color w:val="000000"/>
          <w:sz w:val="28"/>
        </w:rPr>
        <w:t xml:space="preserve">
      2. Департамент құрылымында лицензиялау және бөлшек сауда желісінде салық салу бөлімін құру көзделіп, ҚР МКМ Өндірістік емес төлемдер департаментіне лицензия беру жөніндегі функция жүктелсін.  </w:t>
      </w:r>
      <w:r>
        <w:br/>
      </w:r>
      <w:r>
        <w:rPr>
          <w:rFonts w:ascii="Times New Roman"/>
          <w:b w:val="false"/>
          <w:i w:val="false"/>
          <w:color w:val="000000"/>
          <w:sz w:val="28"/>
        </w:rPr>
        <w:t xml:space="preserve">
      3. Осы бұйрықтың орындалу барысын бақылауды өзіме қалдырамын.  </w:t>
      </w:r>
    </w:p>
    <w:p>
      <w:pPr>
        <w:spacing w:after="0"/>
        <w:ind w:left="0"/>
        <w:jc w:val="both"/>
      </w:pPr>
      <w:r>
        <w:rPr>
          <w:rFonts w:ascii="Times New Roman"/>
          <w:b w:val="false"/>
          <w:i w:val="false"/>
          <w:color w:val="000000"/>
          <w:sz w:val="28"/>
        </w:rPr>
        <w:t xml:space="preserve">      Министрдің м.о.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министрлiгінің </w:t>
      </w:r>
      <w:r>
        <w:br/>
      </w:r>
      <w:r>
        <w:rPr>
          <w:rFonts w:ascii="Times New Roman"/>
          <w:b w:val="false"/>
          <w:i w:val="false"/>
          <w:color w:val="000000"/>
          <w:sz w:val="28"/>
        </w:rPr>
        <w:t xml:space="preserve">
                                          1999 жылғы 7 қазан </w:t>
      </w:r>
      <w:r>
        <w:br/>
      </w:r>
      <w:r>
        <w:rPr>
          <w:rFonts w:ascii="Times New Roman"/>
          <w:b w:val="false"/>
          <w:i w:val="false"/>
          <w:color w:val="000000"/>
          <w:sz w:val="28"/>
        </w:rPr>
        <w:t xml:space="preserve">
                                          N 1215 бұйрығымен </w:t>
      </w:r>
    </w:p>
    <w:p>
      <w:pPr>
        <w:spacing w:after="0"/>
        <w:ind w:left="0"/>
        <w:jc w:val="both"/>
      </w:pPr>
      <w:r>
        <w:rPr>
          <w:rFonts w:ascii="Times New Roman"/>
          <w:b w:val="false"/>
          <w:i w:val="false"/>
          <w:color w:val="000000"/>
          <w:sz w:val="28"/>
        </w:rPr>
        <w:t xml:space="preserve">        Қазақстан Республикасында лотереялар (мемлекеттiктен  </w:t>
      </w:r>
      <w:r>
        <w:br/>
      </w:r>
      <w:r>
        <w:rPr>
          <w:rFonts w:ascii="Times New Roman"/>
          <w:b w:val="false"/>
          <w:i w:val="false"/>
          <w:color w:val="000000"/>
          <w:sz w:val="28"/>
        </w:rPr>
        <w:t xml:space="preserve">
       (ұлттықтан) басқа) ұйымдастыру және өткiзу жөнiндегi  </w:t>
      </w:r>
      <w:r>
        <w:br/>
      </w:r>
      <w:r>
        <w:rPr>
          <w:rFonts w:ascii="Times New Roman"/>
          <w:b w:val="false"/>
          <w:i w:val="false"/>
          <w:color w:val="000000"/>
          <w:sz w:val="28"/>
        </w:rPr>
        <w:t xml:space="preserve">
          қызметке Қазақстан Республикасы Мемлекеттiк кiрiс  </w:t>
      </w:r>
      <w:r>
        <w:br/>
      </w:r>
      <w:r>
        <w:rPr>
          <w:rFonts w:ascii="Times New Roman"/>
          <w:b w:val="false"/>
          <w:i w:val="false"/>
          <w:color w:val="000000"/>
          <w:sz w:val="28"/>
        </w:rPr>
        <w:t xml:space="preserve">
                  министрлiгiнiң лицензия беру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Осы Ереже "Қазақстан Республикасында лотереялар (мемлекеттiктен (ұлттықтан) басқа) ұйымдастыру және өткiзу жөнiндегi қызметтi лицензиялау мәселелерi" Қазақстан Республикасы Үкiметiнiң 1999 жылғы 8 шiлдедегi N 939 қаулысына сәйкес әзiрленiп, Қазақстан Республикасы Мемлекеттiк кiрiс министрлiгiнiң уәкiлеттiгiне жатқызылған Қазақстан Республикасында лотереялар (мемлекеттiктен (ұлттықтан) басқа) ұйымдастыру және өткiзу жөнiндегi қызметке лицензия беру тәртiбiн айқындайды.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Республикасында лотереялар (мемлекеттiктен (ұлттықтан) басқа) ұйымдастыру және өткiзудiң жекелеген мәселелерi "Қазақстан Республикасы Үкiметiнiң 1998 жылғы 23 желтоқсандағы N 1328  </w:t>
      </w:r>
      <w:r>
        <w:rPr>
          <w:rFonts w:ascii="Times New Roman"/>
          <w:b w:val="false"/>
          <w:i w:val="false"/>
          <w:color w:val="000000"/>
          <w:sz w:val="28"/>
        </w:rPr>
        <w:t xml:space="preserve">P981328_ </w:t>
      </w:r>
      <w:r>
        <w:rPr>
          <w:rFonts w:ascii="Times New Roman"/>
          <w:b w:val="false"/>
          <w:i w:val="false"/>
          <w:color w:val="000000"/>
          <w:sz w:val="28"/>
        </w:rPr>
        <w:t xml:space="preserve"> қаулысына сәйкес Қазақстан Республикасы Мемлекеттiк кiрiс министрлiгi лицензия беру жөнiнде уәкiлеттi орган болып табылады.  </w:t>
      </w:r>
      <w:r>
        <w:br/>
      </w:r>
      <w:r>
        <w:rPr>
          <w:rFonts w:ascii="Times New Roman"/>
          <w:b w:val="false"/>
          <w:i w:val="false"/>
          <w:color w:val="000000"/>
          <w:sz w:val="28"/>
        </w:rPr>
        <w:t xml:space="preserve">
      2. Қазақстан Республикасы Мемлекеттiк кiрiс министрлiгi (бұдан әрi - Лицензиар) лицензияны белгiленген нысанда (N 1 қосымша) бередi.  </w:t>
      </w:r>
    </w:p>
    <w:p>
      <w:pPr>
        <w:spacing w:after="0"/>
        <w:ind w:left="0"/>
        <w:jc w:val="both"/>
      </w:pPr>
      <w:r>
        <w:rPr>
          <w:rFonts w:ascii="Times New Roman"/>
          <w:b w:val="false"/>
          <w:i w:val="false"/>
          <w:color w:val="000000"/>
          <w:sz w:val="28"/>
        </w:rPr>
        <w:t xml:space="preserve">                ІI. Лицензия алу үшін кажеттi құжаттар  </w:t>
      </w:r>
    </w:p>
    <w:p>
      <w:pPr>
        <w:spacing w:after="0"/>
        <w:ind w:left="0"/>
        <w:jc w:val="both"/>
      </w:pPr>
      <w:r>
        <w:rPr>
          <w:rFonts w:ascii="Times New Roman"/>
          <w:b w:val="false"/>
          <w:i w:val="false"/>
          <w:color w:val="000000"/>
          <w:sz w:val="28"/>
        </w:rPr>
        <w:t xml:space="preserve">      3. Лицензияланатын қызметпен айналысу құқығына лицензия осы қызмет түрiне арнайы қойылатын талаптарға бiлiк деңгейi сәйкес келетiн субьектiге берiледi.  </w:t>
      </w:r>
      <w:r>
        <w:br/>
      </w:r>
      <w:r>
        <w:rPr>
          <w:rFonts w:ascii="Times New Roman"/>
          <w:b w:val="false"/>
          <w:i w:val="false"/>
          <w:color w:val="000000"/>
          <w:sz w:val="28"/>
        </w:rPr>
        <w:t xml:space="preserve">
      4. Лицензия алу үшiн өтiнiш берушi мынадай құжаттар тапсыруы тиiс:  </w:t>
      </w:r>
      <w:r>
        <w:br/>
      </w:r>
      <w:r>
        <w:rPr>
          <w:rFonts w:ascii="Times New Roman"/>
          <w:b w:val="false"/>
          <w:i w:val="false"/>
          <w:color w:val="000000"/>
          <w:sz w:val="28"/>
        </w:rPr>
        <w:t xml:space="preserve">
      1) Қазақстан Республикасы Үкiметi бекiткен нысанда (N 2 қосымша) өтiнiш;  </w:t>
      </w:r>
      <w:r>
        <w:br/>
      </w:r>
      <w:r>
        <w:rPr>
          <w:rFonts w:ascii="Times New Roman"/>
          <w:b w:val="false"/>
          <w:i w:val="false"/>
          <w:color w:val="000000"/>
          <w:sz w:val="28"/>
        </w:rPr>
        <w:t xml:space="preserve">
      2) заңды тұлғаның мемлекеттiк тiркелгенi туралы куәлiктiң нотариалдық куәландырылған көшiрмесi;  </w:t>
      </w:r>
      <w:r>
        <w:br/>
      </w:r>
      <w:r>
        <w:rPr>
          <w:rFonts w:ascii="Times New Roman"/>
          <w:b w:val="false"/>
          <w:i w:val="false"/>
          <w:color w:val="000000"/>
          <w:sz w:val="28"/>
        </w:rPr>
        <w:t xml:space="preserve">
      3) Қазақстан Республикасы Үкiметiнiң 1999 жылғы 8 шiлдедегi N 939 қаулысымен белгiленген бiлiктiлiк талаптарына өтiнiш берушiнің сәйкестiгiн растайтын құжаттардың түпнұсқасы;  </w:t>
      </w:r>
      <w:r>
        <w:br/>
      </w:r>
      <w:r>
        <w:rPr>
          <w:rFonts w:ascii="Times New Roman"/>
          <w:b w:val="false"/>
          <w:i w:val="false"/>
          <w:color w:val="000000"/>
          <w:sz w:val="28"/>
        </w:rPr>
        <w:t xml:space="preserve">
      өтiнiш берушiнiң қаржы жағдайы туралы аудиторлық қорытынды; лотереялар ұйымдастыру және өткізу жөнiнде нұсқаулық және әдiстемелiк материалдың (жүлделiк қорды құрау және бөлу тәртiбi) бар екенiн растайтын құжаттар; егер сатылған билеттер саны және басқа да жағдайлар оны өткiзуге мүмкіндiк бермесе, лотерея билеттерi иелерiне (бiр сәттiк лотерея билеттерi иелерiнен басқа) соманы қайтару тәртiбi; ойынға қатысу және нәтижелерi, мерзiмiн көрсетіп ұтысты алудың негiзгi ережелерi туралы лотереяға қатысушыларға хабарлау тәртiбi; сатуға шығарылған, сатылған және сатылмаған билеттердi есепке алу, сондай-ақ қолды болған билеттердi ойыннан шығару тәртiбi; сатылмаған билеттердi (жою, басқа таралымдарда пайдалану) өткiзу тәртiбi; лотереялар өткiзу шарттары.  </w:t>
      </w:r>
      <w:r>
        <w:br/>
      </w:r>
      <w:r>
        <w:rPr>
          <w:rFonts w:ascii="Times New Roman"/>
          <w:b w:val="false"/>
          <w:i w:val="false"/>
          <w:color w:val="000000"/>
          <w:sz w:val="28"/>
        </w:rPr>
        <w:t xml:space="preserve">
      лотереялар ұйымдастыру және өткiзу үшiн қажеттi өзiндiк немесе жалға алынған материалдық-техникалық базаның бар екенiн растайтын құжаттар.  </w:t>
      </w:r>
      <w:r>
        <w:br/>
      </w:r>
      <w:r>
        <w:rPr>
          <w:rFonts w:ascii="Times New Roman"/>
          <w:b w:val="false"/>
          <w:i w:val="false"/>
          <w:color w:val="000000"/>
          <w:sz w:val="28"/>
        </w:rPr>
        <w:t xml:space="preserve">
      4) лицензияланатын қызмет түрiмен айналысу құқығына лицензиялық алым сомасы түгел бюджетке енгiзiлгенiн растайтын құжат;  </w:t>
      </w:r>
      <w:r>
        <w:br/>
      </w:r>
      <w:r>
        <w:rPr>
          <w:rFonts w:ascii="Times New Roman"/>
          <w:b w:val="false"/>
          <w:i w:val="false"/>
          <w:color w:val="000000"/>
          <w:sz w:val="28"/>
        </w:rPr>
        <w:t xml:space="preserve">
      5) Лицензиар бекiткен лотереялар өткiзу шарттары (N 4 қосымша).  </w:t>
      </w:r>
    </w:p>
    <w:p>
      <w:pPr>
        <w:spacing w:after="0"/>
        <w:ind w:left="0"/>
        <w:jc w:val="both"/>
      </w:pPr>
      <w:r>
        <w:rPr>
          <w:rFonts w:ascii="Times New Roman"/>
          <w:b w:val="false"/>
          <w:i w:val="false"/>
          <w:color w:val="000000"/>
          <w:sz w:val="28"/>
        </w:rPr>
        <w:t xml:space="preserve">                     III. Лицензия беру тәртiбi  </w:t>
      </w:r>
    </w:p>
    <w:p>
      <w:pPr>
        <w:spacing w:after="0"/>
        <w:ind w:left="0"/>
        <w:jc w:val="both"/>
      </w:pPr>
      <w:r>
        <w:rPr>
          <w:rFonts w:ascii="Times New Roman"/>
          <w:b w:val="false"/>
          <w:i w:val="false"/>
          <w:color w:val="000000"/>
          <w:sz w:val="28"/>
        </w:rPr>
        <w:t xml:space="preserve">      5. Лицензия лотереяның тек бiр түрiне берiледi, яғни Лицензиат лотереяның әрбiр түрiне жеке лицензия алуы тиiс. Лицензия ол берiлген күннен бастап қызметтің бүкiл кезеңiне берiледi.  </w:t>
      </w:r>
      <w:r>
        <w:br/>
      </w:r>
      <w:r>
        <w:rPr>
          <w:rFonts w:ascii="Times New Roman"/>
          <w:b w:val="false"/>
          <w:i w:val="false"/>
          <w:color w:val="000000"/>
          <w:sz w:val="28"/>
        </w:rPr>
        <w:t xml:space="preserve">
      6. Лицензия алуға өтiнiштi барлық қажеттi құжаттарымен қоса өтiнiш келiп түскен күннен бастап Лицензиар мiндеттi түрде тiркеуге тиiс.  </w:t>
      </w:r>
      <w:r>
        <w:br/>
      </w:r>
      <w:r>
        <w:rPr>
          <w:rFonts w:ascii="Times New Roman"/>
          <w:b w:val="false"/>
          <w:i w:val="false"/>
          <w:color w:val="000000"/>
          <w:sz w:val="28"/>
        </w:rPr>
        <w:t xml:space="preserve">
      7. Өтiнiштi қарау нәтижесi бойынша Лицензиар бiр ай мерзiмнен кешiктiрмей лицензия беру немесе беруден бас тарту туралы шешiм шығарады.  </w:t>
      </w:r>
      <w:r>
        <w:br/>
      </w:r>
      <w:r>
        <w:rPr>
          <w:rFonts w:ascii="Times New Roman"/>
          <w:b w:val="false"/>
          <w:i w:val="false"/>
          <w:color w:val="000000"/>
          <w:sz w:val="28"/>
        </w:rPr>
        <w:t xml:space="preserve">
      Осы шешiмдi Казақстан Республикасы Мемлекеттiк кiрiс министрлiгi жұмыс комиссиясы мүшелерiнің дауысқа салу (жай дауыс көпшiлiгi) нәтижесi бойынша қабылданады. Комиссия мыналардан құралады: </w:t>
      </w:r>
      <w:r>
        <w:br/>
      </w:r>
      <w:r>
        <w:rPr>
          <w:rFonts w:ascii="Times New Roman"/>
          <w:b w:val="false"/>
          <w:i w:val="false"/>
          <w:color w:val="000000"/>
          <w:sz w:val="28"/>
        </w:rPr>
        <w:t xml:space="preserve">
      - ҚР МКМ-нiң Заң департаментiн қадағалайтын вице-министр - комиссия төрағасы; </w:t>
      </w:r>
      <w:r>
        <w:br/>
      </w:r>
      <w:r>
        <w:rPr>
          <w:rFonts w:ascii="Times New Roman"/>
          <w:b w:val="false"/>
          <w:i w:val="false"/>
          <w:color w:val="000000"/>
          <w:sz w:val="28"/>
        </w:rPr>
        <w:t xml:space="preserve">
      - ҚР МКМ-нiң Өндiрiстiк емес төлемдер департаментiн қадағалайтын вице-министр - комиссия төрағасының орынбасары; </w:t>
      </w:r>
      <w:r>
        <w:br/>
      </w:r>
      <w:r>
        <w:rPr>
          <w:rFonts w:ascii="Times New Roman"/>
          <w:b w:val="false"/>
          <w:i w:val="false"/>
          <w:color w:val="000000"/>
          <w:sz w:val="28"/>
        </w:rPr>
        <w:t xml:space="preserve">
      - ҚР МКМ-нің Өндiрiстiк емес төлемдер департаментiнің директоры - комиссия мүшесi; </w:t>
      </w:r>
      <w:r>
        <w:br/>
      </w:r>
      <w:r>
        <w:rPr>
          <w:rFonts w:ascii="Times New Roman"/>
          <w:b w:val="false"/>
          <w:i w:val="false"/>
          <w:color w:val="000000"/>
          <w:sz w:val="28"/>
        </w:rPr>
        <w:t xml:space="preserve">
      - ҚР МКМ-нiң Заң департаментiнiң директоры - комиссия мүшесi; </w:t>
      </w:r>
      <w:r>
        <w:br/>
      </w:r>
      <w:r>
        <w:rPr>
          <w:rFonts w:ascii="Times New Roman"/>
          <w:b w:val="false"/>
          <w:i w:val="false"/>
          <w:color w:val="000000"/>
          <w:sz w:val="28"/>
        </w:rPr>
        <w:t xml:space="preserve">
      - ҚР МКМ-нің Өндiрiстiк емес төлемдер департаментi бөлiм бастығы - комиссия мүшесi; </w:t>
      </w:r>
      <w:r>
        <w:br/>
      </w:r>
      <w:r>
        <w:rPr>
          <w:rFonts w:ascii="Times New Roman"/>
          <w:b w:val="false"/>
          <w:i w:val="false"/>
          <w:color w:val="000000"/>
          <w:sz w:val="28"/>
        </w:rPr>
        <w:t xml:space="preserve">
      - ҚР МКМ-нiң Өндiрiстiк емес төлемдер департаментi бас маманы - комиссия хатшысы. </w:t>
      </w:r>
      <w:r>
        <w:br/>
      </w:r>
      <w:r>
        <w:rPr>
          <w:rFonts w:ascii="Times New Roman"/>
          <w:b w:val="false"/>
          <w:i w:val="false"/>
          <w:color w:val="000000"/>
          <w:sz w:val="28"/>
        </w:rPr>
        <w:t xml:space="preserve">
      Егер дауыс беру нәтижесiнде жұмыс комиссиясы мүшелерiнiң дауыс саны тең болса, жұмыс комиссиясының төрағасы дауыс берген нұсқа бойынша шешiм қабылданады. </w:t>
      </w:r>
      <w:r>
        <w:br/>
      </w:r>
      <w:r>
        <w:rPr>
          <w:rFonts w:ascii="Times New Roman"/>
          <w:b w:val="false"/>
          <w:i w:val="false"/>
          <w:color w:val="000000"/>
          <w:sz w:val="28"/>
        </w:rPr>
        <w:t xml:space="preserve">
      8. Лицензиардың лицензия беру туралы шешiмi жазбаша қорытынды түрiнде ресiмделiп, ол толтырылған Лицензиямен Министрге қол қоюға берiледi. </w:t>
      </w:r>
      <w:r>
        <w:br/>
      </w:r>
      <w:r>
        <w:rPr>
          <w:rFonts w:ascii="Times New Roman"/>
          <w:b w:val="false"/>
          <w:i w:val="false"/>
          <w:color w:val="000000"/>
          <w:sz w:val="28"/>
        </w:rPr>
        <w:t xml:space="preserve">
      9. Лицензия бiр данада ресiмделедi. </w:t>
      </w:r>
      <w:r>
        <w:br/>
      </w:r>
      <w:r>
        <w:rPr>
          <w:rFonts w:ascii="Times New Roman"/>
          <w:b w:val="false"/>
          <w:i w:val="false"/>
          <w:color w:val="000000"/>
          <w:sz w:val="28"/>
        </w:rPr>
        <w:t xml:space="preserve">
      10. Лицензия иесi бұл туралы Лицензиарға бiр ай бұрын хабарлап, одан бас тартуға құқылы. </w:t>
      </w:r>
      <w:r>
        <w:br/>
      </w:r>
      <w:r>
        <w:rPr>
          <w:rFonts w:ascii="Times New Roman"/>
          <w:b w:val="false"/>
          <w:i w:val="false"/>
          <w:color w:val="000000"/>
          <w:sz w:val="28"/>
        </w:rPr>
        <w:t xml:space="preserve">
      11. Оның тұжырымдамасы мен технологиясын өзгертпейтiн лотерея шарттарын өзгерту қажет болса, ұйымдастырушы лотереяны өзгерген шарттарын қайта тiркеуге мiндеттi.      </w:t>
      </w:r>
    </w:p>
    <w:p>
      <w:pPr>
        <w:spacing w:after="0"/>
        <w:ind w:left="0"/>
        <w:jc w:val="both"/>
      </w:pPr>
      <w:r>
        <w:rPr>
          <w:rFonts w:ascii="Times New Roman"/>
          <w:b w:val="false"/>
          <w:i w:val="false"/>
          <w:color w:val="000000"/>
          <w:sz w:val="28"/>
        </w:rPr>
        <w:t xml:space="preserve">                IY. Лицензия беруден бас тарту </w:t>
      </w:r>
    </w:p>
    <w:p>
      <w:pPr>
        <w:spacing w:after="0"/>
        <w:ind w:left="0"/>
        <w:jc w:val="both"/>
      </w:pPr>
      <w:r>
        <w:rPr>
          <w:rFonts w:ascii="Times New Roman"/>
          <w:b w:val="false"/>
          <w:i w:val="false"/>
          <w:color w:val="000000"/>
          <w:sz w:val="28"/>
        </w:rPr>
        <w:t xml:space="preserve">      12. Егер: </w:t>
      </w:r>
      <w:r>
        <w:br/>
      </w:r>
      <w:r>
        <w:rPr>
          <w:rFonts w:ascii="Times New Roman"/>
          <w:b w:val="false"/>
          <w:i w:val="false"/>
          <w:color w:val="000000"/>
          <w:sz w:val="28"/>
        </w:rPr>
        <w:t xml:space="preserve">
      1) заң актiлерiнде субьектілердiң жекелеген санаттарына осы қызмет түрiмен айналысуға тыйым салынса; </w:t>
      </w:r>
      <w:r>
        <w:br/>
      </w:r>
      <w:r>
        <w:rPr>
          <w:rFonts w:ascii="Times New Roman"/>
          <w:b w:val="false"/>
          <w:i w:val="false"/>
          <w:color w:val="000000"/>
          <w:sz w:val="28"/>
        </w:rPr>
        <w:t xml:space="preserve">
      2) Лицензия алу үшiн қажеттi құжаттар (осы Ереженiң II тарауы) тапсырылмаса (немесе толық тапсырылмаса). Өтiнiш берушi аталған кемшiлiктердi жойса, осы Ереженiң III тарауына сәйкес жалпы негiзде қаралады; </w:t>
      </w:r>
      <w:r>
        <w:br/>
      </w:r>
      <w:r>
        <w:rPr>
          <w:rFonts w:ascii="Times New Roman"/>
          <w:b w:val="false"/>
          <w:i w:val="false"/>
          <w:color w:val="000000"/>
          <w:sz w:val="28"/>
        </w:rPr>
        <w:t xml:space="preserve">
      3) Қазақстан Республикасында лотереялар (мемлекеттiктен (ұлттықтан) басқа) ұйымдастыру және өткізу жөнiндегi қызметпен айналысу құқығына лицензиялық алым енгiзiлмесе, лицензия берiлмейдi. </w:t>
      </w:r>
      <w:r>
        <w:br/>
      </w:r>
      <w:r>
        <w:rPr>
          <w:rFonts w:ascii="Times New Roman"/>
          <w:b w:val="false"/>
          <w:i w:val="false"/>
          <w:color w:val="000000"/>
          <w:sz w:val="28"/>
        </w:rPr>
        <w:t xml:space="preserve">
      13. Лицензия беруден бас тартылса, өтiнiш берушiге лицензия беруге белгiленген мерзiмде жазбаша түрде дәлелдi жауап берiледi.   </w:t>
      </w:r>
    </w:p>
    <w:p>
      <w:pPr>
        <w:spacing w:after="0"/>
        <w:ind w:left="0"/>
        <w:jc w:val="both"/>
      </w:pPr>
      <w:r>
        <w:rPr>
          <w:rFonts w:ascii="Times New Roman"/>
          <w:b w:val="false"/>
          <w:i w:val="false"/>
          <w:color w:val="000000"/>
          <w:sz w:val="28"/>
        </w:rPr>
        <w:t xml:space="preserve">                Ү. Лицензияның күшін тоқтату      </w:t>
      </w:r>
    </w:p>
    <w:p>
      <w:pPr>
        <w:spacing w:after="0"/>
        <w:ind w:left="0"/>
        <w:jc w:val="both"/>
      </w:pPr>
      <w:r>
        <w:rPr>
          <w:rFonts w:ascii="Times New Roman"/>
          <w:b w:val="false"/>
          <w:i w:val="false"/>
          <w:color w:val="000000"/>
          <w:sz w:val="28"/>
        </w:rPr>
        <w:t xml:space="preserve">      14. Мынадай жағдайларда лицензия өз күшiн тоқтатады: </w:t>
      </w:r>
      <w:r>
        <w:br/>
      </w:r>
      <w:r>
        <w:rPr>
          <w:rFonts w:ascii="Times New Roman"/>
          <w:b w:val="false"/>
          <w:i w:val="false"/>
          <w:color w:val="000000"/>
          <w:sz w:val="28"/>
        </w:rPr>
        <w:t xml:space="preserve">
      1) лицензия қайтып алынса: </w:t>
      </w:r>
      <w:r>
        <w:br/>
      </w:r>
      <w:r>
        <w:rPr>
          <w:rFonts w:ascii="Times New Roman"/>
          <w:b w:val="false"/>
          <w:i w:val="false"/>
          <w:color w:val="000000"/>
          <w:sz w:val="28"/>
        </w:rPr>
        <w:t xml:space="preserve">
      2) занды тұлға кәсiпкерлiк қызметiн тоқтатса, қайта ұйымдастырылса немесе таратылса: </w:t>
      </w:r>
      <w:r>
        <w:br/>
      </w:r>
      <w:r>
        <w:rPr>
          <w:rFonts w:ascii="Times New Roman"/>
          <w:b w:val="false"/>
          <w:i w:val="false"/>
          <w:color w:val="000000"/>
          <w:sz w:val="28"/>
        </w:rPr>
        <w:t xml:space="preserve">
      3) осы қызмет түрiн жүзеге асырушы тұлғаға (тұлғаларға) қатысты қылмыстық iс қозғалса. </w:t>
      </w:r>
      <w:r>
        <w:br/>
      </w:r>
      <w:r>
        <w:rPr>
          <w:rFonts w:ascii="Times New Roman"/>
          <w:b w:val="false"/>
          <w:i w:val="false"/>
          <w:color w:val="000000"/>
          <w:sz w:val="28"/>
        </w:rPr>
        <w:t xml:space="preserve">
      15. Лицензия күшiн тоқтатса, Лицензиар мынадай деректер бар хабарлама тапсырады: </w:t>
      </w:r>
      <w:r>
        <w:br/>
      </w:r>
      <w:r>
        <w:rPr>
          <w:rFonts w:ascii="Times New Roman"/>
          <w:b w:val="false"/>
          <w:i w:val="false"/>
          <w:color w:val="000000"/>
          <w:sz w:val="28"/>
        </w:rPr>
        <w:t xml:space="preserve">
      - Лицензиат атауы; </w:t>
      </w:r>
      <w:r>
        <w:br/>
      </w:r>
      <w:r>
        <w:rPr>
          <w:rFonts w:ascii="Times New Roman"/>
          <w:b w:val="false"/>
          <w:i w:val="false"/>
          <w:color w:val="000000"/>
          <w:sz w:val="28"/>
        </w:rPr>
        <w:t xml:space="preserve">
      - басшысының тегi мен аты-жөнi; </w:t>
      </w:r>
      <w:r>
        <w:br/>
      </w:r>
      <w:r>
        <w:rPr>
          <w:rFonts w:ascii="Times New Roman"/>
          <w:b w:val="false"/>
          <w:i w:val="false"/>
          <w:color w:val="000000"/>
          <w:sz w:val="28"/>
        </w:rPr>
        <w:t xml:space="preserve">
      - салық төлеушiнiң тiркеу нөмiрi; </w:t>
      </w:r>
      <w:r>
        <w:br/>
      </w:r>
      <w:r>
        <w:rPr>
          <w:rFonts w:ascii="Times New Roman"/>
          <w:b w:val="false"/>
          <w:i w:val="false"/>
          <w:color w:val="000000"/>
          <w:sz w:val="28"/>
        </w:rPr>
        <w:t xml:space="preserve">
      - хабарландырылған күнi; </w:t>
      </w:r>
      <w:r>
        <w:br/>
      </w:r>
      <w:r>
        <w:rPr>
          <w:rFonts w:ascii="Times New Roman"/>
          <w:b w:val="false"/>
          <w:i w:val="false"/>
          <w:color w:val="000000"/>
          <w:sz w:val="28"/>
        </w:rPr>
        <w:t xml:space="preserve">
      - лицензия күшiн тоқтату жөнiндегi себептердi негiздеу; </w:t>
      </w:r>
      <w:r>
        <w:br/>
      </w:r>
      <w:r>
        <w:rPr>
          <w:rFonts w:ascii="Times New Roman"/>
          <w:b w:val="false"/>
          <w:i w:val="false"/>
          <w:color w:val="000000"/>
          <w:sz w:val="28"/>
        </w:rPr>
        <w:t xml:space="preserve">
      - шағым беру тәртiбi. </w:t>
      </w:r>
      <w:r>
        <w:br/>
      </w:r>
      <w:r>
        <w:rPr>
          <w:rFonts w:ascii="Times New Roman"/>
          <w:b w:val="false"/>
          <w:i w:val="false"/>
          <w:color w:val="000000"/>
          <w:sz w:val="28"/>
        </w:rPr>
        <w:t xml:space="preserve">
      16. Лицензиар жiберетiн кез келген хабарлама немесе басқа да құжаттар: </w:t>
      </w:r>
      <w:r>
        <w:br/>
      </w:r>
      <w:r>
        <w:rPr>
          <w:rFonts w:ascii="Times New Roman"/>
          <w:b w:val="false"/>
          <w:i w:val="false"/>
          <w:color w:val="000000"/>
          <w:sz w:val="28"/>
        </w:rPr>
        <w:t xml:space="preserve">
      - фирмалық бланкiде жазбаша түрде жасалуы; </w:t>
      </w:r>
      <w:r>
        <w:br/>
      </w:r>
      <w:r>
        <w:rPr>
          <w:rFonts w:ascii="Times New Roman"/>
          <w:b w:val="false"/>
          <w:i w:val="false"/>
          <w:color w:val="000000"/>
          <w:sz w:val="28"/>
        </w:rPr>
        <w:t xml:space="preserve">
      - лауазымды адамның тегі мен аты-жөнінің бас әріптері көрсетілген қолы қойылуы; </w:t>
      </w:r>
      <w:r>
        <w:br/>
      </w:r>
      <w:r>
        <w:rPr>
          <w:rFonts w:ascii="Times New Roman"/>
          <w:b w:val="false"/>
          <w:i w:val="false"/>
          <w:color w:val="000000"/>
          <w:sz w:val="28"/>
        </w:rPr>
        <w:t xml:space="preserve">
      - почтамен жіберілуі немесе Лицензиатқа жеке тапсырылуы тиіс. </w:t>
      </w:r>
      <w:r>
        <w:br/>
      </w:r>
      <w:r>
        <w:rPr>
          <w:rFonts w:ascii="Times New Roman"/>
          <w:b w:val="false"/>
          <w:i w:val="false"/>
          <w:color w:val="000000"/>
          <w:sz w:val="28"/>
        </w:rPr>
        <w:t xml:space="preserve">
      17. Хабарлама Лицензиатқа жеке тапсырылуы мүмкін. Сонымен қатар, егер құжат Лицензиаттың ресми мекен-жайына не басқа мекен-жайына тапсырыстық почтамен жіберілсе, Лицензиар құжатты тапсыру туралы талаптарды орындады деп саналады. Почта хабарламаны тапсырған күн Лицензиаттың хабарламаны алған сәті, ал құжаттың тапсырылуы фактісін почтадан Лицензиар алған күн Лицензиатқа хабарлама тапсырылуы фактісін Лицензиардың тануы болып табылады.  </w:t>
      </w:r>
    </w:p>
    <w:p>
      <w:pPr>
        <w:spacing w:after="0"/>
        <w:ind w:left="0"/>
        <w:jc w:val="both"/>
      </w:pPr>
      <w:r>
        <w:rPr>
          <w:rFonts w:ascii="Times New Roman"/>
          <w:b w:val="false"/>
          <w:i w:val="false"/>
          <w:color w:val="000000"/>
          <w:sz w:val="28"/>
        </w:rPr>
        <w:t xml:space="preserve">         VI. Лицензияны қайтарып алу және оның күшін тоқтату  </w:t>
      </w:r>
    </w:p>
    <w:p>
      <w:pPr>
        <w:spacing w:after="0"/>
        <w:ind w:left="0"/>
        <w:jc w:val="both"/>
      </w:pPr>
      <w:r>
        <w:rPr>
          <w:rFonts w:ascii="Times New Roman"/>
          <w:b w:val="false"/>
          <w:i w:val="false"/>
          <w:color w:val="000000"/>
          <w:sz w:val="28"/>
        </w:rPr>
        <w:t xml:space="preserve">      18. Егер заң актілерінде өзгеше көзделмесе, мынадай жағдайларда лицензия сот тәртібімен қайтарып алынуы мүмкін. </w:t>
      </w:r>
      <w:r>
        <w:br/>
      </w:r>
      <w:r>
        <w:rPr>
          <w:rFonts w:ascii="Times New Roman"/>
          <w:b w:val="false"/>
          <w:i w:val="false"/>
          <w:color w:val="000000"/>
          <w:sz w:val="28"/>
        </w:rPr>
        <w:t xml:space="preserve">
      1) егер оған лицензия алынған лотерея ұйымдастыру және өткізу жөніндегі қызметті Лицензиат үш ай қатарынан жүзеге асырмаса; </w:t>
      </w:r>
      <w:r>
        <w:br/>
      </w:r>
      <w:r>
        <w:rPr>
          <w:rFonts w:ascii="Times New Roman"/>
          <w:b w:val="false"/>
          <w:i w:val="false"/>
          <w:color w:val="000000"/>
          <w:sz w:val="28"/>
        </w:rPr>
        <w:t xml:space="preserve">
      2) Лицензиат лицензиядағы талаптарды орындамаса; </w:t>
      </w:r>
      <w:r>
        <w:br/>
      </w:r>
      <w:r>
        <w:rPr>
          <w:rFonts w:ascii="Times New Roman"/>
          <w:b w:val="false"/>
          <w:i w:val="false"/>
          <w:color w:val="000000"/>
          <w:sz w:val="28"/>
        </w:rPr>
        <w:t xml:space="preserve">
      3) Қазақстан Республикасында лотереялар (мемлекеттіктен (ұлттықтан) басқа) ұйымдастыру және өткізу жөніндегі қызметпен айналысуға сот Лицензиатқа тыйым салса; </w:t>
      </w:r>
      <w:r>
        <w:br/>
      </w:r>
      <w:r>
        <w:rPr>
          <w:rFonts w:ascii="Times New Roman"/>
          <w:b w:val="false"/>
          <w:i w:val="false"/>
          <w:color w:val="000000"/>
          <w:sz w:val="28"/>
        </w:rPr>
        <w:t xml:space="preserve">
      4) олар бойынша Лицензиар лицензия күшін тоқтатқан себептер жойылмаса; </w:t>
      </w:r>
      <w:r>
        <w:br/>
      </w:r>
      <w:r>
        <w:rPr>
          <w:rFonts w:ascii="Times New Roman"/>
          <w:b w:val="false"/>
          <w:i w:val="false"/>
          <w:color w:val="000000"/>
          <w:sz w:val="28"/>
        </w:rPr>
        <w:t xml:space="preserve">
      5) Лицензиат лицензия алу кезінде көпе-көрінеу жалған ақпарат берсе. </w:t>
      </w:r>
      <w:r>
        <w:br/>
      </w:r>
      <w:r>
        <w:rPr>
          <w:rFonts w:ascii="Times New Roman"/>
          <w:b w:val="false"/>
          <w:i w:val="false"/>
          <w:color w:val="000000"/>
          <w:sz w:val="28"/>
        </w:rPr>
        <w:t xml:space="preserve">
      19. Лицензиат күшін тоқтату рәсімі осы ереженің Ү тарауы 14, 15, 16-баптарына сәйкес жүзеге асырылады. </w:t>
      </w:r>
      <w:r>
        <w:br/>
      </w:r>
      <w:r>
        <w:rPr>
          <w:rFonts w:ascii="Times New Roman"/>
          <w:b w:val="false"/>
          <w:i w:val="false"/>
          <w:color w:val="000000"/>
          <w:sz w:val="28"/>
        </w:rPr>
        <w:t xml:space="preserve">
      20. Лицензиар күшін тоқтату себептерін көрсетіп, алты айға дейін мерзімге лицензия күшін тоқтатуға құқылы. </w:t>
      </w:r>
      <w:r>
        <w:br/>
      </w:r>
      <w:r>
        <w:rPr>
          <w:rFonts w:ascii="Times New Roman"/>
          <w:b w:val="false"/>
          <w:i w:val="false"/>
          <w:color w:val="000000"/>
          <w:sz w:val="28"/>
        </w:rPr>
        <w:t xml:space="preserve">
      21. Лицензиат лицензия күшін тоқтату туралы шешімге сот тәртібімен шағым беруге құқылы. </w:t>
      </w:r>
      <w:r>
        <w:br/>
      </w:r>
      <w:r>
        <w:rPr>
          <w:rFonts w:ascii="Times New Roman"/>
          <w:b w:val="false"/>
          <w:i w:val="false"/>
          <w:color w:val="000000"/>
          <w:sz w:val="28"/>
        </w:rPr>
        <w:t xml:space="preserve">
      22. Олар бойынша лицензия күші тоқтатылған себептер жойылғаннан кейін лицензия күші Лицензиардың жазбаша рұқсаты алынғаннан кейін жаңғыртылады.      </w:t>
      </w:r>
    </w:p>
    <w:p>
      <w:pPr>
        <w:spacing w:after="0"/>
        <w:ind w:left="0"/>
        <w:jc w:val="both"/>
      </w:pPr>
      <w:r>
        <w:rPr>
          <w:rFonts w:ascii="Times New Roman"/>
          <w:b w:val="false"/>
          <w:i w:val="false"/>
          <w:color w:val="000000"/>
          <w:sz w:val="28"/>
        </w:rPr>
        <w:t xml:space="preserve">                ҮІІ. Есепке алу және бақылау </w:t>
      </w:r>
    </w:p>
    <w:p>
      <w:pPr>
        <w:spacing w:after="0"/>
        <w:ind w:left="0"/>
        <w:jc w:val="both"/>
      </w:pPr>
      <w:r>
        <w:rPr>
          <w:rFonts w:ascii="Times New Roman"/>
          <w:b w:val="false"/>
          <w:i w:val="false"/>
          <w:color w:val="000000"/>
          <w:sz w:val="28"/>
        </w:rPr>
        <w:t xml:space="preserve">      23. Лицензиар Қазақстан Республикасы Үкіметінің 1997 жылғы 31 шілдедегі N 1196  </w:t>
      </w:r>
      <w:r>
        <w:rPr>
          <w:rFonts w:ascii="Times New Roman"/>
          <w:b w:val="false"/>
          <w:i w:val="false"/>
          <w:color w:val="000000"/>
          <w:sz w:val="28"/>
        </w:rPr>
        <w:t xml:space="preserve">P971196_ </w:t>
      </w:r>
      <w:r>
        <w:rPr>
          <w:rFonts w:ascii="Times New Roman"/>
          <w:b w:val="false"/>
          <w:i w:val="false"/>
          <w:color w:val="000000"/>
          <w:sz w:val="28"/>
        </w:rPr>
        <w:t xml:space="preserve"> қаулысына сәйкес бланкілер дайындауға тапсырыс береді, сондай-ақ лицензия бланкілерін есепке алу мен сақтауды жүзеге асырады.  </w:t>
      </w:r>
      <w:r>
        <w:br/>
      </w:r>
      <w:r>
        <w:rPr>
          <w:rFonts w:ascii="Times New Roman"/>
          <w:b w:val="false"/>
          <w:i w:val="false"/>
          <w:color w:val="000000"/>
          <w:sz w:val="28"/>
        </w:rPr>
        <w:t xml:space="preserve">
      24. Лицензиар қоса берілген нысанда лицензияларды тіркеу кітабын жүргізеді, онда лицензиаттар туралы мәліметтер көрсетіледі, сондай-ақ берілген, күшін тоқтатқан, қайтарып алынған лицензиялар мен күші тоқтата тұрылған лицензиялар тіркеледі (N 3 қосымша).  </w:t>
      </w:r>
      <w:r>
        <w:br/>
      </w:r>
      <w:r>
        <w:rPr>
          <w:rFonts w:ascii="Times New Roman"/>
          <w:b w:val="false"/>
          <w:i w:val="false"/>
          <w:color w:val="000000"/>
          <w:sz w:val="28"/>
        </w:rPr>
        <w:t xml:space="preserve">
      Лицензияларды тіркеу кітабы міндетті түрде нөмірленіп, Лицензиар мөрінің таңбасымен бекітілуі және бірінші басшысының қолымен куәландырылуы тиіс. </w:t>
      </w:r>
      <w:r>
        <w:br/>
      </w:r>
      <w:r>
        <w:rPr>
          <w:rFonts w:ascii="Times New Roman"/>
          <w:b w:val="false"/>
          <w:i w:val="false"/>
          <w:color w:val="000000"/>
          <w:sz w:val="28"/>
        </w:rPr>
        <w:t xml:space="preserve">
      25. Лицензиар лицензияларды есепке алу, сондай-ақ лицензия ережелері сақталуына бақылауды жүзеге асырады. </w:t>
      </w:r>
      <w:r>
        <w:br/>
      </w:r>
      <w:r>
        <w:rPr>
          <w:rFonts w:ascii="Times New Roman"/>
          <w:b w:val="false"/>
          <w:i w:val="false"/>
          <w:color w:val="000000"/>
          <w:sz w:val="28"/>
        </w:rPr>
        <w:t xml:space="preserve">
      26. Лицензиаттардың лицензиялық заңдар талаптарын сақтауын тексеруді Лицензиар, сондай-ақ оның тапсырмасымен аумақтық салық органдары жылына бір мәртеден асырмай жүргізеді.      </w:t>
      </w:r>
    </w:p>
    <w:p>
      <w:pPr>
        <w:spacing w:after="0"/>
        <w:ind w:left="0"/>
        <w:jc w:val="both"/>
      </w:pPr>
      <w:r>
        <w:rPr>
          <w:rFonts w:ascii="Times New Roman"/>
          <w:b w:val="false"/>
          <w:i w:val="false"/>
          <w:color w:val="000000"/>
          <w:sz w:val="28"/>
        </w:rPr>
        <w:t xml:space="preserve">                        ҮІІІ. Қорытынды ереже      </w:t>
      </w:r>
    </w:p>
    <w:p>
      <w:pPr>
        <w:spacing w:after="0"/>
        <w:ind w:left="0"/>
        <w:jc w:val="both"/>
      </w:pPr>
      <w:r>
        <w:rPr>
          <w:rFonts w:ascii="Times New Roman"/>
          <w:b w:val="false"/>
          <w:i w:val="false"/>
          <w:color w:val="000000"/>
          <w:sz w:val="28"/>
        </w:rPr>
        <w:t xml:space="preserve">     27. Осы Ереже, сондай-ақ кейін оған енгізілетін өзгерістер мен толықтырулар Қазақстан Республикасы Мемлекеттік кіріс министрлігінің Әдістеме Кеңесінде келісілуі тиіс.  </w:t>
      </w:r>
    </w:p>
    <w:p>
      <w:pPr>
        <w:spacing w:after="0"/>
        <w:ind w:left="0"/>
        <w:jc w:val="both"/>
      </w:pPr>
      <w:r>
        <w:rPr>
          <w:rFonts w:ascii="Times New Roman"/>
          <w:b w:val="false"/>
          <w:i w:val="false"/>
          <w:color w:val="000000"/>
          <w:sz w:val="28"/>
        </w:rPr>
        <w:t xml:space="preserve">                       Мемлекеттік лицензия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(заңды тұлғаның толық атауы)     _________________________________________________________________ </w:t>
      </w:r>
      <w:r>
        <w:br/>
      </w:r>
      <w:r>
        <w:rPr>
          <w:rFonts w:ascii="Times New Roman"/>
          <w:b w:val="false"/>
          <w:i w:val="false"/>
          <w:color w:val="000000"/>
          <w:sz w:val="28"/>
        </w:rPr>
        <w:t xml:space="preserve">
______________________________________________________ айналысуға </w:t>
      </w:r>
      <w:r>
        <w:br/>
      </w:r>
      <w:r>
        <w:rPr>
          <w:rFonts w:ascii="Times New Roman"/>
          <w:b w:val="false"/>
          <w:i w:val="false"/>
          <w:color w:val="000000"/>
          <w:sz w:val="28"/>
        </w:rPr>
        <w:t xml:space="preserve">
("Лицензиялау туралы" заңды күші бар, Қазақстан Республикасы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Президентінің Жарлығына сәйкес қызмет түрінің (іс-әрекет) атауы) </w:t>
      </w:r>
      <w:r>
        <w:br/>
      </w:r>
      <w:r>
        <w:rPr>
          <w:rFonts w:ascii="Times New Roman"/>
          <w:b w:val="false"/>
          <w:i w:val="false"/>
          <w:color w:val="000000"/>
          <w:sz w:val="28"/>
        </w:rPr>
        <w:t xml:space="preserve">
________________________________________________________ берілген </w:t>
      </w:r>
    </w:p>
    <w:p>
      <w:pPr>
        <w:spacing w:after="0"/>
        <w:ind w:left="0"/>
        <w:jc w:val="both"/>
      </w:pPr>
      <w:r>
        <w:rPr>
          <w:rFonts w:ascii="Times New Roman"/>
          <w:b w:val="false"/>
          <w:i w:val="false"/>
          <w:color w:val="000000"/>
          <w:sz w:val="28"/>
        </w:rPr>
        <w:t xml:space="preserve">Лицензия қолданылуының айрықша жағдайлары _______________________ </w:t>
      </w:r>
      <w:r>
        <w:br/>
      </w:r>
      <w:r>
        <w:rPr>
          <w:rFonts w:ascii="Times New Roman"/>
          <w:b w:val="false"/>
          <w:i w:val="false"/>
          <w:color w:val="000000"/>
          <w:sz w:val="28"/>
        </w:rPr>
        <w:t xml:space="preserve">
                                         ("Лицензиялау туралы"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заңды күші бар, Қазақстан Республикасы Президентінің Жарлығының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4-бабына сәйкес) </w:t>
      </w:r>
      <w:r>
        <w:br/>
      </w:r>
      <w:r>
        <w:rPr>
          <w:rFonts w:ascii="Times New Roman"/>
          <w:b w:val="false"/>
          <w:i w:val="false"/>
          <w:color w:val="000000"/>
          <w:sz w:val="28"/>
        </w:rPr>
        <w:t xml:space="preserve">
Филиалдары, өкілеттері __________________________________________ </w:t>
      </w:r>
      <w:r>
        <w:br/>
      </w:r>
      <w:r>
        <w:rPr>
          <w:rFonts w:ascii="Times New Roman"/>
          <w:b w:val="false"/>
          <w:i w:val="false"/>
          <w:color w:val="000000"/>
          <w:sz w:val="28"/>
        </w:rPr>
        <w:t xml:space="preserve">
                            (орналасқан жері, реквизиттері)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Лицензия берген орган ___________________________________________ </w:t>
      </w:r>
      <w:r>
        <w:br/>
      </w:r>
      <w:r>
        <w:rPr>
          <w:rFonts w:ascii="Times New Roman"/>
          <w:b w:val="false"/>
          <w:i w:val="false"/>
          <w:color w:val="000000"/>
          <w:sz w:val="28"/>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Басшысы (уәкілетті адам)     _________________________________________________________________ </w:t>
      </w:r>
      <w:r>
        <w:br/>
      </w:r>
      <w:r>
        <w:rPr>
          <w:rFonts w:ascii="Times New Roman"/>
          <w:b w:val="false"/>
          <w:i w:val="false"/>
          <w:color w:val="000000"/>
          <w:sz w:val="28"/>
        </w:rPr>
        <w:t xml:space="preserve">
(лицензияны берген орган басшысының уәкілетті адамының аты-жөні) </w:t>
      </w:r>
    </w:p>
    <w:p>
      <w:pPr>
        <w:spacing w:after="0"/>
        <w:ind w:left="0"/>
        <w:jc w:val="both"/>
      </w:pPr>
      <w:r>
        <w:rPr>
          <w:rFonts w:ascii="Times New Roman"/>
          <w:b w:val="false"/>
          <w:i w:val="false"/>
          <w:color w:val="000000"/>
          <w:sz w:val="28"/>
        </w:rPr>
        <w:t xml:space="preserve">     Лицензия берілген күні "___"_________199__ж. </w:t>
      </w:r>
      <w:r>
        <w:br/>
      </w:r>
      <w:r>
        <w:rPr>
          <w:rFonts w:ascii="Times New Roman"/>
          <w:b w:val="false"/>
          <w:i w:val="false"/>
          <w:color w:val="000000"/>
          <w:sz w:val="28"/>
        </w:rPr>
        <w:t xml:space="preserve">
     Лицензияның нөмірі _________________________ </w:t>
      </w:r>
      <w:r>
        <w:br/>
      </w:r>
      <w:r>
        <w:rPr>
          <w:rFonts w:ascii="Times New Roman"/>
          <w:b w:val="false"/>
          <w:i w:val="false"/>
          <w:color w:val="000000"/>
          <w:sz w:val="28"/>
        </w:rPr>
        <w:t xml:space="preserve">
     ______________________ қаласы </w:t>
      </w:r>
      <w:r>
        <w:br/>
      </w:r>
      <w:r>
        <w:rPr>
          <w:rFonts w:ascii="Times New Roman"/>
          <w:b w:val="false"/>
          <w:i w:val="false"/>
          <w:color w:val="000000"/>
          <w:sz w:val="28"/>
        </w:rPr>
        <w:t xml:space="preserve">
     N 1900021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министрлігі </w:t>
      </w:r>
      <w:r>
        <w:br/>
      </w:r>
      <w:r>
        <w:rPr>
          <w:rFonts w:ascii="Times New Roman"/>
          <w:b w:val="false"/>
          <w:i w:val="false"/>
          <w:color w:val="000000"/>
          <w:sz w:val="28"/>
        </w:rPr>
        <w:t xml:space="preserve">
               (лицензиялау органының толық атауы)     ___________________________________________________________________ </w:t>
      </w:r>
      <w:r>
        <w:br/>
      </w: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Қазақстан Республикасының бүкіл аумағында (іс-әрекет) аумақта </w:t>
      </w:r>
      <w:r>
        <w:br/>
      </w:r>
      <w:r>
        <w:rPr>
          <w:rFonts w:ascii="Times New Roman"/>
          <w:b w:val="false"/>
          <w:i w:val="false"/>
          <w:color w:val="000000"/>
          <w:sz w:val="28"/>
        </w:rPr>
        <w:t xml:space="preserve">
немесе ҚР аумағынан тыс) лотерея (мемлекеттіктен (ұлттықтан) басқа) </w:t>
      </w:r>
      <w:r>
        <w:br/>
      </w:r>
      <w:r>
        <w:rPr>
          <w:rFonts w:ascii="Times New Roman"/>
          <w:b w:val="false"/>
          <w:i w:val="false"/>
          <w:color w:val="000000"/>
          <w:sz w:val="28"/>
        </w:rPr>
        <w:t xml:space="preserve">
ұйымдастыру мен өткізуге лицензия беруіңізді сұраймын. </w:t>
      </w:r>
      <w:r>
        <w:br/>
      </w:r>
      <w:r>
        <w:rPr>
          <w:rFonts w:ascii="Times New Roman"/>
          <w:b w:val="false"/>
          <w:i w:val="false"/>
          <w:color w:val="000000"/>
          <w:sz w:val="28"/>
        </w:rPr>
        <w:t xml:space="preserve">
     (қызмет түрін көрсету)      </w:t>
      </w:r>
    </w:p>
    <w:p>
      <w:pPr>
        <w:spacing w:after="0"/>
        <w:ind w:left="0"/>
        <w:jc w:val="both"/>
      </w:pPr>
      <w:r>
        <w:rPr>
          <w:rFonts w:ascii="Times New Roman"/>
          <w:b w:val="false"/>
          <w:i w:val="false"/>
          <w:color w:val="000000"/>
          <w:sz w:val="28"/>
        </w:rPr>
        <w:t xml:space="preserve">     Ұйым туралы мәлімет: </w:t>
      </w:r>
      <w:r>
        <w:br/>
      </w:r>
      <w:r>
        <w:rPr>
          <w:rFonts w:ascii="Times New Roman"/>
          <w:b w:val="false"/>
          <w:i w:val="false"/>
          <w:color w:val="000000"/>
          <w:sz w:val="28"/>
        </w:rPr>
        <w:t xml:space="preserve">
     1. Меншік нысаны         _____________________________________ </w:t>
      </w:r>
      <w:r>
        <w:br/>
      </w:r>
      <w:r>
        <w:rPr>
          <w:rFonts w:ascii="Times New Roman"/>
          <w:b w:val="false"/>
          <w:i w:val="false"/>
          <w:color w:val="000000"/>
          <w:sz w:val="28"/>
        </w:rPr>
        <w:t xml:space="preserve">
     2. Құрылған жылы         _____________________________________ </w:t>
      </w:r>
      <w:r>
        <w:br/>
      </w:r>
      <w:r>
        <w:rPr>
          <w:rFonts w:ascii="Times New Roman"/>
          <w:b w:val="false"/>
          <w:i w:val="false"/>
          <w:color w:val="000000"/>
          <w:sz w:val="28"/>
        </w:rPr>
        <w:t xml:space="preserve">
     3. Тіркелгені туралы куәлік___________________________________ </w:t>
      </w:r>
      <w:r>
        <w:br/>
      </w:r>
      <w:r>
        <w:rPr>
          <w:rFonts w:ascii="Times New Roman"/>
          <w:b w:val="false"/>
          <w:i w:val="false"/>
          <w:color w:val="000000"/>
          <w:sz w:val="28"/>
        </w:rPr>
        <w:t xml:space="preserve">
     4. Мекен-жайы_________________________________________________ </w:t>
      </w:r>
      <w:r>
        <w:br/>
      </w:r>
      <w:r>
        <w:rPr>
          <w:rFonts w:ascii="Times New Roman"/>
          <w:b w:val="false"/>
          <w:i w:val="false"/>
          <w:color w:val="000000"/>
          <w:sz w:val="28"/>
        </w:rPr>
        <w:t xml:space="preserve">
      (индекс, қала, аудан, облыс, көшесі, үйдің N телефон, факс) </w:t>
      </w:r>
      <w:r>
        <w:br/>
      </w:r>
      <w:r>
        <w:rPr>
          <w:rFonts w:ascii="Times New Roman"/>
          <w:b w:val="false"/>
          <w:i w:val="false"/>
          <w:color w:val="000000"/>
          <w:sz w:val="28"/>
        </w:rPr>
        <w:t xml:space="preserve">
     5. Есеп айырысу шоты__________________________________________ </w:t>
      </w:r>
      <w:r>
        <w:br/>
      </w:r>
      <w:r>
        <w:rPr>
          <w:rFonts w:ascii="Times New Roman"/>
          <w:b w:val="false"/>
          <w:i w:val="false"/>
          <w:color w:val="000000"/>
          <w:sz w:val="28"/>
        </w:rPr>
        <w:t xml:space="preserve">
                         (Шот N Банктің атауы мен орналасқан жері) </w:t>
      </w:r>
      <w:r>
        <w:br/>
      </w:r>
      <w:r>
        <w:rPr>
          <w:rFonts w:ascii="Times New Roman"/>
          <w:b w:val="false"/>
          <w:i w:val="false"/>
          <w:color w:val="000000"/>
          <w:sz w:val="28"/>
        </w:rPr>
        <w:t xml:space="preserve">
     6. Филиалдары, өкілдіктері____________________________________ </w:t>
      </w:r>
      <w:r>
        <w:br/>
      </w:r>
      <w:r>
        <w:rPr>
          <w:rFonts w:ascii="Times New Roman"/>
          <w:b w:val="false"/>
          <w:i w:val="false"/>
          <w:color w:val="000000"/>
          <w:sz w:val="28"/>
        </w:rPr>
        <w:t xml:space="preserve">
                             (Орналасқан жері және деректемелері) </w:t>
      </w:r>
      <w:r>
        <w:br/>
      </w:r>
      <w:r>
        <w:rPr>
          <w:rFonts w:ascii="Times New Roman"/>
          <w:b w:val="false"/>
          <w:i w:val="false"/>
          <w:color w:val="000000"/>
          <w:sz w:val="28"/>
        </w:rPr>
        <w:t xml:space="preserve">
     Қазақстан Республикасы Үкіметінің 1999 жылғы 8 тамыздағы N 939 </w:t>
      </w:r>
      <w:r>
        <w:br/>
      </w:r>
      <w:r>
        <w:rPr>
          <w:rFonts w:ascii="Times New Roman"/>
          <w:b w:val="false"/>
          <w:i w:val="false"/>
          <w:color w:val="000000"/>
          <w:sz w:val="28"/>
        </w:rPr>
        <w:t xml:space="preserve">
     қаулысына сәйкес қоса берілген құжаттардың толық тізбесі.      </w:t>
      </w:r>
    </w:p>
    <w:p>
      <w:pPr>
        <w:spacing w:after="0"/>
        <w:ind w:left="0"/>
        <w:jc w:val="both"/>
      </w:pPr>
      <w:r>
        <w:rPr>
          <w:rFonts w:ascii="Times New Roman"/>
          <w:b w:val="false"/>
          <w:i w:val="false"/>
          <w:color w:val="000000"/>
          <w:sz w:val="28"/>
        </w:rPr>
        <w:t xml:space="preserve">     Басшы _______________            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199____ жылғы"____"____________      </w:t>
      </w:r>
    </w:p>
    <w:p>
      <w:pPr>
        <w:spacing w:after="0"/>
        <w:ind w:left="0"/>
        <w:jc w:val="both"/>
      </w:pPr>
      <w:r>
        <w:rPr>
          <w:rFonts w:ascii="Times New Roman"/>
          <w:b w:val="false"/>
          <w:i w:val="false"/>
          <w:color w:val="000000"/>
          <w:sz w:val="28"/>
        </w:rPr>
        <w:t xml:space="preserve">     Өтініш 199___ жылғы "____"_____________ қарауға қабылданды.     _________________________________________________________________ </w:t>
      </w:r>
      <w:r>
        <w:br/>
      </w:r>
      <w:r>
        <w:rPr>
          <w:rFonts w:ascii="Times New Roman"/>
          <w:b w:val="false"/>
          <w:i w:val="false"/>
          <w:color w:val="000000"/>
          <w:sz w:val="28"/>
        </w:rPr>
        <w:t xml:space="preserve">
           (қолы, лицензиялау органы жауапты адамының аты-жөні) </w:t>
      </w:r>
    </w:p>
    <w:p>
      <w:pPr>
        <w:spacing w:after="0"/>
        <w:ind w:left="0"/>
        <w:jc w:val="both"/>
      </w:pPr>
      <w:r>
        <w:rPr>
          <w:rFonts w:ascii="Times New Roman"/>
          <w:b w:val="false"/>
          <w:i w:val="false"/>
          <w:color w:val="000000"/>
          <w:sz w:val="28"/>
        </w:rPr>
        <w:t xml:space="preserve">                                                       N 3 қосымша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р/с!Лицензиат атауы! Мекен-жайы!Өтініштің тіркелу!Лицензия N,!Алушыға </w:t>
      </w:r>
      <w:r>
        <w:br/>
      </w:r>
      <w:r>
        <w:rPr>
          <w:rFonts w:ascii="Times New Roman"/>
          <w:b w:val="false"/>
          <w:i w:val="false"/>
          <w:color w:val="000000"/>
          <w:sz w:val="28"/>
        </w:rPr>
        <w:t xml:space="preserve">
                                   күні,кіріс нөмірі  қойылған   берілген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N 4 қосымша </w:t>
      </w:r>
    </w:p>
    <w:p>
      <w:pPr>
        <w:spacing w:after="0"/>
        <w:ind w:left="0"/>
        <w:jc w:val="both"/>
      </w:pPr>
      <w:r>
        <w:rPr>
          <w:rFonts w:ascii="Times New Roman"/>
          <w:b w:val="false"/>
          <w:i w:val="false"/>
          <w:color w:val="000000"/>
          <w:sz w:val="28"/>
        </w:rPr>
        <w:t xml:space="preserve">                      Лотерея ұйымдастыру және өткізу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(заңды тұлғаның толық атауы, СТТН) </w:t>
      </w:r>
      <w:r>
        <w:br/>
      </w:r>
      <w:r>
        <w:rPr>
          <w:rFonts w:ascii="Times New Roman"/>
          <w:b w:val="false"/>
          <w:i w:val="false"/>
          <w:color w:val="000000"/>
          <w:sz w:val="28"/>
        </w:rPr>
        <w:t xml:space="preserve">
     Лотерея өткізу шартында мынадай мәліметтер болуы тиіс: </w:t>
      </w:r>
      <w:r>
        <w:br/>
      </w:r>
      <w:r>
        <w:rPr>
          <w:rFonts w:ascii="Times New Roman"/>
          <w:b w:val="false"/>
          <w:i w:val="false"/>
          <w:color w:val="000000"/>
          <w:sz w:val="28"/>
        </w:rPr>
        <w:t xml:space="preserve">
     1. Лотерея түрі мен тұрпатын сипаттау </w:t>
      </w:r>
      <w:r>
        <w:br/>
      </w:r>
      <w:r>
        <w:rPr>
          <w:rFonts w:ascii="Times New Roman"/>
          <w:b w:val="false"/>
          <w:i w:val="false"/>
          <w:color w:val="000000"/>
          <w:sz w:val="28"/>
        </w:rPr>
        <w:t xml:space="preserve">
     2. Лотереяны ұйымдастыру технологиясын сипаттау </w:t>
      </w:r>
      <w:r>
        <w:br/>
      </w:r>
      <w:r>
        <w:rPr>
          <w:rFonts w:ascii="Times New Roman"/>
          <w:b w:val="false"/>
          <w:i w:val="false"/>
          <w:color w:val="000000"/>
          <w:sz w:val="28"/>
        </w:rPr>
        <w:t xml:space="preserve">
     3. Лотерея билеттері басылымының жалпы сомасы </w:t>
      </w:r>
      <w:r>
        <w:br/>
      </w:r>
      <w:r>
        <w:rPr>
          <w:rFonts w:ascii="Times New Roman"/>
          <w:b w:val="false"/>
          <w:i w:val="false"/>
          <w:color w:val="000000"/>
          <w:sz w:val="28"/>
        </w:rPr>
        <w:t xml:space="preserve">
     4. Билеттер саны, олардың нөмірлері </w:t>
      </w:r>
      <w:r>
        <w:br/>
      </w:r>
      <w:r>
        <w:rPr>
          <w:rFonts w:ascii="Times New Roman"/>
          <w:b w:val="false"/>
          <w:i w:val="false"/>
          <w:color w:val="000000"/>
          <w:sz w:val="28"/>
        </w:rPr>
        <w:t xml:space="preserve">
     5. Әр түрінен бір билеттің құны ұтыс ойнының соңына дейін тұрақты  </w:t>
      </w:r>
      <w:r>
        <w:br/>
      </w:r>
      <w:r>
        <w:rPr>
          <w:rFonts w:ascii="Times New Roman"/>
          <w:b w:val="false"/>
          <w:i w:val="false"/>
          <w:color w:val="000000"/>
          <w:sz w:val="28"/>
        </w:rPr>
        <w:t xml:space="preserve">
сомасы бойынша теңге </w:t>
      </w:r>
      <w:r>
        <w:br/>
      </w:r>
      <w:r>
        <w:rPr>
          <w:rFonts w:ascii="Times New Roman"/>
          <w:b w:val="false"/>
          <w:i w:val="false"/>
          <w:color w:val="000000"/>
          <w:sz w:val="28"/>
        </w:rPr>
        <w:t xml:space="preserve">
     6. Заттай ұтыстар атауы, олардың саны мен құны </w:t>
      </w:r>
      <w:r>
        <w:br/>
      </w:r>
      <w:r>
        <w:rPr>
          <w:rFonts w:ascii="Times New Roman"/>
          <w:b w:val="false"/>
          <w:i w:val="false"/>
          <w:color w:val="000000"/>
          <w:sz w:val="28"/>
        </w:rPr>
        <w:t xml:space="preserve">
     7. Алынған ұтыстар саны мен сомасы </w:t>
      </w:r>
      <w:r>
        <w:br/>
      </w:r>
      <w:r>
        <w:rPr>
          <w:rFonts w:ascii="Times New Roman"/>
          <w:b w:val="false"/>
          <w:i w:val="false"/>
          <w:color w:val="000000"/>
          <w:sz w:val="28"/>
        </w:rPr>
        <w:t xml:space="preserve">
     8. Алынған ұтыстар тәртібі мен мерзімдері </w:t>
      </w:r>
      <w:r>
        <w:br/>
      </w:r>
      <w:r>
        <w:rPr>
          <w:rFonts w:ascii="Times New Roman"/>
          <w:b w:val="false"/>
          <w:i w:val="false"/>
          <w:color w:val="000000"/>
          <w:sz w:val="28"/>
        </w:rPr>
        <w:t xml:space="preserve">
     9. Заттай ұтыстар иелеріне өз еркімен құнын қолма-қол ақшамен алу  </w:t>
      </w:r>
      <w:r>
        <w:br/>
      </w:r>
      <w:r>
        <w:rPr>
          <w:rFonts w:ascii="Times New Roman"/>
          <w:b w:val="false"/>
          <w:i w:val="false"/>
          <w:color w:val="000000"/>
          <w:sz w:val="28"/>
        </w:rPr>
        <w:t xml:space="preserve">
құқығын ұсыну </w:t>
      </w:r>
      <w:r>
        <w:br/>
      </w:r>
      <w:r>
        <w:rPr>
          <w:rFonts w:ascii="Times New Roman"/>
          <w:b w:val="false"/>
          <w:i w:val="false"/>
          <w:color w:val="000000"/>
          <w:sz w:val="28"/>
        </w:rPr>
        <w:t xml:space="preserve">
     10. Сатуға шығарылған сатылатын және сатылмаған билеттерді есепке </w:t>
      </w:r>
      <w:r>
        <w:br/>
      </w:r>
      <w:r>
        <w:rPr>
          <w:rFonts w:ascii="Times New Roman"/>
          <w:b w:val="false"/>
          <w:i w:val="false"/>
          <w:color w:val="000000"/>
          <w:sz w:val="28"/>
        </w:rPr>
        <w:t xml:space="preserve">
алу тәртібі </w:t>
      </w:r>
      <w:r>
        <w:br/>
      </w:r>
      <w:r>
        <w:rPr>
          <w:rFonts w:ascii="Times New Roman"/>
          <w:b w:val="false"/>
          <w:i w:val="false"/>
          <w:color w:val="000000"/>
          <w:sz w:val="28"/>
        </w:rPr>
        <w:t xml:space="preserve">
     11. Талап етілмеген ұтыстарды сақтау және оларды ұтыстарды алу </w:t>
      </w:r>
      <w:r>
        <w:br/>
      </w:r>
      <w:r>
        <w:rPr>
          <w:rFonts w:ascii="Times New Roman"/>
          <w:b w:val="false"/>
          <w:i w:val="false"/>
          <w:color w:val="000000"/>
          <w:sz w:val="28"/>
        </w:rPr>
        <w:t xml:space="preserve">
мерзімі өткеннен кейін талап ету тәртібі. </w:t>
      </w:r>
      <w:r>
        <w:br/>
      </w:r>
      <w:r>
        <w:rPr>
          <w:rFonts w:ascii="Times New Roman"/>
          <w:b w:val="false"/>
          <w:i w:val="false"/>
          <w:color w:val="000000"/>
          <w:sz w:val="28"/>
        </w:rPr>
        <w:t xml:space="preserve">
     12. Бақылау жасайтын органға құжаттаманы көрсету тәртібі </w:t>
      </w:r>
      <w:r>
        <w:br/>
      </w:r>
      <w:r>
        <w:rPr>
          <w:rFonts w:ascii="Times New Roman"/>
          <w:b w:val="false"/>
          <w:i w:val="false"/>
          <w:color w:val="000000"/>
          <w:sz w:val="28"/>
        </w:rPr>
        <w:t xml:space="preserve">
     13. Қазақстан Республикасы аумағында өткізілетін лотерея өткізу  </w:t>
      </w:r>
      <w:r>
        <w:br/>
      </w:r>
      <w:r>
        <w:rPr>
          <w:rFonts w:ascii="Times New Roman"/>
          <w:b w:val="false"/>
          <w:i w:val="false"/>
          <w:color w:val="000000"/>
          <w:sz w:val="28"/>
        </w:rPr>
        <w:t xml:space="preserve">
мерзімдері мен орнын лицензиялаушы органмен келісім бойынша оның  </w:t>
      </w:r>
      <w:r>
        <w:br/>
      </w:r>
      <w:r>
        <w:rPr>
          <w:rFonts w:ascii="Times New Roman"/>
          <w:b w:val="false"/>
          <w:i w:val="false"/>
          <w:color w:val="000000"/>
          <w:sz w:val="28"/>
        </w:rPr>
        <w:t xml:space="preserve">
ұйымдастырушылары айқындайды.      </w:t>
      </w:r>
    </w:p>
    <w:p>
      <w:pPr>
        <w:spacing w:after="0"/>
        <w:ind w:left="0"/>
        <w:jc w:val="both"/>
      </w:pPr>
      <w:r>
        <w:rPr>
          <w:rFonts w:ascii="Times New Roman"/>
          <w:b w:val="false"/>
          <w:i w:val="false"/>
          <w:color w:val="000000"/>
          <w:sz w:val="28"/>
        </w:rPr>
        <w:t xml:space="preserve">     Басшы_________           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199__ жылғы"__"____________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