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0d75" w14:textId="22d0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өнімімен (сырадан басқа) бөлшек сауда жасаудың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Министрлігінің 1999 жылғы 9 тамыз N 204 Қазақстан Республикасы Әділет министрлігінде 1999 жылғы 20 тамызда тіркелді. Тіркеу N 872. Күші жойылды - ҚР Мемлекеттік кіріс министрлігінің 1999 жылғы 24 қыркүйектегі N Кап-1/6719 хатымен.</w:t>
      </w:r>
    </w:p>
    <w:p>
      <w:pPr>
        <w:spacing w:after="0"/>
        <w:ind w:left="0"/>
        <w:jc w:val="both"/>
      </w:pPr>
      <w:r>
        <w:rPr>
          <w:rFonts w:ascii="Times New Roman"/>
          <w:b w:val="false"/>
          <w:i w:val="false"/>
          <w:color w:val="000000"/>
          <w:sz w:val="28"/>
        </w:rPr>
        <w:t xml:space="preserve">      "Этиль спирті мен алкоголь өнімінің өндірілуін және айналымын мемлекеттік реттеу туралы" Қазақстан Республикасының 1999 жылғы 16 шілдедегі N 429-1 </w:t>
      </w:r>
      <w:r>
        <w:rPr>
          <w:rFonts w:ascii="Times New Roman"/>
          <w:b w:val="false"/>
          <w:i w:val="false"/>
          <w:color w:val="000000"/>
          <w:sz w:val="28"/>
        </w:rPr>
        <w:t xml:space="preserve">Z990429_ </w:t>
      </w:r>
      <w:r>
        <w:rPr>
          <w:rFonts w:ascii="Times New Roman"/>
          <w:b w:val="false"/>
          <w:i w:val="false"/>
          <w:color w:val="000000"/>
          <w:sz w:val="28"/>
        </w:rPr>
        <w:t xml:space="preserve">Заңын орындау үшін бұйырамын: </w:t>
      </w:r>
      <w:r>
        <w:br/>
      </w:r>
      <w:r>
        <w:rPr>
          <w:rFonts w:ascii="Times New Roman"/>
          <w:b w:val="false"/>
          <w:i w:val="false"/>
          <w:color w:val="000000"/>
          <w:sz w:val="28"/>
        </w:rPr>
        <w:t xml:space="preserve">
      1. Қоса беріліп отырған Алкоголь өнімімен (сырадан басқа) бөлшек сауда жасаудың тәртібі бекітілсін. </w:t>
      </w:r>
      <w:r>
        <w:br/>
      </w:r>
      <w:r>
        <w:rPr>
          <w:rFonts w:ascii="Times New Roman"/>
          <w:b w:val="false"/>
          <w:i w:val="false"/>
          <w:color w:val="000000"/>
          <w:sz w:val="28"/>
        </w:rPr>
        <w:t xml:space="preserve">
      2. Осы бұйрық мемлекеттік тіркеуден өткен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министрінің бұйрығымен бекітілген 1999 жылғы 9 тамыз N 204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Алкоголь өнiмiмен (сырадан басқа) </w:t>
      </w:r>
      <w:r>
        <w:br/>
      </w:r>
      <w:r>
        <w:rPr>
          <w:rFonts w:ascii="Times New Roman"/>
          <w:b w:val="false"/>
          <w:i w:val="false"/>
          <w:color w:val="000000"/>
          <w:sz w:val="28"/>
        </w:rPr>
        <w:t xml:space="preserve">
                      бөлшек сауда жасаудың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"Этиль спиртi мен алкоголь өнiмiнiң өндiрiлуiн және айналымын мемлекеттiк реттеу туралы Қазақстан Республикасының 1999 жылғы 16 шiлдедегi Заңына сәйкес әзiрленген және алкоголь өнiмiн бөлшек сатуды тәртiпке келтiруге бағытталған. </w:t>
      </w:r>
      <w:r>
        <w:br/>
      </w:r>
      <w:r>
        <w:rPr>
          <w:rFonts w:ascii="Times New Roman"/>
          <w:b w:val="false"/>
          <w:i w:val="false"/>
          <w:color w:val="000000"/>
          <w:sz w:val="28"/>
        </w:rPr>
        <w:t xml:space="preserve">
      2. Алкоголь өнiмiмен (сырадан басқа) бөлшек сауда жасауды жүзеге асыру бөлшек сауда және қоғамдық тамақтандыру мекемелерiне берiл етiн жеке меншiк түрiне байланыссыз қалалық, аудандық әкiм аппараттары бекiткен тәртiппен алкоголь өнiмiмен (сырадан басқа) бөлшек сауда жасауға берген лицензиясы болғанда ғана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Алкоголь өнiмiмен (сырадан басқа) бөлшек сауда жасаудың осы Ережесiнде келесi ұғымдар пайдаланылады: </w:t>
      </w:r>
      <w:r>
        <w:br/>
      </w:r>
      <w:r>
        <w:rPr>
          <w:rFonts w:ascii="Times New Roman"/>
          <w:b w:val="false"/>
          <w:i w:val="false"/>
          <w:color w:val="000000"/>
          <w:sz w:val="28"/>
        </w:rPr>
        <w:t xml:space="preserve">
      1) алкоголь өнiмi - тамақтық өсімдік шикізатынан өндірілген этиль спиртінің 1,5 пайызынан астам көлемдік үлесіндегі тамақ өнімі; </w:t>
      </w:r>
      <w:r>
        <w:br/>
      </w:r>
      <w:r>
        <w:rPr>
          <w:rFonts w:ascii="Times New Roman"/>
          <w:b w:val="false"/>
          <w:i w:val="false"/>
          <w:color w:val="000000"/>
          <w:sz w:val="28"/>
        </w:rPr>
        <w:t xml:space="preserve">
      2) көтерме сату - өкiлеттi орган бекiткен құжаттарға сәйкес, қойма жайларынан шектеусiз көлемдерде алкоголь өнiмiн одан ары сату үшiн босату; </w:t>
      </w:r>
      <w:r>
        <w:br/>
      </w:r>
      <w:r>
        <w:rPr>
          <w:rFonts w:ascii="Times New Roman"/>
          <w:b w:val="false"/>
          <w:i w:val="false"/>
          <w:color w:val="000000"/>
          <w:sz w:val="28"/>
        </w:rPr>
        <w:t xml:space="preserve">
      3) бөлшек сауда - алкоголь өнiмiн оны фискальдық жады бар бақылау-кассалық аппараты болуы кезiнде стационарлық жайлардың жабдықталған сауда алаңдарында, сондай-ақ стационарлық жайлардың жанындағы жазғы алаңдарында тұтыну және коммерциялық емес пайдалану үшiн сату; </w:t>
      </w:r>
      <w:r>
        <w:br/>
      </w:r>
      <w:r>
        <w:rPr>
          <w:rFonts w:ascii="Times New Roman"/>
          <w:b w:val="false"/>
          <w:i w:val="false"/>
          <w:color w:val="000000"/>
          <w:sz w:val="28"/>
        </w:rPr>
        <w:t xml:space="preserve">
      4) сақтау - алкоголь өнiмдерiн қойма жайларында орналастыру (жинақтау); </w:t>
      </w:r>
      <w:r>
        <w:br/>
      </w:r>
      <w:r>
        <w:rPr>
          <w:rFonts w:ascii="Times New Roman"/>
          <w:b w:val="false"/>
          <w:i w:val="false"/>
          <w:color w:val="000000"/>
          <w:sz w:val="28"/>
        </w:rPr>
        <w:t xml:space="preserve">
      5) стационарлық үй-жайлар - су жабдығымен, энергия және канализациямен жабдықталған, iргетасы және оларды ұстап тұрған құрастырмалы залал келтірусіз орнынан қозғау мүмкiн емес iргелi құрылыс, ғимарат не оның бiр бөлiгi; </w:t>
      </w:r>
      <w:r>
        <w:br/>
      </w:r>
      <w:r>
        <w:rPr>
          <w:rFonts w:ascii="Times New Roman"/>
          <w:b w:val="false"/>
          <w:i w:val="false"/>
          <w:color w:val="000000"/>
          <w:sz w:val="28"/>
        </w:rPr>
        <w:t xml:space="preserve">
      6) бөлшек сауданы ұйымдастыру - алкоголь өнiмiнiң бөлшек саудасымен айналысатын жеке және заңды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Алкоголь өнiмдерiн 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Алкоголь өнiмiн бөлшек сату белгiленген тәртiппен берiлген лицензиясы болған жағдайда ғана жүзеге асырылады. </w:t>
      </w:r>
      <w:r>
        <w:br/>
      </w:r>
      <w:r>
        <w:rPr>
          <w:rFonts w:ascii="Times New Roman"/>
          <w:b w:val="false"/>
          <w:i w:val="false"/>
          <w:color w:val="000000"/>
          <w:sz w:val="28"/>
        </w:rPr>
        <w:t xml:space="preserve">
      5. Алкоголь өнiмiн сату тек лицензияда көрсетiлген орында ғана сатылады. </w:t>
      </w:r>
      <w:r>
        <w:br/>
      </w:r>
      <w:r>
        <w:rPr>
          <w:rFonts w:ascii="Times New Roman"/>
          <w:b w:val="false"/>
          <w:i w:val="false"/>
          <w:color w:val="000000"/>
          <w:sz w:val="28"/>
        </w:rPr>
        <w:t xml:space="preserve">
      6. Сатып алушыға лицензияның нөмірi осы лицензияны берген орган туралы (сату залына iлу жолымен немесе басқа тәсiлмен), сондай-ақ меншiк иесi немесе ұйым басшысы орнатқан өндiрiстiң жұмыс тәртiбi туралы ақпарат берiлуi керек. </w:t>
      </w:r>
      <w:r>
        <w:br/>
      </w:r>
      <w:r>
        <w:rPr>
          <w:rFonts w:ascii="Times New Roman"/>
          <w:b w:val="false"/>
          <w:i w:val="false"/>
          <w:color w:val="000000"/>
          <w:sz w:val="28"/>
        </w:rPr>
        <w:t xml:space="preserve">
      7. Жекеменшiк формасына байланыссыз, бөлшек сауданы ұйымдастырушылар және қоғамдық тамақтандыру орындары сапасыз алкоголь өнiмдерiн сатқаны үшiн белгіленген тәртiппен жауапкершілікке тартылады. </w:t>
      </w:r>
      <w:r>
        <w:br/>
      </w:r>
      <w:r>
        <w:rPr>
          <w:rFonts w:ascii="Times New Roman"/>
          <w:b w:val="false"/>
          <w:i w:val="false"/>
          <w:color w:val="000000"/>
          <w:sz w:val="28"/>
        </w:rPr>
        <w:t xml:space="preserve">
      8. Сапасына мiндеттi талап қойылған стандартқа сәйкес, техникалық жағдайлары, дәрiгерлiк-биологиялық талаптар мен гигиеналық қорытындысы (сертификат) бар алкоголь өнiмдерi сатылуға жатады. Осы өнiмдердi, соның iшiнде шет елдiк өнiмдердi сатушыда, сертификатты берушi орган мен оның қызмет ету мерзiмi, есептегi және тiркелген нөмірi көрсетiлген, әрбiр өнiмнiң атауына сәйкестiк сертификаты жөнiнде мәлiметтер мазмұндалған меншiк иесiнiң қолы және мөрiмен расталған көлiк жөнелтпе құжаты болуы керек. </w:t>
      </w:r>
      <w:r>
        <w:br/>
      </w:r>
      <w:r>
        <w:rPr>
          <w:rFonts w:ascii="Times New Roman"/>
          <w:b w:val="false"/>
          <w:i w:val="false"/>
          <w:color w:val="000000"/>
          <w:sz w:val="28"/>
        </w:rPr>
        <w:t xml:space="preserve">
      9. Алкоголь өнiмдерiн бөлшектеп сататын ұйымның мiндетi: </w:t>
      </w:r>
      <w:r>
        <w:br/>
      </w:r>
      <w:r>
        <w:rPr>
          <w:rFonts w:ascii="Times New Roman"/>
          <w:b w:val="false"/>
          <w:i w:val="false"/>
          <w:color w:val="000000"/>
          <w:sz w:val="28"/>
        </w:rPr>
        <w:t xml:space="preserve">
      1) фискальды жады бар бақылау кассалық аппараттарын пайдалана отырып, алкоголь өнiмдерiн сатуды жүзеге асыруға; </w:t>
      </w:r>
      <w:r>
        <w:br/>
      </w:r>
      <w:r>
        <w:rPr>
          <w:rFonts w:ascii="Times New Roman"/>
          <w:b w:val="false"/>
          <w:i w:val="false"/>
          <w:color w:val="000000"/>
          <w:sz w:val="28"/>
        </w:rPr>
        <w:t xml:space="preserve">
      2) құқықтық нормативтiк актiлердi басшылыққа ала отырып, адам өмiрiне қауiпсiздiк талаптарын қамтамасыз ету және тұтынушылардың денсаулығын қорғау мақсатында алкоголь өнiмiмен бөлшек сауда жасаумен айналысатын кәсiпорындардың әрекетiн ретке келтiру (орам ада алкоголь өнiмдерiн қабылдау және сақтауға тазалық нормасы мен тәртiбi, ГОСТ - белгiлеген талаптарға сәйкестiгi, өрт қауiпсiздiгiнiң нормасы мен тәртiбi, қоршаған ортаны қорғау, және с.с.); </w:t>
      </w:r>
      <w:r>
        <w:br/>
      </w:r>
      <w:r>
        <w:rPr>
          <w:rFonts w:ascii="Times New Roman"/>
          <w:b w:val="false"/>
          <w:i w:val="false"/>
          <w:color w:val="000000"/>
          <w:sz w:val="28"/>
        </w:rPr>
        <w:t xml:space="preserve">
      3) алғашқы бухгалтерлiк есептi жүргiзу және алкоголь өнiмiнiң өндiрiлуi мен айналымын мемлекеттiк бақылауды жүзеге асыратын мемлекеттiк орган формада көлiк жөнелтпе құжаттарын ресiмдеуге; </w:t>
      </w:r>
      <w:r>
        <w:br/>
      </w:r>
      <w:r>
        <w:rPr>
          <w:rFonts w:ascii="Times New Roman"/>
          <w:b w:val="false"/>
          <w:i w:val="false"/>
          <w:color w:val="000000"/>
          <w:sz w:val="28"/>
        </w:rPr>
        <w:t xml:space="preserve">
      4) сақтау кезiнде алкоголь өнiмдерiнiң сапасын жоғалтпауына жол бермейтiн өнiмнiң тиiстi түрiне арналған нормативтi құжаттар талаптарына сәйкес сақтау шарттарын сақтау; </w:t>
      </w:r>
      <w:r>
        <w:br/>
      </w:r>
      <w:r>
        <w:rPr>
          <w:rFonts w:ascii="Times New Roman"/>
          <w:b w:val="false"/>
          <w:i w:val="false"/>
          <w:color w:val="000000"/>
          <w:sz w:val="28"/>
        </w:rPr>
        <w:t xml:space="preserve">
      10. Алкоголь өнiмiн бөлшек сатуға мына жағдайда тиым салынады: </w:t>
      </w:r>
      <w:r>
        <w:br/>
      </w:r>
      <w:r>
        <w:rPr>
          <w:rFonts w:ascii="Times New Roman"/>
          <w:b w:val="false"/>
          <w:i w:val="false"/>
          <w:color w:val="000000"/>
          <w:sz w:val="28"/>
        </w:rPr>
        <w:t xml:space="preserve">
      1) пайдалану мерзiмi өткен, сондай-ақ пайдалану мерзiмi көрсетiлмеген алкоголь өнiмдерi; </w:t>
      </w:r>
      <w:r>
        <w:br/>
      </w:r>
      <w:r>
        <w:rPr>
          <w:rFonts w:ascii="Times New Roman"/>
          <w:b w:val="false"/>
          <w:i w:val="false"/>
          <w:color w:val="000000"/>
          <w:sz w:val="28"/>
        </w:rPr>
        <w:t xml:space="preserve">
      2) этикеткасы жоқ, лас (iшi немесе сырты), шытынаған белгiсi бар (аузы сынық, жарықшағы бар), тығыны бүлiнген, қалдығы, бөгде қоспасы бар, жалпы лайланған шөлмектер (коллекциялық шараптардан басқа); </w:t>
      </w:r>
      <w:r>
        <w:br/>
      </w:r>
      <w:r>
        <w:rPr>
          <w:rFonts w:ascii="Times New Roman"/>
          <w:b w:val="false"/>
          <w:i w:val="false"/>
          <w:color w:val="000000"/>
          <w:sz w:val="28"/>
        </w:rPr>
        <w:t xml:space="preserve">
      3) шығу тегi белгiсiз; </w:t>
      </w:r>
      <w:r>
        <w:br/>
      </w:r>
      <w:r>
        <w:rPr>
          <w:rFonts w:ascii="Times New Roman"/>
          <w:b w:val="false"/>
          <w:i w:val="false"/>
          <w:color w:val="000000"/>
          <w:sz w:val="28"/>
        </w:rPr>
        <w:t xml:space="preserve">
      4) акциздiк алым маркалары жоқ (сырадан басқа); </w:t>
      </w:r>
      <w:r>
        <w:br/>
      </w:r>
      <w:r>
        <w:rPr>
          <w:rFonts w:ascii="Times New Roman"/>
          <w:b w:val="false"/>
          <w:i w:val="false"/>
          <w:color w:val="000000"/>
          <w:sz w:val="28"/>
        </w:rPr>
        <w:t xml:space="preserve">
      5) он сегiз жасқа толмағандарға; </w:t>
      </w:r>
      <w:r>
        <w:br/>
      </w:r>
      <w:r>
        <w:rPr>
          <w:rFonts w:ascii="Times New Roman"/>
          <w:b w:val="false"/>
          <w:i w:val="false"/>
          <w:color w:val="000000"/>
          <w:sz w:val="28"/>
        </w:rPr>
        <w:t xml:space="preserve">
      6) балалар, оқу мен емдеу - сауықтыру мекемелерi және оған жақын жататын радиусы 100 метрден кем емес аумақтарда; </w:t>
      </w:r>
      <w:r>
        <w:br/>
      </w:r>
      <w:r>
        <w:rPr>
          <w:rFonts w:ascii="Times New Roman"/>
          <w:b w:val="false"/>
          <w:i w:val="false"/>
          <w:color w:val="000000"/>
          <w:sz w:val="28"/>
        </w:rPr>
        <w:t xml:space="preserve">
      7) базарларда, көтерме сауда базарына, дүңгiршiктерде, шатырларда, ларектерде, қолда, лотоктарда, автомашиналарда, сонымен бiрге басқа да белгiленбеген орындарда; </w:t>
      </w:r>
      <w:r>
        <w:br/>
      </w:r>
      <w:r>
        <w:rPr>
          <w:rFonts w:ascii="Times New Roman"/>
          <w:b w:val="false"/>
          <w:i w:val="false"/>
          <w:color w:val="000000"/>
          <w:sz w:val="28"/>
        </w:rPr>
        <w:t xml:space="preserve">
      8) қазiргi стандартқа сәйкес, мемлекеттiк және орыс тiлiндегi таңбалары жоқ болса; </w:t>
      </w:r>
      <w:r>
        <w:br/>
      </w:r>
      <w:r>
        <w:rPr>
          <w:rFonts w:ascii="Times New Roman"/>
          <w:b w:val="false"/>
          <w:i w:val="false"/>
          <w:color w:val="000000"/>
          <w:sz w:val="28"/>
        </w:rPr>
        <w:t xml:space="preserve">
      9) акциздiк алым маркалары жоқ болса; </w:t>
      </w:r>
      <w:r>
        <w:br/>
      </w:r>
      <w:r>
        <w:rPr>
          <w:rFonts w:ascii="Times New Roman"/>
          <w:b w:val="false"/>
          <w:i w:val="false"/>
          <w:color w:val="000000"/>
          <w:sz w:val="28"/>
        </w:rPr>
        <w:t xml:space="preserve">
      11. Алкоголь өнiмiн сатуда сатушы үлгi ретiнде сатылуға қойылған тауарға өнiмнiң атауы, шөлмектiң бағасы мен өлшенген құны енгiзiлген баға көрсеткiштi iледi. Шарап пен сыраны құйып сатқанда баға көрсеткiшке атауы және 1 литрлiк, 0,1 литрлiк (шарапқа қатысты) құны көрсетiледi. </w:t>
      </w:r>
      <w:r>
        <w:br/>
      </w:r>
      <w:r>
        <w:rPr>
          <w:rFonts w:ascii="Times New Roman"/>
          <w:b w:val="false"/>
          <w:i w:val="false"/>
          <w:color w:val="000000"/>
          <w:sz w:val="28"/>
        </w:rPr>
        <w:t xml:space="preserve">
      12. Қоғамдық тамақтандыру кәсiпорындарында алкоголь өнiмдерi прейскуранттарында сусынның атауы, шөлмектiң сиымдылығы, шөлмектегi бүкiл сиымдылықтың құны, сондай-ақ 100 не 50 грамдық (сырадан басқа) құны. </w:t>
      </w:r>
      <w:r>
        <w:br/>
      </w:r>
      <w:r>
        <w:rPr>
          <w:rFonts w:ascii="Times New Roman"/>
          <w:b w:val="false"/>
          <w:i w:val="false"/>
          <w:color w:val="000000"/>
          <w:sz w:val="28"/>
        </w:rPr>
        <w:t xml:space="preserve">
      13. Сатушылардың, буфетшiлердiң, бармендердiң және алкоголь өнiмiн құйып сатуды жүзеге асыратын басқа да адамдардың жұмыс орны талапқа сай сауда құрал жабдықтарымен, өлшеуiш инвентарьмен, ыдысаяқпен жабдықталған болуы керек. </w:t>
      </w:r>
      <w:r>
        <w:br/>
      </w:r>
      <w:r>
        <w:rPr>
          <w:rFonts w:ascii="Times New Roman"/>
          <w:b w:val="false"/>
          <w:i w:val="false"/>
          <w:color w:val="000000"/>
          <w:sz w:val="28"/>
        </w:rPr>
        <w:t xml:space="preserve">
      14. Сатушы алкоголь өнiмiн сатуды жүргiзгенде алушыға төлеген кассалық чектi мiндеттi түрде беруi керек. </w:t>
      </w:r>
      <w:r>
        <w:br/>
      </w:r>
      <w:r>
        <w:rPr>
          <w:rFonts w:ascii="Times New Roman"/>
          <w:b w:val="false"/>
          <w:i w:val="false"/>
          <w:color w:val="000000"/>
          <w:sz w:val="28"/>
        </w:rPr>
        <w:t xml:space="preserve">
      15. Алкоголь өнiмiмен бөлшек сауда жасаушы мекемелер бөлшек сауда жасауға арналған сауда алаңдарында алкоголь өнiмiнiң көтерме саудасын жасауға құқығы жоқ. </w:t>
      </w:r>
      <w:r>
        <w:br/>
      </w:r>
      <w:r>
        <w:rPr>
          <w:rFonts w:ascii="Times New Roman"/>
          <w:b w:val="false"/>
          <w:i w:val="false"/>
          <w:color w:val="000000"/>
          <w:sz w:val="28"/>
        </w:rPr>
        <w:t xml:space="preserve">
      16. Алкоголь өнiмiмен бөлшек сауда жасаушы мекемелер алкоголь өнiмiн тек, сақтауға және көтерме сатуға лицензиясы бар мекемелерден сатып алуға мiндеттi. Алкоголь өнiмiн өндiрушiлер өздерiне жататын зауыттардан алынған алкоголь өнiмiн мiндеттi түрде арнаулы фирмалық магазиндерiнде сатуы керек. </w:t>
      </w:r>
      <w:r>
        <w:br/>
      </w:r>
      <w:r>
        <w:rPr>
          <w:rFonts w:ascii="Times New Roman"/>
          <w:b w:val="false"/>
          <w:i w:val="false"/>
          <w:color w:val="000000"/>
          <w:sz w:val="28"/>
        </w:rPr>
        <w:t xml:space="preserve">
      17. Бөлшек сауда жасаушы мекемелер алкоголь өнiмiн сақтауға және көтерме сатумен айналысатын мекемелерден алкоголь өнiмiн сақтауға және сатуға арналған сатушы-мекеменiң бiрiншi басшысының қолымен және мөрмен расталған лицензияның көшiрмесiн мiндеттi түрде талап етуi қажет. </w:t>
      </w:r>
      <w:r>
        <w:br/>
      </w:r>
      <w:r>
        <w:rPr>
          <w:rFonts w:ascii="Times New Roman"/>
          <w:b w:val="false"/>
          <w:i w:val="false"/>
          <w:color w:val="000000"/>
          <w:sz w:val="28"/>
        </w:rPr>
        <w:t xml:space="preserve">
      18. Алкоголь өнiмiмен бөлшек сауда жасаушы мекемелер алған өнiмдерiн тек қана магазиннiң аймағында орналасқан қойма жайларында сақтауына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Бақылау және осы Ереженi сақтамағаны үшiн жауапкершілiк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Алкоголь өнiмiнiң бөлшек саудасының осы Ережесiн бұзғаны үшiн Қазақстан Республикасының қазiргi заңдарына сәйкес жауапкершiлiкке тартылады. </w:t>
      </w:r>
      <w:r>
        <w:br/>
      </w:r>
      <w:r>
        <w:rPr>
          <w:rFonts w:ascii="Times New Roman"/>
          <w:b w:val="false"/>
          <w:i w:val="false"/>
          <w:color w:val="000000"/>
          <w:sz w:val="28"/>
        </w:rPr>
        <w:t xml:space="preserve">
      20. Қазақстан Республикасының белгiленген заңдарына сәйкес Осы Ережедегi талаптардың сақталуына бақылау жасауды өкiлеттi органдар, сонымен бiрге белгiленген тәртiппен салық қызметiндегiлер, iшкi iстер, әкiмшiлiк аппараты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