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93f4" w14:textId="d7f9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органдарында жергілікті бюджеттерді атқарудың бухгалтерлік есебі жөніндегі нұсқаулыққа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1999 жылғы 25 маусым N 323 Бұйрық. Күші жойылды - ҚР Қаржы министрінің 2004 жылғы 14 желтоқсандағы N 445 (V043338)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Қазақстан Республикасы Қаржы министрлігінің 1998 жылғы 24 маусымдағы N 288 бұйрығымен бекітілген Қаржы органдарында жергілікті бюджеттерді атқарудың бухгалтерлік есебі жөніндегі нұсқаулыққа өзгерістер мен толықтырулар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орынбасары - Қаржы 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25.06. 
</w:t>
      </w:r>
      <w:r>
        <w:br/>
      </w:r>
      <w:r>
        <w:rPr>
          <w:rFonts w:ascii="Times New Roman"/>
          <w:b w:val="false"/>
          <w:i w:val="false"/>
          <w:color w:val="000000"/>
          <w:sz w:val="28"/>
        </w:rPr>
        <w:t>
 N 323 бұйырығымен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органдарында жергілікті бюджеттерді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атқарудың бухгалтерлік есебі жөніндегі нұсқаулыққа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 1998 жылғы 24 маусымдағы N 288 бұйрығымен бекiтілген Қаржы органдарында жергiлiктi бюджеттердi атқарудың бухгалтерлiк есебi жөнiндегi нұсқаулыққа мынадай өзгерiстер мен толықтырулар енгiзiлсiн: 
</w:t>
      </w:r>
      <w:r>
        <w:br/>
      </w:r>
      <w:r>
        <w:rPr>
          <w:rFonts w:ascii="Times New Roman"/>
          <w:b w:val="false"/>
          <w:i w:val="false"/>
          <w:color w:val="000000"/>
          <w:sz w:val="28"/>
        </w:rPr>
        <w:t>
      Нұсқаулықтың барлық мәтiнi бойынша көпше түрде, сол сияқты жекеше түрде де барлық септеулерде қолданылатын "бюджеттiк ұйымдар", "ұйымдар" деген сөздер ауыстырылатын сөзiнiң септеуiне және жекеше, көпше түрiне тиiсiнше "мемлекеттiк мекемелер" деген сөздермен ауыстырылсын; 
</w:t>
      </w:r>
      <w:r>
        <w:br/>
      </w:r>
      <w:r>
        <w:rPr>
          <w:rFonts w:ascii="Times New Roman"/>
          <w:b w:val="false"/>
          <w:i w:val="false"/>
          <w:color w:val="000000"/>
          <w:sz w:val="28"/>
        </w:rPr>
        <w:t>
      Нұсқаулықтың барлық мәтiнi бойынша барлық септеулерде қолданылатын "Қазынашылықтың облыстық (Алматы қаласы) басқармасы", "жеке шоты" деген сөздер ауыстырылатын сөзiнiң септеуiне тиiсiнше "Қазынашылықтың облыстық, Астана және Алматы қалалық басқармасы", "бюджеттiк шоты" деген сөздермен ауыстырылсын; 
</w:t>
      </w:r>
      <w:r>
        <w:br/>
      </w:r>
      <w:r>
        <w:rPr>
          <w:rFonts w:ascii="Times New Roman"/>
          <w:b w:val="false"/>
          <w:i w:val="false"/>
          <w:color w:val="000000"/>
          <w:sz w:val="28"/>
        </w:rPr>
        <w:t>
      Нұсқаулықтың барлық мәтiнi бойынша "Қазынашылық органдары" деген сөздер "Қазынашылықтың аумақтық органдары" деген сөздермен ауыстырылсын; 
</w:t>
      </w:r>
      <w:r>
        <w:br/>
      </w:r>
      <w:r>
        <w:rPr>
          <w:rFonts w:ascii="Times New Roman"/>
          <w:b w:val="false"/>
          <w:i w:val="false"/>
          <w:color w:val="000000"/>
          <w:sz w:val="28"/>
        </w:rPr>
        <w:t>
      Нұсқаулықтың барлық мәтiнi бойынша "жалпымемлекеттiк салықтар мен кiрiстерден және басқа да төлемдерден", "жалпымемлекеттiк салықтар мен кiрiстерден және басқа да төлемдерден", "жалпымемлекеттiк кiрiстер мен салықтарды", деген сөздер ауыстырылатын сөзiнiң септеуiне тиiсiнше "салықтар, алымдар мен бюджетке төленетiн мiндеттi төлемдер"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"(республикалық маңызы бар қалалар" деген сөздердеи кейiн "(және республиканың астанасы)" деген сөздермен толықтырылсын; 
</w:t>
      </w:r>
      <w:r>
        <w:br/>
      </w:r>
      <w:r>
        <w:rPr>
          <w:rFonts w:ascii="Times New Roman"/>
          <w:b w:val="false"/>
          <w:i w:val="false"/>
          <w:color w:val="000000"/>
          <w:sz w:val="28"/>
        </w:rPr>
        <w:t>
      екiншi абзацтағы "селолық, ауылдық, поселкелiк және қалалық (аудандық маңызы бар қалалар) әкiмшiлiктерде" деген сөздер ауыстырылатын сөзiнiң септеуiне тиiсiнше "төмен тұрған жергiлiктi атқарушы органдарда" деген сөздермен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бiрiншi абзацтан кейiн мынадай мазмұндағы екiншi абзацпен толықтырылсын:
</w:t>
      </w:r>
      <w:r>
        <w:br/>
      </w:r>
      <w:r>
        <w:rPr>
          <w:rFonts w:ascii="Times New Roman"/>
          <w:b w:val="false"/>
          <w:i w:val="false"/>
          <w:color w:val="000000"/>
          <w:sz w:val="28"/>
        </w:rPr>
        <w:t>
      "Материалдық жауапты тұлғаларды қызметке тағайындау, қызметтен босату және ауыстыру бас бухгалтердiң келiсiмiмен жүргiзiледi.";
</w:t>
      </w:r>
      <w:r>
        <w:br/>
      </w:r>
      <w:r>
        <w:rPr>
          <w:rFonts w:ascii="Times New Roman"/>
          <w:b w:val="false"/>
          <w:i w:val="false"/>
          <w:color w:val="000000"/>
          <w:sz w:val="28"/>
        </w:rPr>
        <w:t>
      8-тармақта:
</w:t>
      </w:r>
      <w:r>
        <w:br/>
      </w:r>
      <w:r>
        <w:rPr>
          <w:rFonts w:ascii="Times New Roman"/>
          <w:b w:val="false"/>
          <w:i w:val="false"/>
          <w:color w:val="000000"/>
          <w:sz w:val="28"/>
        </w:rPr>
        <w:t>
      он екiншi абзацтан кейiн мынадай мазмұндағы абзацпен толықтырылсын:
</w:t>
      </w:r>
      <w:r>
        <w:br/>
      </w:r>
      <w:r>
        <w:rPr>
          <w:rFonts w:ascii="Times New Roman"/>
          <w:b w:val="false"/>
          <w:i w:val="false"/>
          <w:color w:val="000000"/>
          <w:sz w:val="28"/>
        </w:rPr>
        <w:t>
      "алынған мiндеттемелердi ескере отырып, бөлiнген лимиттер мен кассалық шығыстар қозғалысының ведомосы (N 132-Б - н.)";
</w:t>
      </w:r>
      <w:r>
        <w:br/>
      </w:r>
      <w:r>
        <w:rPr>
          <w:rFonts w:ascii="Times New Roman"/>
          <w:b w:val="false"/>
          <w:i w:val="false"/>
          <w:color w:val="000000"/>
          <w:sz w:val="28"/>
        </w:rPr>
        <w:t>
      13-тармақта:
</w:t>
      </w:r>
      <w:r>
        <w:br/>
      </w:r>
      <w:r>
        <w:rPr>
          <w:rFonts w:ascii="Times New Roman"/>
          <w:b w:val="false"/>
          <w:i w:val="false"/>
          <w:color w:val="000000"/>
          <w:sz w:val="28"/>
        </w:rPr>
        <w:t>
      бесiншi абзац алынып тасталсын;
</w:t>
      </w:r>
      <w:r>
        <w:br/>
      </w:r>
      <w:r>
        <w:rPr>
          <w:rFonts w:ascii="Times New Roman"/>
          <w:b w:val="false"/>
          <w:i w:val="false"/>
          <w:color w:val="000000"/>
          <w:sz w:val="28"/>
        </w:rPr>
        <w:t>
      25-тармақ мынадай редакцияда жазылсын:
</w:t>
      </w:r>
      <w:r>
        <w:br/>
      </w:r>
      <w:r>
        <w:rPr>
          <w:rFonts w:ascii="Times New Roman"/>
          <w:b w:val="false"/>
          <w:i w:val="false"/>
          <w:color w:val="000000"/>
          <w:sz w:val="28"/>
        </w:rPr>
        <w:t>
      "25. N 011 "Жергiлiктi бюджеттiң бюджеттiк шоты" шотына мыналар:
</w:t>
      </w:r>
      <w:r>
        <w:br/>
      </w:r>
      <w:r>
        <w:rPr>
          <w:rFonts w:ascii="Times New Roman"/>
          <w:b w:val="false"/>
          <w:i w:val="false"/>
          <w:color w:val="000000"/>
          <w:sz w:val="28"/>
        </w:rPr>
        <w:t>
      мыналардан:
</w:t>
      </w:r>
      <w:r>
        <w:br/>
      </w:r>
      <w:r>
        <w:rPr>
          <w:rFonts w:ascii="Times New Roman"/>
          <w:b w:val="false"/>
          <w:i w:val="false"/>
          <w:color w:val="000000"/>
          <w:sz w:val="28"/>
        </w:rPr>
        <w:t>
      салықтардан, алымдар мен бюджетке төленетiн мiндеттi төлемдерден түсетiн түсiмдер;
</w:t>
      </w:r>
      <w:r>
        <w:br/>
      </w:r>
      <w:r>
        <w:rPr>
          <w:rFonts w:ascii="Times New Roman"/>
          <w:b w:val="false"/>
          <w:i w:val="false"/>
          <w:color w:val="000000"/>
          <w:sz w:val="28"/>
        </w:rPr>
        <w:t>
      салықтық емес түсiмдерден;
</w:t>
      </w:r>
      <w:r>
        <w:br/>
      </w:r>
      <w:r>
        <w:rPr>
          <w:rFonts w:ascii="Times New Roman"/>
          <w:b w:val="false"/>
          <w:i w:val="false"/>
          <w:color w:val="000000"/>
          <w:sz w:val="28"/>
        </w:rPr>
        <w:t>
      капиталмен жасалатын операциялардан түсетiн кiрiстерден:
</w:t>
      </w:r>
      <w:r>
        <w:br/>
      </w:r>
      <w:r>
        <w:rPr>
          <w:rFonts w:ascii="Times New Roman"/>
          <w:b w:val="false"/>
          <w:i w:val="false"/>
          <w:color w:val="000000"/>
          <w:sz w:val="28"/>
        </w:rPr>
        <w:t>
      коммуналдық меншiк объектiлерiн жекешелендiруден түсетiн түсiмдерден; 
</w:t>
      </w:r>
      <w:r>
        <w:br/>
      </w:r>
      <w:r>
        <w:rPr>
          <w:rFonts w:ascii="Times New Roman"/>
          <w:b w:val="false"/>
          <w:i w:val="false"/>
          <w:color w:val="000000"/>
          <w:sz w:val="28"/>
        </w:rPr>
        <w:t>
      аймақтарды өзiн-өзi қамтамасыз ету үшiн сатып алынатын астықты сатудан түсетiн түсiмдерден тұратын жергiлiктi бюджеттердiң кiрiстерi (арнайы экономикалық аймақтардың қаржылық қорларына (бюджеттерiне) есептелетiн сомаларды қоспағанда);
</w:t>
      </w:r>
      <w:r>
        <w:br/>
      </w:r>
      <w:r>
        <w:rPr>
          <w:rFonts w:ascii="Times New Roman"/>
          <w:b w:val="false"/>
          <w:i w:val="false"/>
          <w:color w:val="000000"/>
          <w:sz w:val="28"/>
        </w:rPr>
        <w:t>
      мыналардан:
</w:t>
      </w:r>
      <w:r>
        <w:br/>
      </w:r>
      <w:r>
        <w:rPr>
          <w:rFonts w:ascii="Times New Roman"/>
          <w:b w:val="false"/>
          <w:i w:val="false"/>
          <w:color w:val="000000"/>
          <w:sz w:val="28"/>
        </w:rPr>
        <w:t>
      жеке және заңды тұлғалардан немесе шет мемлекеттерден; 
</w:t>
      </w:r>
      <w:r>
        <w:br/>
      </w:r>
      <w:r>
        <w:rPr>
          <w:rFonts w:ascii="Times New Roman"/>
          <w:b w:val="false"/>
          <w:i w:val="false"/>
          <w:color w:val="000000"/>
          <w:sz w:val="28"/>
        </w:rPr>
        <w:t>
      жоғары тұрған бюджеттерден;
</w:t>
      </w:r>
      <w:r>
        <w:br/>
      </w:r>
      <w:r>
        <w:rPr>
          <w:rFonts w:ascii="Times New Roman"/>
          <w:b w:val="false"/>
          <w:i w:val="false"/>
          <w:color w:val="000000"/>
          <w:sz w:val="28"/>
        </w:rPr>
        <w:t>
      төмен тұрған бюджеттерден тұратын алынған ресми трансферттер (гранттар);
</w:t>
      </w:r>
      <w:r>
        <w:br/>
      </w:r>
      <w:r>
        <w:rPr>
          <w:rFonts w:ascii="Times New Roman"/>
          <w:b w:val="false"/>
          <w:i w:val="false"/>
          <w:color w:val="000000"/>
          <w:sz w:val="28"/>
        </w:rPr>
        <w:t>
      жергiлiктi бюджеттерден бұрын берiлген несиелер бойынша негiзгi борышты өтеу";
</w:t>
      </w:r>
      <w:r>
        <w:br/>
      </w:r>
      <w:r>
        <w:rPr>
          <w:rFonts w:ascii="Times New Roman"/>
          <w:b w:val="false"/>
          <w:i w:val="false"/>
          <w:color w:val="000000"/>
          <w:sz w:val="28"/>
        </w:rPr>
        <w:t>
      жергiлiктi атқарушы органдардың бағалы қағаздарын шығарудан түсетiн түсiмдер;
</w:t>
      </w:r>
      <w:r>
        <w:br/>
      </w:r>
      <w:r>
        <w:rPr>
          <w:rFonts w:ascii="Times New Roman"/>
          <w:b w:val="false"/>
          <w:i w:val="false"/>
          <w:color w:val="000000"/>
          <w:sz w:val="28"/>
        </w:rPr>
        <w:t>
      аймақтық инвестициялық бағдарламаларды қаржыландыру үшiн жеке және заңды тұлғалардан, шет мемлекеттерден, сондай-ақ жоғары тұрған бюджеттерден алынған несиелер есептеледi;
</w:t>
      </w:r>
      <w:r>
        <w:br/>
      </w:r>
      <w:r>
        <w:rPr>
          <w:rFonts w:ascii="Times New Roman"/>
          <w:b w:val="false"/>
          <w:i w:val="false"/>
          <w:color w:val="000000"/>
          <w:sz w:val="28"/>
        </w:rPr>
        <w:t>
      N 011 "Жергiлiктi бюiджеттiң бюджеттiк шоты" шотынан мыналар:
</w:t>
      </w:r>
      <w:r>
        <w:br/>
      </w:r>
      <w:r>
        <w:rPr>
          <w:rFonts w:ascii="Times New Roman"/>
          <w:b w:val="false"/>
          <w:i w:val="false"/>
          <w:color w:val="000000"/>
          <w:sz w:val="28"/>
        </w:rPr>
        <w:t>
      мыналарды:
</w:t>
      </w:r>
      <w:r>
        <w:br/>
      </w:r>
      <w:r>
        <w:rPr>
          <w:rFonts w:ascii="Times New Roman"/>
          <w:b w:val="false"/>
          <w:i w:val="false"/>
          <w:color w:val="000000"/>
          <w:sz w:val="28"/>
        </w:rPr>
        <w:t>
      мектепке дейiнгi, жалпы бастауыш, жалпы негiзгi, жалпы орта, жалпы қосымша және орта кәсiби бiлiм берудi;
</w:t>
      </w:r>
      <w:r>
        <w:br/>
      </w:r>
      <w:r>
        <w:rPr>
          <w:rFonts w:ascii="Times New Roman"/>
          <w:b w:val="false"/>
          <w:i w:val="false"/>
          <w:color w:val="000000"/>
          <w:sz w:val="28"/>
        </w:rPr>
        <w:t>
      әскери қызметке тiркеу және шақыру жөнiндегi шараларды;
</w:t>
      </w:r>
      <w:r>
        <w:br/>
      </w:r>
      <w:r>
        <w:rPr>
          <w:rFonts w:ascii="Times New Roman"/>
          <w:b w:val="false"/>
          <w:i w:val="false"/>
          <w:color w:val="000000"/>
          <w:sz w:val="28"/>
        </w:rPr>
        <w:t>
      жергiлiктi деңгейде төтенше жағдайлар жөнiндегi жұмыстарды;
</w:t>
      </w:r>
      <w:r>
        <w:br/>
      </w:r>
      <w:r>
        <w:rPr>
          <w:rFonts w:ascii="Times New Roman"/>
          <w:b w:val="false"/>
          <w:i w:val="false"/>
          <w:color w:val="000000"/>
          <w:sz w:val="28"/>
        </w:rPr>
        <w:t>
      жергiлiктi деңгейде құқық қорғау қызметiн;
</w:t>
      </w:r>
      <w:r>
        <w:br/>
      </w:r>
      <w:r>
        <w:rPr>
          <w:rFonts w:ascii="Times New Roman"/>
          <w:b w:val="false"/>
          <w:i w:val="false"/>
          <w:color w:val="000000"/>
          <w:sz w:val="28"/>
        </w:rPr>
        <w:t>
      халыққа ақысыз медициналық қызмет көрсетудiң кепiлдiк берiлген көлемiн;
</w:t>
      </w:r>
      <w:r>
        <w:br/>
      </w:r>
      <w:r>
        <w:rPr>
          <w:rFonts w:ascii="Times New Roman"/>
          <w:b w:val="false"/>
          <w:i w:val="false"/>
          <w:color w:val="000000"/>
          <w:sz w:val="28"/>
        </w:rPr>
        <w:t>
      жергiлiктi деңгейде арнайы медициналық бағдарламаларды;
</w:t>
      </w:r>
      <w:r>
        <w:br/>
      </w:r>
      <w:r>
        <w:rPr>
          <w:rFonts w:ascii="Times New Roman"/>
          <w:b w:val="false"/>
          <w:i w:val="false"/>
          <w:color w:val="000000"/>
          <w:sz w:val="28"/>
        </w:rPr>
        <w:t>
      маслихаттардың шешiмiне сәйкес әлеуметтiк қамсыздандыру салаларында адрестiк әлеуметтiк көмектi;
</w:t>
      </w:r>
      <w:r>
        <w:br/>
      </w:r>
      <w:r>
        <w:rPr>
          <w:rFonts w:ascii="Times New Roman"/>
          <w:b w:val="false"/>
          <w:i w:val="false"/>
          <w:color w:val="000000"/>
          <w:sz w:val="28"/>
        </w:rPr>
        <w:t>
      жұмыспен қамтылу бағдарламасын;
</w:t>
      </w:r>
      <w:r>
        <w:br/>
      </w:r>
      <w:r>
        <w:rPr>
          <w:rFonts w:ascii="Times New Roman"/>
          <w:b w:val="false"/>
          <w:i w:val="false"/>
          <w:color w:val="000000"/>
          <w:sz w:val="28"/>
        </w:rPr>
        <w:t>
      тұрғын-үй бағдарламасын;
</w:t>
      </w:r>
      <w:r>
        <w:br/>
      </w:r>
      <w:r>
        <w:rPr>
          <w:rFonts w:ascii="Times New Roman"/>
          <w:b w:val="false"/>
          <w:i w:val="false"/>
          <w:color w:val="000000"/>
          <w:sz w:val="28"/>
        </w:rPr>
        <w:t>
      жергiлiктi деңгейде мәдени-ойын сауық бағдарламаларды;
</w:t>
      </w:r>
      <w:r>
        <w:br/>
      </w:r>
      <w:r>
        <w:rPr>
          <w:rFonts w:ascii="Times New Roman"/>
          <w:b w:val="false"/>
          <w:i w:val="false"/>
          <w:color w:val="000000"/>
          <w:sz w:val="28"/>
        </w:rPr>
        <w:t>
      жергiлiктi деңгейде өнеркәсiп және құрылыс объектiлерiн;
</w:t>
      </w:r>
      <w:r>
        <w:br/>
      </w:r>
      <w:r>
        <w:rPr>
          <w:rFonts w:ascii="Times New Roman"/>
          <w:b w:val="false"/>
          <w:i w:val="false"/>
          <w:color w:val="000000"/>
          <w:sz w:val="28"/>
        </w:rPr>
        <w:t>
      жергiлiктi деңгейде қоршаған ортаны қорғауды;
</w:t>
      </w:r>
      <w:r>
        <w:br/>
      </w:r>
      <w:r>
        <w:rPr>
          <w:rFonts w:ascii="Times New Roman"/>
          <w:b w:val="false"/>
          <w:i w:val="false"/>
          <w:color w:val="000000"/>
          <w:sz w:val="28"/>
        </w:rPr>
        <w:t>
      жергiлiктi деңгейде жобалау-iздестiру жұмыстарын жүргiзудi;
</w:t>
      </w:r>
      <w:r>
        <w:br/>
      </w:r>
      <w:r>
        <w:rPr>
          <w:rFonts w:ascii="Times New Roman"/>
          <w:b w:val="false"/>
          <w:i w:val="false"/>
          <w:color w:val="000000"/>
          <w:sz w:val="28"/>
        </w:rPr>
        <w:t>
      елдi-мекендердi көркейтудi, қалалық жолдары мен көшелердi салуды;
</w:t>
      </w:r>
      <w:r>
        <w:br/>
      </w:r>
      <w:r>
        <w:rPr>
          <w:rFonts w:ascii="Times New Roman"/>
          <w:b w:val="false"/>
          <w:i w:val="false"/>
          <w:color w:val="000000"/>
          <w:sz w:val="28"/>
        </w:rPr>
        <w:t>
      жергiлiктi маңызы бар жолдарды пайдалану мен қайта құруды;
</w:t>
      </w:r>
      <w:r>
        <w:br/>
      </w:r>
      <w:r>
        <w:rPr>
          <w:rFonts w:ascii="Times New Roman"/>
          <w:b w:val="false"/>
          <w:i w:val="false"/>
          <w:color w:val="000000"/>
          <w:sz w:val="28"/>
        </w:rPr>
        <w:t>
      жергiлiктi бюджеттерден берiлетiн ресми трансферттердi;
</w:t>
      </w:r>
      <w:r>
        <w:br/>
      </w:r>
      <w:r>
        <w:rPr>
          <w:rFonts w:ascii="Times New Roman"/>
          <w:b w:val="false"/>
          <w:i w:val="false"/>
          <w:color w:val="000000"/>
          <w:sz w:val="28"/>
        </w:rPr>
        <w:t>
      жергiлiктi атқарушы органдардың борышына қызмет көрсетудi;
</w:t>
      </w:r>
      <w:r>
        <w:br/>
      </w:r>
      <w:r>
        <w:rPr>
          <w:rFonts w:ascii="Times New Roman"/>
          <w:b w:val="false"/>
          <w:i w:val="false"/>
          <w:color w:val="000000"/>
          <w:sz w:val="28"/>
        </w:rPr>
        <w:t>
      арнайы экономикалық аймақтарды дамыту жөнiндегi бағдарламаларды қаржыландыруға жергiлiктi бюджеттер қаражатын жұмсау; 
</w:t>
      </w:r>
      <w:r>
        <w:br/>
      </w:r>
      <w:r>
        <w:rPr>
          <w:rFonts w:ascii="Times New Roman"/>
          <w:b w:val="false"/>
          <w:i w:val="false"/>
          <w:color w:val="000000"/>
          <w:sz w:val="28"/>
        </w:rPr>
        <w:t>
      қайтарымды негiзде ақша бөлу жүргiзiледi. 
</w:t>
      </w:r>
      <w:r>
        <w:br/>
      </w:r>
      <w:r>
        <w:rPr>
          <w:rFonts w:ascii="Times New Roman"/>
          <w:b w:val="false"/>
          <w:i w:val="false"/>
          <w:color w:val="000000"/>
          <w:sz w:val="28"/>
        </w:rPr>
        <w:t>
      Жергiлiктi бюджеттерге артық енгiзiлген салықтарды, алымдарды және мiндеттi төлемдердi жеке тұлғаларға қайтару жағдайларын қоспағанда, жергiлiктi бюджеттiң бюджеттiк шотынан (негiзгi) қолма-қол ақша беруге рұқсат етiлмейдi. 
</w:t>
      </w:r>
      <w:r>
        <w:br/>
      </w:r>
      <w:r>
        <w:rPr>
          <w:rFonts w:ascii="Times New Roman"/>
          <w:b w:val="false"/>
          <w:i w:val="false"/>
          <w:color w:val="000000"/>
          <w:sz w:val="28"/>
        </w:rPr>
        <w:t>
      Бөлуге рұқсат етiлген қаражаттардың бос қалдығы туралы ақпарат алу үшiн Қазынашылықтың аумақтық органдарынан алатын тиiстi қаржы органдарының күн сайынғы 115 "Бос қалдықтар қозғалысы жөнiндегi ведомость нысанын және облыстық, Астана және Алматы қалалық қаржы басқармаларының 116 "Қаржы органдарының шоттарындағы бос қалдықтардың жиынтық ведомосы" нысанын пайдалану қажет. 
</w:t>
      </w:r>
      <w:r>
        <w:br/>
      </w:r>
      <w:r>
        <w:rPr>
          <w:rFonts w:ascii="Times New Roman"/>
          <w:b w:val="false"/>
          <w:i w:val="false"/>
          <w:color w:val="000000"/>
          <w:sz w:val="28"/>
        </w:rPr>
        <w:t>
      27-тармақта: 
</w:t>
      </w:r>
      <w:r>
        <w:br/>
      </w:r>
      <w:r>
        <w:rPr>
          <w:rFonts w:ascii="Times New Roman"/>
          <w:b w:val="false"/>
          <w:i w:val="false"/>
          <w:color w:val="000000"/>
          <w:sz w:val="28"/>
        </w:rPr>
        <w:t>
      алтыншы және жетiншi абзацтар алынып тасталсын; 
</w:t>
      </w:r>
      <w:r>
        <w:br/>
      </w: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"есепті айдан кейiнгi айдың әрбiр 1-күнiне Қазынашылықтың аумақтық органдары қаржы органдарына: 
</w:t>
      </w:r>
      <w:r>
        <w:br/>
      </w:r>
      <w:r>
        <w:rPr>
          <w:rFonts w:ascii="Times New Roman"/>
          <w:b w:val="false"/>
          <w:i w:val="false"/>
          <w:color w:val="000000"/>
          <w:sz w:val="28"/>
        </w:rPr>
        <w:t>
      "Алынған мiндеттемелердi ескере отырып, бөлiнген лимиттер мен кассалық шығыстар қозғалысының ведомосы" N 132-Б нысанын; 
</w:t>
      </w:r>
      <w:r>
        <w:br/>
      </w:r>
      <w:r>
        <w:rPr>
          <w:rFonts w:ascii="Times New Roman"/>
          <w:b w:val="false"/>
          <w:i w:val="false"/>
          <w:color w:val="000000"/>
          <w:sz w:val="28"/>
        </w:rPr>
        <w:t>
      "Жергiлiктi бюджеттiң кассалық шығыстары бойынша ай сайынғы ведомосы" N 152 - нысанын; 
</w:t>
      </w:r>
      <w:r>
        <w:br/>
      </w:r>
      <w:r>
        <w:rPr>
          <w:rFonts w:ascii="Times New Roman"/>
          <w:b w:val="false"/>
          <w:i w:val="false"/>
          <w:color w:val="000000"/>
          <w:sz w:val="28"/>
        </w:rPr>
        <w:t>
      "Жергiлiктi бюджеттердiң шығыстары бойынша ай сайынғы жиынтық ведомость" N 152-С - нысанын; 
</w:t>
      </w:r>
      <w:r>
        <w:br/>
      </w:r>
      <w:r>
        <w:rPr>
          <w:rFonts w:ascii="Times New Roman"/>
          <w:b w:val="false"/>
          <w:i w:val="false"/>
          <w:color w:val="000000"/>
          <w:sz w:val="28"/>
        </w:rPr>
        <w:t>
      "Мемлекеттiк мекемелер бойынша жергiлiктi бюджеттердiң шотындағы қаражаттар қалдығының ведомосы" N 074 - нысанын; 
</w:t>
      </w:r>
      <w:r>
        <w:br/>
      </w:r>
      <w:r>
        <w:rPr>
          <w:rFonts w:ascii="Times New Roman"/>
          <w:b w:val="false"/>
          <w:i w:val="false"/>
          <w:color w:val="000000"/>
          <w:sz w:val="28"/>
        </w:rPr>
        <w:t>
      "Екiншi тәртiптегi бюджеттiк шоттардағы шығыс қалдықтардың ведомосы" N 096 - нысанын бередi."; 
</w:t>
      </w:r>
      <w:r>
        <w:br/>
      </w:r>
      <w:r>
        <w:rPr>
          <w:rFonts w:ascii="Times New Roman"/>
          <w:b w:val="false"/>
          <w:i w:val="false"/>
          <w:color w:val="000000"/>
          <w:sz w:val="28"/>
        </w:rPr>
        <w:t>
      оныншы абзацтағы екiншi сөйлем алынып тасталсын; 
</w:t>
      </w:r>
      <w:r>
        <w:br/>
      </w:r>
      <w:r>
        <w:rPr>
          <w:rFonts w:ascii="Times New Roman"/>
          <w:b w:val="false"/>
          <w:i w:val="false"/>
          <w:color w:val="000000"/>
          <w:sz w:val="28"/>
        </w:rPr>
        <w:t>
      28-тармақта: 
</w:t>
      </w:r>
      <w:r>
        <w:br/>
      </w:r>
      <w:r>
        <w:rPr>
          <w:rFonts w:ascii="Times New Roman"/>
          <w:b w:val="false"/>
          <w:i w:val="false"/>
          <w:color w:val="000000"/>
          <w:sz w:val="28"/>
        </w:rPr>
        <w:t>
      үшiншi абзацтағы "Қазақстан Республикасының тиiстi жылға арналған республикалық бюджетiнде" деген сөздер "Қазақстан Республикасы Бюджет жүйесi туралы және тиiстi жылға арналған республикалық бюджет туралы заңдарымен" деген сөздермен ауыстырылсын; 
</w:t>
      </w:r>
      <w:r>
        <w:br/>
      </w:r>
      <w:r>
        <w:rPr>
          <w:rFonts w:ascii="Times New Roman"/>
          <w:b w:val="false"/>
          <w:i w:val="false"/>
          <w:color w:val="000000"/>
          <w:sz w:val="28"/>
        </w:rPr>
        <w:t>
      төртiншi абзацтағы "мөлшерлерi" деген сөз "нормативтерi" деген сөзбен ауыстырылсын; 
</w:t>
      </w:r>
      <w:r>
        <w:br/>
      </w:r>
      <w:r>
        <w:rPr>
          <w:rFonts w:ascii="Times New Roman"/>
          <w:b w:val="false"/>
          <w:i w:val="false"/>
          <w:color w:val="000000"/>
          <w:sz w:val="28"/>
        </w:rPr>
        <w:t>
      бесiншi абзацтағы "мөлшерлерiн" деген сөз және "салық органдарымен бiрлесiп" деген сөздер алынып тасталсын және "салықтарды" деген сөзден кейiн ", алымдарды және мiндеттi төлемдердi" деген сөздермен толықтырылсын; 
</w:t>
      </w:r>
      <w:r>
        <w:br/>
      </w:r>
      <w:r>
        <w:rPr>
          <w:rFonts w:ascii="Times New Roman"/>
          <w:b w:val="false"/>
          <w:i w:val="false"/>
          <w:color w:val="000000"/>
          <w:sz w:val="28"/>
        </w:rPr>
        <w:t>
      алтыншы абзацтағы "мөлшерлерi" деген сөз және "және салық органдарының" деген сөздер алынып тасталсын, "облыстық" деген сөзден кейiн "(қалалық)" деген сөзбен толықтырылсын; 
</w:t>
      </w:r>
      <w:r>
        <w:br/>
      </w:r>
      <w:r>
        <w:rPr>
          <w:rFonts w:ascii="Times New Roman"/>
          <w:b w:val="false"/>
          <w:i w:val="false"/>
          <w:color w:val="000000"/>
          <w:sz w:val="28"/>
        </w:rPr>
        <w:t>
      сегiзiншi абзацтағы "(республикалық бағыныстағы қалалар)" деген сөздерден кейiн "( және республиканың астанасы)" деген сөздермен толықтырылсын, "тиiстi облыстардың аумағында және республикалық маңызы бар қалалардың шегiнде орналасқан" деген сөздер алынып тасталсын; 
</w:t>
      </w:r>
      <w:r>
        <w:br/>
      </w:r>
      <w:r>
        <w:rPr>
          <w:rFonts w:ascii="Times New Roman"/>
          <w:b w:val="false"/>
          <w:i w:val="false"/>
          <w:color w:val="000000"/>
          <w:sz w:val="28"/>
        </w:rPr>
        <w:t>
      тоғызыншы абзацтағы "жергiлiктi" деген сөз "жоғары тұрған" деген сөздермен, "түсетiн кiрiстердiң" деген сөздер "түсетiн түсiмдердiң" деген сөздермен ауыстырылсын, екiншi сөйлем алынып тасталсын; 
</w:t>
      </w:r>
      <w:r>
        <w:br/>
      </w:r>
      <w:r>
        <w:rPr>
          <w:rFonts w:ascii="Times New Roman"/>
          <w:b w:val="false"/>
          <w:i w:val="false"/>
          <w:color w:val="000000"/>
          <w:sz w:val="28"/>
        </w:rPr>
        <w:t>
      оныншы абзацтағы "Салықтар" деген сөзден кейiн ", алымдар және мiндеттi төлемдер" деген сөздермен толықтырылсын, "облыстық (Астана қаласы, Алматы қаласы) салық органдарымен келiсiлген" деген сөздер алынып тасталсын; 
</w:t>
      </w:r>
      <w:r>
        <w:br/>
      </w:r>
      <w:r>
        <w:rPr>
          <w:rFonts w:ascii="Times New Roman"/>
          <w:b w:val="false"/>
          <w:i w:val="false"/>
          <w:color w:val="000000"/>
          <w:sz w:val="28"/>
        </w:rPr>
        <w:t>
      33-тармақта: 
</w:t>
      </w:r>
      <w:r>
        <w:br/>
      </w:r>
      <w:r>
        <w:rPr>
          <w:rFonts w:ascii="Times New Roman"/>
          <w:b w:val="false"/>
          <w:i w:val="false"/>
          <w:color w:val="000000"/>
          <w:sz w:val="28"/>
        </w:rPr>
        <w:t>
      екiншi абзацтағы бiрiншi сөйлем мынадай редакцияда жазылсын: 
</w:t>
      </w:r>
      <w:r>
        <w:br/>
      </w:r>
      <w:r>
        <w:rPr>
          <w:rFonts w:ascii="Times New Roman"/>
          <w:b w:val="false"/>
          <w:i w:val="false"/>
          <w:color w:val="000000"/>
          <w:sz w:val="28"/>
        </w:rPr>
        <w:t>
      "Жергiлiктi атқарушы органдар жергiлiктi бюджетте көзделген сомалар шегiнде, оның iшiнде және шағын кәсiпкерлiктi қолдау жөнiндегi несие бередi." 
</w:t>
      </w:r>
      <w:r>
        <w:br/>
      </w:r>
      <w:r>
        <w:rPr>
          <w:rFonts w:ascii="Times New Roman"/>
          <w:b w:val="false"/>
          <w:i w:val="false"/>
          <w:color w:val="000000"/>
          <w:sz w:val="28"/>
        </w:rPr>
        <w:t>
      34-тармақта: 
</w:t>
      </w:r>
      <w:r>
        <w:br/>
      </w:r>
      <w:r>
        <w:rPr>
          <w:rFonts w:ascii="Times New Roman"/>
          <w:b w:val="false"/>
          <w:i w:val="false"/>
          <w:color w:val="000000"/>
          <w:sz w:val="28"/>
        </w:rPr>
        <w:t>
      бiрiншi абзацтағы "Қазақстан Республикасының бюджет жүйесi туралы" заңның 26" деген сөздер "Бюджет жүйесi туралы" Қазақстан Республикасы Заңының 25" деген сөздермен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"Республикалық бюджеттiң есебiнен ұсталатын мемлекеттiк мекемелердi жергiлiктi бюджеттерден ұстауға жол берiлмейдi (Республикалық бюджет туралы заңда көзделген жағдайларды қоспағанда).";
</w:t>
      </w:r>
      <w:r>
        <w:br/>
      </w:r>
      <w:r>
        <w:rPr>
          <w:rFonts w:ascii="Times New Roman"/>
          <w:b w:val="false"/>
          <w:i w:val="false"/>
          <w:color w:val="000000"/>
          <w:sz w:val="28"/>
        </w:rPr>
        <w:t>
      44-тармақтағы "салық" деген сөз "қаржы" деген сөзбен ауыстырылсын;
</w:t>
      </w:r>
      <w:r>
        <w:br/>
      </w:r>
      <w:r>
        <w:rPr>
          <w:rFonts w:ascii="Times New Roman"/>
          <w:b w:val="false"/>
          <w:i w:val="false"/>
          <w:color w:val="000000"/>
          <w:sz w:val="28"/>
        </w:rPr>
        <w:t>
      52-тармақта:
</w:t>
      </w:r>
      <w:r>
        <w:br/>
      </w:r>
      <w:r>
        <w:rPr>
          <w:rFonts w:ascii="Times New Roman"/>
          <w:b w:val="false"/>
          <w:i w:val="false"/>
          <w:color w:val="000000"/>
          <w:sz w:val="28"/>
        </w:rPr>
        <w:t>
      бiрiншi абзацтағы "1996 жылғы 24 желтоқсандағы N 52-1 "Қазақстан Республикасының бюджет жүйесi туралы" заңына сәйкес" деген сөздер алынып тасталсын;
</w:t>
      </w:r>
      <w:r>
        <w:br/>
      </w:r>
      <w:r>
        <w:rPr>
          <w:rFonts w:ascii="Times New Roman"/>
          <w:b w:val="false"/>
          <w:i w:val="false"/>
          <w:color w:val="000000"/>
          <w:sz w:val="28"/>
        </w:rPr>
        <w:t>
      54-тармақта:
</w:t>
      </w:r>
      <w:r>
        <w:br/>
      </w:r>
      <w:r>
        <w:rPr>
          <w:rFonts w:ascii="Times New Roman"/>
          <w:b w:val="false"/>
          <w:i w:val="false"/>
          <w:color w:val="000000"/>
          <w:sz w:val="28"/>
        </w:rPr>
        <w:t>
      екiншi абзацтағы "Бекiтiлген бюджетте көзделген қолма-қол ақшаның айналыстық резервi мен" деген сөздер алынып тасталсын;
</w:t>
      </w:r>
      <w:r>
        <w:br/>
      </w:r>
      <w:r>
        <w:rPr>
          <w:rFonts w:ascii="Times New Roman"/>
          <w:b w:val="false"/>
          <w:i w:val="false"/>
          <w:color w:val="000000"/>
          <w:sz w:val="28"/>
        </w:rPr>
        <w:t>
      66-тармақ тақырыбымен бiрге алынып тасталсын;
</w:t>
      </w:r>
      <w:r>
        <w:br/>
      </w:r>
      <w:r>
        <w:rPr>
          <w:rFonts w:ascii="Times New Roman"/>
          <w:b w:val="false"/>
          <w:i w:val="false"/>
          <w:color w:val="000000"/>
          <w:sz w:val="28"/>
        </w:rPr>
        <w:t>
      Нұсқаулыққа қосымша "Бюджеттен қаржы бөлу (белгiленген лимиттер) және кассалық шығыстар лимитiнiң есеп карточкасы" N 8 ЖБ - нысаны алынып тасталсын;
</w:t>
      </w:r>
      <w:r>
        <w:br/>
      </w:r>
      <w:r>
        <w:rPr>
          <w:rFonts w:ascii="Times New Roman"/>
          <w:b w:val="false"/>
          <w:i w:val="false"/>
          <w:color w:val="000000"/>
          <w:sz w:val="28"/>
        </w:rPr>
        <w:t>
      Нұсқаулыққа N 2 қосымшадағы 2-тармақтың I бөлiмiндегi екiншi абзац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