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d2ed" w14:textId="656d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комиссиясының 1998 жылғы 13 тамыздағы N 11 қаулысымен бекітілген Зейнетақы активтерін басқару жөніндегі компаниялардың инвестициялық қызметті жүзеге асыру қағидаларына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1999 жылғы 24 маусым N 36.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активтерiнiң есебiнен сатып алуға рұқсат етiнген қаржы құралдарының тiзбесiн кеңейту мақсатында Қазақстан Республикасы Бағалы қағаздар жөнiндегі ұлттық комиссиясы (бұдан әрi "Ұлттық комиссия" деп аталады) қаулы етеді: 
</w:t>
      </w:r>
      <w:r>
        <w:br/>
      </w:r>
      <w:r>
        <w:rPr>
          <w:rFonts w:ascii="Times New Roman"/>
          <w:b w:val="false"/>
          <w:i w:val="false"/>
          <w:color w:val="000000"/>
          <w:sz w:val="28"/>
        </w:rPr>
        <w:t>
      1. Ұлттық комиссияның 1998 жылғы 13 тамыздағы N 11 қаулысымен бекiтiлген және Қазақстан Республикасының Әдiлет министрлігінде 1998 жылғы 12 қарашада 642 нөмiрмен тiркелген Зейнетақы активтерiн басқару жөнiндегі компаниялардың инвестициялық қызметтi жүзеге асыру 
</w:t>
      </w:r>
      <w:r>
        <w:rPr>
          <w:rFonts w:ascii="Times New Roman"/>
          <w:b w:val="false"/>
          <w:i w:val="false"/>
          <w:color w:val="000000"/>
          <w:sz w:val="28"/>
        </w:rPr>
        <w:t xml:space="preserve"> қағидаларына </w:t>
      </w:r>
      <w:r>
        <w:rPr>
          <w:rFonts w:ascii="Times New Roman"/>
          <w:b w:val="false"/>
          <w:i w:val="false"/>
          <w:color w:val="000000"/>
          <w:sz w:val="28"/>
        </w:rPr>
        <w:t>
 мынадай өзгерiстер мен толықтырулар енгізiлсiн: 
</w:t>
      </w:r>
      <w:r>
        <w:br/>
      </w:r>
      <w:r>
        <w:rPr>
          <w:rFonts w:ascii="Times New Roman"/>
          <w:b w:val="false"/>
          <w:i w:val="false"/>
          <w:color w:val="000000"/>
          <w:sz w:val="28"/>
        </w:rPr>
        <w:t>
      1) 2-тармақ мынадай мазмұнды 1-1) тармақшамен толықтырылсын: 
</w:t>
      </w:r>
      <w:r>
        <w:br/>
      </w:r>
      <w:r>
        <w:rPr>
          <w:rFonts w:ascii="Times New Roman"/>
          <w:b w:val="false"/>
          <w:i w:val="false"/>
          <w:color w:val="000000"/>
          <w:sz w:val="28"/>
        </w:rPr>
        <w:t>
      "1-1) Қазақстан Республикасының жергiлiктi атқарушы органдары шығарған мемлекеттiк бағалы қағаздар (оның iшiнде басқа мемлекеттердiң заңдарына сәйкес эмиссияланған), осы бағалы қағаздардың "Қазақстан қор биржасы" ЖАҚ-ның сауда жүйелерiнде айналысқа жiберу және зейнетақы активтерiнiң есебiнен сатып алуға Ұлттық комиссия Директоратының рұқсат ету шартымен, - 5%-тен көп емес;"; 
</w:t>
      </w:r>
      <w:r>
        <w:br/>
      </w:r>
      <w:r>
        <w:rPr>
          <w:rFonts w:ascii="Times New Roman"/>
          <w:b w:val="false"/>
          <w:i w:val="false"/>
          <w:color w:val="000000"/>
          <w:sz w:val="28"/>
        </w:rPr>
        <w:t>
      2) 3-2-тармақ мынадай редакцияда жазылсын: 
</w:t>
      </w:r>
      <w:r>
        <w:br/>
      </w:r>
      <w:r>
        <w:rPr>
          <w:rFonts w:ascii="Times New Roman"/>
          <w:b w:val="false"/>
          <w:i w:val="false"/>
          <w:color w:val="000000"/>
          <w:sz w:val="28"/>
        </w:rPr>
        <w:t>
      "3-2. Компания шетелдiк эмитенттердiң мынадай мемлекеттiк емес бағалы қағаздарын сатып алуға құқылы: 
</w:t>
      </w:r>
      <w:r>
        <w:br/>
      </w:r>
      <w:r>
        <w:rPr>
          <w:rFonts w:ascii="Times New Roman"/>
          <w:b w:val="false"/>
          <w:i w:val="false"/>
          <w:color w:val="000000"/>
          <w:sz w:val="28"/>
        </w:rPr>
        <w:t>
      1) рейтингтiк бағалануы "АА" ("Standart &amp; Poor және "Fitch IBCA жiктелу бойынша) немесе "Аа" ("Мооdу's" жiктелу бойынша) төмен болмайтын борыштық бағалы қағаздарын; 
</w:t>
      </w:r>
      <w:r>
        <w:br/>
      </w:r>
      <w:r>
        <w:rPr>
          <w:rFonts w:ascii="Times New Roman"/>
          <w:b w:val="false"/>
          <w:i w:val="false"/>
          <w:color w:val="000000"/>
          <w:sz w:val="28"/>
        </w:rPr>
        <w:t>
      2) борыштық бағалы қағаздарының рейтингтiк бағалануы "АА" ("Standart &amp; Рооr's және "Fitch IBCA жiктелу бойынша) немесе "Аа" ("Moody's" жiктелу бойынша) төмен болмайтын эмитенттердiң акцияларын; 
</w:t>
      </w:r>
      <w:r>
        <w:br/>
      </w:r>
      <w:r>
        <w:rPr>
          <w:rFonts w:ascii="Times New Roman"/>
          <w:b w:val="false"/>
          <w:i w:val="false"/>
          <w:color w:val="000000"/>
          <w:sz w:val="28"/>
        </w:rPr>
        <w:t>
      3) несиелiк рейтингтiк бағалануы "АА" ("Standart &amp; Poor's және "Fitch IBCA жiктелу бойынша) немесе "Aa" ("Мооdу's" жiктелу бойынша) төмен болмайтын эмитенттердiң бағалы қағаздарын.". 
</w:t>
      </w:r>
      <w:r>
        <w:br/>
      </w:r>
      <w:r>
        <w:rPr>
          <w:rFonts w:ascii="Times New Roman"/>
          <w:b w:val="false"/>
          <w:i w:val="false"/>
          <w:color w:val="000000"/>
          <w:sz w:val="28"/>
        </w:rPr>
        <w:t>
      2. Осы Қаулының қабылданған күннен бастап күшiне енетiндігі белгiленсiн. 
</w:t>
      </w:r>
      <w:r>
        <w:br/>
      </w:r>
      <w:r>
        <w:rPr>
          <w:rFonts w:ascii="Times New Roman"/>
          <w:b w:val="false"/>
          <w:i w:val="false"/>
          <w:color w:val="000000"/>
          <w:sz w:val="28"/>
        </w:rPr>
        <w:t>
      3. Ұлттық комиссия орталық аппаратының Заң басқармасы осы Қаулыны мемлекеттiк тiркеу мақсатында Қазақстан Республикасының Әдiлет министрлiгiне жiберсiн. 
</w:t>
      </w:r>
      <w:r>
        <w:br/>
      </w:r>
      <w:r>
        <w:rPr>
          <w:rFonts w:ascii="Times New Roman"/>
          <w:b w:val="false"/>
          <w:i w:val="false"/>
          <w:color w:val="000000"/>
          <w:sz w:val="28"/>
        </w:rPr>
        <w:t>
      4. Ұлттық комиссия орталық аппаратының Лицензиялау және қадағалау басқармасының Зейнетақыны реформалау бөлiмi: 
</w:t>
      </w:r>
      <w:r>
        <w:br/>
      </w:r>
      <w:r>
        <w:rPr>
          <w:rFonts w:ascii="Times New Roman"/>
          <w:b w:val="false"/>
          <w:i w:val="false"/>
          <w:color w:val="000000"/>
          <w:sz w:val="28"/>
        </w:rPr>
        <w:t>
      1) осы Қаулыны зейнетақы активтерiн басқару жөнiндегi компаниялардың, Қазақстан Республикасы Ұлттық Банкiнiң, Қазақстан Республикасы Қаржы министрлiгінiң және Қазақстан Республикасы Еңбек және халықты әлеуметтiк қорғау министрлiгінiң Жинақтаушы зейнетақы қорларының қызметiн реттеу жөнiндегі комитетiнiң назарына жеткiзсiн; 
</w:t>
      </w:r>
      <w:r>
        <w:br/>
      </w:r>
      <w:r>
        <w:rPr>
          <w:rFonts w:ascii="Times New Roman"/>
          <w:b w:val="false"/>
          <w:i w:val="false"/>
          <w:color w:val="000000"/>
          <w:sz w:val="28"/>
        </w:rPr>
        <w:t>
      2) осы Қаулыны зейнетақы активтерiн инвестициялық басқару жөнiндегi қызметтi жүзеге асыруға лицензия алуға ниет бiлдiрген ұйымдардың назарына жеткiзсiн;           
</w:t>
      </w:r>
      <w:r>
        <w:br/>
      </w:r>
      <w:r>
        <w:rPr>
          <w:rFonts w:ascii="Times New Roman"/>
          <w:b w:val="false"/>
          <w:i w:val="false"/>
          <w:color w:val="000000"/>
          <w:sz w:val="28"/>
        </w:rPr>
        <w:t>
     3) осы Қаулының орындалысына бақылау жасасын.
</w:t>
      </w:r>
      <w:r>
        <w:br/>
      </w:r>
      <w:r>
        <w:rPr>
          <w:rFonts w:ascii="Times New Roman"/>
          <w:b w:val="false"/>
          <w:i w:val="false"/>
          <w:color w:val="000000"/>
          <w:sz w:val="28"/>
        </w:rPr>
        <w:t>
     5. Ұлттық комиссия орталық аппаратының Төраға қызметi - Талдау және стратегия басқармасы осы Қаулыны "Қазақстанның қор биржасы" ЖАҚ-ның (оған осы Қаулыны өзiнiң мүшелерiнiң назарына жеткiзу жөнiндегi мiндеттi жүктей отырып) және "Бағалы қағаздардың орталық депозитарийi" ЖАҚ-ның назарына жеткiзсiн.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комиссияның Төрағасы
</w:t>
      </w:r>
      <w:r>
        <w:br/>
      </w:r>
      <w:r>
        <w:rPr>
          <w:rFonts w:ascii="Times New Roman"/>
          <w:b w:val="false"/>
          <w:i w:val="false"/>
          <w:color w:val="000000"/>
          <w:sz w:val="28"/>
        </w:rPr>
        <w:t>
     Комиссияның мүшелері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