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4a223" w14:textId="fa4a2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Банктік емес қаржы ұйымдары туралы ережеге өзгеріс пен толықтыруды бекіту жөнінде</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Қаулы Қазақстан Республикасы Ұлттық Банкі Басқармасы 1999 жылғы 21 маусым N 135 Қазақстан Республикасы Әділет министрлігінде 1999 жылғы 24 маусымда тіркелді. Тіркеу N 818. Күші жойылды - ҚР Ұлттық Банкі Басқармасының 1999 жылғы 16 тамыздағы N 271 қаулысымен. ~V990888</w:t>
      </w:r>
    </w:p>
    <w:p>
      <w:pPr>
        <w:spacing w:after="0"/>
        <w:ind w:left="0"/>
        <w:jc w:val="left"/>
      </w:pPr>
      <w:r>
        <w:rPr>
          <w:rFonts w:ascii="Times New Roman"/>
          <w:b w:val="false"/>
          <w:i w:val="false"/>
          <w:color w:val="000000"/>
          <w:sz w:val="28"/>
        </w:rPr>
        <w:t>
</w:t>
      </w:r>
      <w:r>
        <w:rPr>
          <w:rFonts w:ascii="Times New Roman"/>
          <w:b w:val="false"/>
          <w:i w:val="false"/>
          <w:color w:val="000000"/>
          <w:sz w:val="28"/>
        </w:rPr>
        <w:t>
          Банк операцияларының жекелеген түрлерін жүзеге асыратын ұйымдар 
қызметінің нормативтік құқықтық базасын жетілдіру мақсатында Қазақстан 
Республикасы Ұлттық Банкінің Басқармасы қаулы етеді:
</w:t>
      </w:r>
      <w:r>
        <w:br/>
      </w:r>
      <w:r>
        <w:rPr>
          <w:rFonts w:ascii="Times New Roman"/>
          <w:b w:val="false"/>
          <w:i w:val="false"/>
          <w:color w:val="000000"/>
          <w:sz w:val="28"/>
        </w:rPr>
        <w:t>
          1. Қазақстан Республикасы Ұлттық Банкі Басқармасының 1997 жылғы 23 
мамырдағы N 221  
</w:t>
      </w:r>
      <w:r>
        <w:rPr>
          <w:rFonts w:ascii="Times New Roman"/>
          <w:b w:val="false"/>
          <w:i w:val="false"/>
          <w:color w:val="000000"/>
          <w:sz w:val="28"/>
        </w:rPr>
        <w:t xml:space="preserve"> V970326_ </w:t>
      </w:r>
      <w:r>
        <w:rPr>
          <w:rFonts w:ascii="Times New Roman"/>
          <w:b w:val="false"/>
          <w:i w:val="false"/>
          <w:color w:val="000000"/>
          <w:sz w:val="28"/>
        </w:rPr>
        <w:t>
  қаулысымен бекітілген Банктік емес қаржы ұйымдары 
туралы ережеге өзгеріс пен толықтыру бекітілсін және Қазақстан 
Республикасының Әділет министрлігінде мемлекеттік тіркеуден өткізілген 
күннен бастап күшіне енгізілсін.
</w:t>
      </w:r>
      <w:r>
        <w:br/>
      </w:r>
      <w:r>
        <w:rPr>
          <w:rFonts w:ascii="Times New Roman"/>
          <w:b w:val="false"/>
          <w:i w:val="false"/>
          <w:color w:val="000000"/>
          <w:sz w:val="28"/>
        </w:rPr>
        <w:t>
          2. Банктік қадағалау департаменті (Жұмағұлов Б.Қ.):
</w:t>
      </w:r>
      <w:r>
        <w:br/>
      </w:r>
      <w:r>
        <w:rPr>
          <w:rFonts w:ascii="Times New Roman"/>
          <w:b w:val="false"/>
          <w:i w:val="false"/>
          <w:color w:val="000000"/>
          <w:sz w:val="28"/>
        </w:rPr>
        <w:t>
          1) Заң департаментімен (Сизова С.И.) бірлесіп осы қаулыны және 
Банктік емес қаржы ұйымдары туралы ережеге өзгеріс пен толықтыру Қазақстан 
Республикасының Әділет министрлігінде мемлекеттік тіркеуден өткізу 
шараларын қабылдасын;
</w:t>
      </w:r>
      <w:r>
        <w:br/>
      </w:r>
      <w:r>
        <w:rPr>
          <w:rFonts w:ascii="Times New Roman"/>
          <w:b w:val="false"/>
          <w:i w:val="false"/>
          <w:color w:val="000000"/>
          <w:sz w:val="28"/>
        </w:rPr>
        <w:t>
          2) осы қаулыны және Банктік емес қаржы ұйымдары туралы ережеге 
өзгеріс пен толықтыру Қазақстан Республикасының Әділет министрлігінде 
мемлекеттік тіркеуден өткізген күннен бастап екі апта мерзімде Қазақстан 
Республикасы Ұлттық Банкінің облыстық филиалдарына жіберсін.
</w:t>
      </w:r>
      <w:r>
        <w:br/>
      </w:r>
      <w:r>
        <w:rPr>
          <w:rFonts w:ascii="Times New Roman"/>
          <w:b w:val="false"/>
          <w:i w:val="false"/>
          <w:color w:val="000000"/>
          <w:sz w:val="28"/>
        </w:rPr>
        <w:t>
          3. Осы қаулының орындалуын бақылау Қазақстан Республикасының Ұлттық 
Банкі Төрағасының орынбасары М.Т. Құдышевке жүктелсін.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Ұлттық Банк
</w:t>
      </w:r>
      <w:r>
        <w:br/>
      </w:r>
      <w:r>
        <w:rPr>
          <w:rFonts w:ascii="Times New Roman"/>
          <w:b w:val="false"/>
          <w:i w:val="false"/>
          <w:color w:val="000000"/>
          <w:sz w:val="28"/>
        </w:rPr>
        <w:t>
          Төрағасы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Ұлттық Банкі Басқармасының
</w:t>
      </w:r>
      <w:r>
        <w:br/>
      </w:r>
      <w:r>
        <w:rPr>
          <w:rFonts w:ascii="Times New Roman"/>
          <w:b w:val="false"/>
          <w:i w:val="false"/>
          <w:color w:val="000000"/>
          <w:sz w:val="28"/>
        </w:rPr>
        <w:t>
                                                                                1999 жылғы 21 маусымдағы
</w:t>
      </w:r>
      <w:r>
        <w:br/>
      </w:r>
      <w:r>
        <w:rPr>
          <w:rFonts w:ascii="Times New Roman"/>
          <w:b w:val="false"/>
          <w:i w:val="false"/>
          <w:color w:val="000000"/>
          <w:sz w:val="28"/>
        </w:rPr>
        <w:t>
                                                                                N 135 қаулысымен бекітілген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Банктік емес қаржы ұйымдары туралы ережеге
</w:t>
      </w:r>
      <w:r>
        <w:br/>
      </w:r>
      <w:r>
        <w:rPr>
          <w:rFonts w:ascii="Times New Roman"/>
          <w:b w:val="false"/>
          <w:i w:val="false"/>
          <w:color w:val="000000"/>
          <w:sz w:val="28"/>
        </w:rPr>
        <w:t>
                                                өзгеріс пен толықтыру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Республикасы Ұлттық Банкі Басқармасының 1997 жылғы 23 
</w:t>
      </w:r>
      <w:r>
        <w:rPr>
          <w:rFonts w:ascii="Times New Roman"/>
          <w:b w:val="false"/>
          <w:i w:val="false"/>
          <w:color w:val="000000"/>
          <w:sz w:val="28"/>
        </w:rPr>
        <w:t>
</w:t>
      </w:r>
    </w:p>
    <w:p>
      <w:pPr>
        <w:spacing w:after="0"/>
        <w:ind w:left="0"/>
        <w:jc w:val="left"/>
      </w:pPr>
      <w:r>
        <w:rPr>
          <w:rFonts w:ascii="Times New Roman"/>
          <w:b w:val="false"/>
          <w:i w:val="false"/>
          <w:color w:val="000000"/>
          <w:sz w:val="28"/>
        </w:rPr>
        <w:t>
мамырдағы N 221  
</w:t>
      </w:r>
      <w:r>
        <w:rPr>
          <w:rFonts w:ascii="Times New Roman"/>
          <w:b w:val="false"/>
          <w:i w:val="false"/>
          <w:color w:val="000000"/>
          <w:sz w:val="28"/>
        </w:rPr>
        <w:t xml:space="preserve"> V970326_ </w:t>
      </w:r>
      <w:r>
        <w:rPr>
          <w:rFonts w:ascii="Times New Roman"/>
          <w:b w:val="false"/>
          <w:i w:val="false"/>
          <w:color w:val="000000"/>
          <w:sz w:val="28"/>
        </w:rPr>
        <w:t>
  қаулысымен бекітілген Банктік емес қаржы ұйымдары 
туралы ережеге мынадай өзгеріс пен толықтыру енгізілсін:
     1. 6-тармақтағы "атқарушы" деген сөз алынып тасталсын.
     2. 25-тармақ мынадай мазмұндағы азатжолмен толықтырылсын:
     "Ұлттық Банк Қазақстан Республикасы Үкіметінің шешімі болған 
жекелеген жағдайларда банктік емес қаржы ұйымына Қазақстан Республикасы 
Президентінің "Қазақстан Республикасындағы банктер және банк қызметі 
туралы" Заң күші бар Жарлығында көзделген басқа да банк операцияларын 
жүргізуге лицензия беруге құқылы".
     Ұлттық Банк
     Төрағасы
     Оқығандар:     
             Умбетова А.М.
             Нарбаев Е.А.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