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35f1" w14:textId="1863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Акционерлерге артықшылықты сатып алу құқығын пайдалану жөніндегі ұсыныс жасаудың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1999 жылғы 23 ақпан N 23 қаулы. Қазақстан Республикасы Әділет министрлігінде 1.04. 1999 ж. тіркелді. Тіркеу N 722. Күші жойылды - ҚР Ұлттық Банкі Басқармасының 2003 жылғы 25 шілдедегі N 252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"Акционерлік қоғамдар туралы" Қазақстан Республикасының 1998 жылғы 10 шілдедегі 
</w:t>
      </w:r>
      <w:r>
        <w:rPr>
          <w:rFonts w:ascii="Times New Roman"/>
          <w:b w:val="false"/>
          <w:i w:val="false"/>
          <w:color w:val="000000"/>
          <w:sz w:val="28"/>
        </w:rPr>
        <w:t xml:space="preserve"> заңының </w:t>
      </w:r>
      <w:r>
        <w:rPr>
          <w:rFonts w:ascii="Times New Roman"/>
          <w:b w:val="false"/>
          <w:i w:val="false"/>
          <w:color w:val="000000"/>
          <w:sz w:val="28"/>
        </w:rPr>
        <w:t>
 4-бабын орындау және акционерлердің құқықтарын қорғауды қамтамасыз ету мақсатында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Осы Қаулыда пайдаланылатын мынадай ұғымдар айқындалсын: 
</w:t>
      </w:r>
      <w:r>
        <w:br/>
      </w:r>
      <w:r>
        <w:rPr>
          <w:rFonts w:ascii="Times New Roman"/>
          <w:b w:val="false"/>
          <w:i w:val="false"/>
          <w:color w:val="000000"/>
          <w:sz w:val="28"/>
        </w:rPr>
        <w:t>
      1) "Акциялар" - акциялар және акцияларға айырбасталатын басқа да бағалы қағаздар; 
</w:t>
      </w:r>
      <w:r>
        <w:br/>
      </w:r>
      <w:r>
        <w:rPr>
          <w:rFonts w:ascii="Times New Roman"/>
          <w:b w:val="false"/>
          <w:i w:val="false"/>
          <w:color w:val="000000"/>
          <w:sz w:val="28"/>
        </w:rPr>
        <w:t>
      2) "Қоғам" - акционерлік қоғам; 
</w:t>
      </w:r>
      <w:r>
        <w:br/>
      </w:r>
      <w:r>
        <w:rPr>
          <w:rFonts w:ascii="Times New Roman"/>
          <w:b w:val="false"/>
          <w:i w:val="false"/>
          <w:color w:val="000000"/>
          <w:sz w:val="28"/>
        </w:rPr>
        <w:t>
      3) "Баспасөз басылымы" - "Акционерлік қоғамдар туралы" Қазақстан Республикасының 1998 жылғы 10 шілдедегі заңы 48-бабы 1-тармағының 20) тармақшасына сәйкес Қоғам айқындаған баспасөз басылымы; 
</w:t>
      </w:r>
      <w:r>
        <w:br/>
      </w:r>
      <w:r>
        <w:rPr>
          <w:rFonts w:ascii="Times New Roman"/>
          <w:b w:val="false"/>
          <w:i w:val="false"/>
          <w:color w:val="000000"/>
          <w:sz w:val="28"/>
        </w:rPr>
        <w:t>
      4) "Ұсыныс" - Қоғамның өз акционерлеріне олардың осы Қоғамның жаңадан шығарылған Акцияларын артықшылықты сатып алу құқығын пайдалану жөніндегі "Акционерлік қоғамдар туралы" Қазақстан Республикасының 1998 жылғы 10 шілдедегі заңы 3-бабының 4-тармағына сәйкес жасаған ұсынысы. 
</w:t>
      </w:r>
      <w:r>
        <w:br/>
      </w:r>
      <w:r>
        <w:rPr>
          <w:rFonts w:ascii="Times New Roman"/>
          <w:b w:val="false"/>
          <w:i w:val="false"/>
          <w:color w:val="000000"/>
          <w:sz w:val="28"/>
        </w:rPr>
        <w:t>
      2. Ұсыныстың Акционерлерге Қоғамның жіберетіндігі және/немесе Баспасөз басылымында жарияланатындығы белгіленсін. Бұл реттеу Қоғам өзінің акционерлеріне Ұсынысты мынадай жағдайларда жіберуге міндетті: 
</w:t>
      </w:r>
      <w:r>
        <w:br/>
      </w:r>
      <w:r>
        <w:rPr>
          <w:rFonts w:ascii="Times New Roman"/>
          <w:b w:val="false"/>
          <w:i w:val="false"/>
          <w:color w:val="000000"/>
          <w:sz w:val="28"/>
        </w:rPr>
        <w:t>
      1) егер Қоғам акционерлерінің саны жүз немесе одан аз болса; 
</w:t>
      </w:r>
      <w:r>
        <w:br/>
      </w:r>
      <w:r>
        <w:rPr>
          <w:rFonts w:ascii="Times New Roman"/>
          <w:b w:val="false"/>
          <w:i w:val="false"/>
          <w:color w:val="000000"/>
          <w:sz w:val="28"/>
        </w:rPr>
        <w:t>
      2) егер акционер Ұсынысты жеке өзінің алуын талап етсе және оны жіберуге байланысты Қоғамның шығындарын төлеуге келіссе. 
</w:t>
      </w:r>
      <w:r>
        <w:br/>
      </w:r>
      <w:r>
        <w:rPr>
          <w:rFonts w:ascii="Times New Roman"/>
          <w:b w:val="false"/>
          <w:i w:val="false"/>
          <w:color w:val="000000"/>
          <w:sz w:val="28"/>
        </w:rPr>
        <w:t>
      3. Ұсыныста мынадай ақпараттың болу керектігі белгіленсін: 
</w:t>
      </w:r>
      <w:r>
        <w:br/>
      </w:r>
      <w:r>
        <w:rPr>
          <w:rFonts w:ascii="Times New Roman"/>
          <w:b w:val="false"/>
          <w:i w:val="false"/>
          <w:color w:val="000000"/>
          <w:sz w:val="28"/>
        </w:rPr>
        <w:t>
      1) Қоғам Акцияларының жаңа эмиссиясының құрылымы туралы мәлімет; 
</w:t>
      </w:r>
      <w:r>
        <w:br/>
      </w:r>
      <w:r>
        <w:rPr>
          <w:rFonts w:ascii="Times New Roman"/>
          <w:b w:val="false"/>
          <w:i w:val="false"/>
          <w:color w:val="000000"/>
          <w:sz w:val="28"/>
        </w:rPr>
        <w:t>
      2) Қоғамның бұрын шығарылған акцияларының жалпы санының және оның жаңа шығарылған Акцияларының санының, сондай-ақ Қоғамның жаңа эмиссиясының бір Акциясын артықшылықты сатып алу құқығына ие болу үшін иелену қажетті болатын Қоғамның алдыңғы эмиссиялары акцияларының санының не Қоғамның алдыңғы эмиссиясының бір акциясын иелене отырып Қоғамның жаңа эмиссиясының артықшылықты сатып алу құқығына сәйкес сатып алуға болатын Акцияларының санының арасындағы ара-қатынас; 
</w:t>
      </w:r>
      <w:r>
        <w:br/>
      </w:r>
      <w:r>
        <w:rPr>
          <w:rFonts w:ascii="Times New Roman"/>
          <w:b w:val="false"/>
          <w:i w:val="false"/>
          <w:color w:val="000000"/>
          <w:sz w:val="28"/>
        </w:rPr>
        <w:t>
      3) Қоғамның жаңадан шығарылған Акцияларының орналастырылу бағасы; 
</w:t>
      </w:r>
      <w:r>
        <w:br/>
      </w:r>
      <w:r>
        <w:rPr>
          <w:rFonts w:ascii="Times New Roman"/>
          <w:b w:val="false"/>
          <w:i w:val="false"/>
          <w:color w:val="000000"/>
          <w:sz w:val="28"/>
        </w:rPr>
        <w:t>
      4) артықшылықты сатып алу құқығына сәйкес Қоғамның жаңадан шығарылған Акцияларын акционерлер сатып ала алатын (Қоғамның жаңадан шығарылған Акцияларын сатып алуға өтінім беретін) орын (орындар); 
</w:t>
      </w:r>
      <w:r>
        <w:br/>
      </w:r>
      <w:r>
        <w:rPr>
          <w:rFonts w:ascii="Times New Roman"/>
          <w:b w:val="false"/>
          <w:i w:val="false"/>
          <w:color w:val="000000"/>
          <w:sz w:val="28"/>
        </w:rPr>
        <w:t>
      5) артықшылықты сатып алу құқығына сәйкес Қоғамның жаңадан шығарылған акцияларын акционерлер сатып ала алатын (Қоғамның жаңадан шығарылған акцияларын сатып алуға өтінім беретін) мерзім. Бұл ретте аталған мерзім Ұсынысты акционерлерге жіберген (Ұсынысты Баспасөз басылымында жариялаған) күннен бастап кемінде екі аптаны құру керек. 
</w:t>
      </w:r>
      <w:r>
        <w:br/>
      </w:r>
      <w:r>
        <w:rPr>
          <w:rFonts w:ascii="Times New Roman"/>
          <w:b w:val="false"/>
          <w:i w:val="false"/>
          <w:color w:val="000000"/>
          <w:sz w:val="28"/>
        </w:rPr>
        <w:t>
      4. Қоғамның ұсыныс жасалатын акционерлері деп Акцияларды шығару туралы шешім қабылданған күн жағдайына Қоғамның акционерлері болып табылатын тұлғалар түсінілетіндігі белгіленсін. Егер қандай да болмасын тұлға осы Акцияларды шығару туралы шешім қабылданған күннен бастап осы Қаулының 3-тармағының 5) тармақшасында көрсетілген мерзім аяқталғанға дейін Қоғамның акционері болса, Қоғамның жаңадан шығарылған акцияларын артықшылықты сатып алу құқығы осы тұлғаға тиісті мәміле шарттарына сәйкес беріледі. Егер осындай мәміленің шарттарымен Қоғамның жаңадан шығарылған Акцияларын артықшылықты сатып алу құқығын беру реттелмесе, онда құқық осы акцияларды шығару туралы шешім қабылданған күн жағдайына Қоғамның ационерлері болып табылатын тұлғада сақталады. 
</w:t>
      </w:r>
      <w:r>
        <w:br/>
      </w:r>
      <w:r>
        <w:rPr>
          <w:rFonts w:ascii="Times New Roman"/>
          <w:b w:val="false"/>
          <w:i w:val="false"/>
          <w:color w:val="000000"/>
          <w:sz w:val="28"/>
        </w:rPr>
        <w:t>
      5. Қоғам жаңадан шығарылған Акцияларды нарықтық құны бойынша орналастырған жағдайда (бұл "Акционерлік қоғамдар туралы" Қазақстан Республикасының 1998 жылғы 10 шілдедегі 
</w:t>
      </w:r>
      <w:r>
        <w:rPr>
          <w:rFonts w:ascii="Times New Roman"/>
          <w:b w:val="false"/>
          <w:i w:val="false"/>
          <w:color w:val="000000"/>
          <w:sz w:val="28"/>
        </w:rPr>
        <w:t xml:space="preserve"> заңының </w:t>
      </w:r>
      <w:r>
        <w:rPr>
          <w:rFonts w:ascii="Times New Roman"/>
          <w:b w:val="false"/>
          <w:i w:val="false"/>
          <w:color w:val="000000"/>
          <w:sz w:val="28"/>
        </w:rPr>
        <w:t>
 27-бабы 1-тармағында көзделген): 
</w:t>
      </w:r>
      <w:r>
        <w:br/>
      </w:r>
      <w:r>
        <w:rPr>
          <w:rFonts w:ascii="Times New Roman"/>
          <w:b w:val="false"/>
          <w:i w:val="false"/>
          <w:color w:val="000000"/>
          <w:sz w:val="28"/>
        </w:rPr>
        <w:t>
      1) Қазақстан Республикасының заңдарында орналастырылатын бағалы қағаздардың нарықтық құнын айқындаудың тәртібін белгілейтін нормалардың жоқ болуына байланысты және Қазақстан Республикасының 1994 жылғы 27 желтоқсандағы Азаматтық 
</w:t>
      </w:r>
      <w:r>
        <w:rPr>
          <w:rFonts w:ascii="Times New Roman"/>
          <w:b w:val="false"/>
          <w:i w:val="false"/>
          <w:color w:val="000000"/>
          <w:sz w:val="28"/>
        </w:rPr>
        <w:t xml:space="preserve"> кодексінің </w:t>
      </w:r>
      <w:r>
        <w:rPr>
          <w:rFonts w:ascii="Times New Roman"/>
          <w:b w:val="false"/>
          <w:i w:val="false"/>
          <w:color w:val="000000"/>
          <w:sz w:val="28"/>
        </w:rPr>
        <w:t>
 (Жалпы бөлім) 5-бабына сәйкес жаңадан шығарылған Акциялардың нарықтық құнын айқындау кезінде "Акционерлік қоғамдар туралы" Қазақстан Республикасының 1998 жылғы 10 шілдедегі 
</w:t>
      </w:r>
      <w:r>
        <w:rPr>
          <w:rFonts w:ascii="Times New Roman"/>
          <w:b w:val="false"/>
          <w:i w:val="false"/>
          <w:color w:val="000000"/>
          <w:sz w:val="28"/>
        </w:rPr>
        <w:t xml:space="preserve"> заңының </w:t>
      </w:r>
      <w:r>
        <w:rPr>
          <w:rFonts w:ascii="Times New Roman"/>
          <w:b w:val="false"/>
          <w:i w:val="false"/>
          <w:color w:val="000000"/>
          <w:sz w:val="28"/>
        </w:rPr>
        <w:t>
 78-бабының 2 және 3-тармақтарының нормалары қолданылу керектігі; 
</w:t>
      </w:r>
      <w:r>
        <w:br/>
      </w:r>
      <w:r>
        <w:rPr>
          <w:rFonts w:ascii="Times New Roman"/>
          <w:b w:val="false"/>
          <w:i w:val="false"/>
          <w:color w:val="000000"/>
          <w:sz w:val="28"/>
        </w:rPr>
        <w:t>
      2) жаңадан шығарылған Акциялардың нарықтық құнын не олардың нарықтық құнын айқындау әдістемесін осы Акцияларды шығару туралы шешім қабылдаған Қоғамның органы бекіту керектігі белгіленсін. 
</w:t>
      </w:r>
      <w:r>
        <w:br/>
      </w:r>
      <w:r>
        <w:rPr>
          <w:rFonts w:ascii="Times New Roman"/>
          <w:b w:val="false"/>
          <w:i w:val="false"/>
          <w:color w:val="000000"/>
          <w:sz w:val="28"/>
        </w:rPr>
        <w:t>
      6. Осы Қаулының оны қабылдаған күннен бастап күшіне енгізілетіндігі белгіленсін.
</w:t>
      </w:r>
      <w:r>
        <w:br/>
      </w:r>
      <w:r>
        <w:rPr>
          <w:rFonts w:ascii="Times New Roman"/>
          <w:b w:val="false"/>
          <w:i w:val="false"/>
          <w:color w:val="000000"/>
          <w:sz w:val="28"/>
        </w:rPr>
        <w:t>
      7. Ұлттық комиссия орталық аппаратының Заң басқармасы:
</w:t>
      </w:r>
      <w:r>
        <w:br/>
      </w:r>
      <w:r>
        <w:rPr>
          <w:rFonts w:ascii="Times New Roman"/>
          <w:b w:val="false"/>
          <w:i w:val="false"/>
          <w:color w:val="000000"/>
          <w:sz w:val="28"/>
        </w:rPr>
        <w:t>
      1) осы Қаулыны оны тіркеу мақсатында Қазақстан Республикасының Әділет министрлігіне жіберсін;
</w:t>
      </w:r>
      <w:r>
        <w:br/>
      </w:r>
      <w:r>
        <w:rPr>
          <w:rFonts w:ascii="Times New Roman"/>
          <w:b w:val="false"/>
          <w:i w:val="false"/>
          <w:color w:val="000000"/>
          <w:sz w:val="28"/>
        </w:rPr>
        <w:t>
      2) осы Қаулыны "Қазақстан қор биржасы" ЖАҚ-ның және бағалы қағаздар рыногының кәсіпқой қатысушылары қауымдастықтарының (оларға осы Қаулыны және жоғарыда аталған Қағидаларды олардың мүшелерінің назарына жеткізу жөніндегі міндетті жүктей отырып) назарына
</w:t>
      </w:r>
      <w:r>
        <w:br/>
      </w:r>
      <w:r>
        <w:rPr>
          <w:rFonts w:ascii="Times New Roman"/>
          <w:b w:val="false"/>
          <w:i w:val="false"/>
          <w:color w:val="000000"/>
          <w:sz w:val="28"/>
        </w:rPr>
        <w:t>
жеткізсін;
</w:t>
      </w:r>
      <w:r>
        <w:br/>
      </w:r>
      <w:r>
        <w:rPr>
          <w:rFonts w:ascii="Times New Roman"/>
          <w:b w:val="false"/>
          <w:i w:val="false"/>
          <w:color w:val="000000"/>
          <w:sz w:val="28"/>
        </w:rPr>
        <w:t>
      3) осы Қаулының мәтіні "Заң газеті", "Юридическая газета" газеттеріне және "Қазақстанның бағалы қағаздар рыногы" журналына жариялауды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