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06e3" w14:textId="0430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1998 жылғы 21 қаңтардағы N 19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Әділет министрлігі 1999 жылғы 24 ақпан N 17. Қазақстан Республикасы Әділет министрлігінде 12.03. 1999 ж. тіркелді. Тіркеу N 703. Күші жойылды - ҚР Әділет министрінің 2004 жылғы 4 қарашадағы N 325 (V043191)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Қазақстан Республикасы Президентінің 1995 жылғы 17 сәуірдегі N 2200 Заң күші бар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1998 жылғы 21 қаңтардағы N 19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адвокаттық қызметпен айналысуға құқық беретін лицензияны беру тәртібі туралы Ережеге: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бірінші азбацы "мөлшерінде" деген сөзден кейін "бір жолғы" деген сөзбен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