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7406" w14:textId="1687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органдарына соңғы 9 ай ішінде салықтар бойынша декларациялар табыс етпеген ұйымдардан салықтар және бюджетке басқа да мiндеттi төлемдер бойынша берешектердi өндiру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Респуликасының Мемлекеттік кіріс министрлігі 1999 жылғы 10 ақпандағы N 52 Бұйрық. Қазақстан Республикасы Әділет министрлігінде 1999 жылы 19 ақпанда тіркелді. Тіркеу N 693. Бірлескен бұйрықтың күші жойылды - ҚР Қаржы министрінің 2005 жылғы 20 қыркүйектегі N 340, ҚР Әділет министрінің 2005 жылғы 22 қыркүйектегі N 255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Бірлескен бұйрықтың күші жойылды - ҚР Қаржы министрінің 2005 жылғы 20 қыркүйектегі N 340, ҚР Әділет министрінің 2005 жылғы 22 қыркүйектегі N 255 Бірлескен бұйрығымен. </w:t>
      </w:r>
    </w:p>
    <w:p>
      <w:pPr>
        <w:spacing w:after="0"/>
        <w:ind w:left="0"/>
        <w:jc w:val="both"/>
      </w:pP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1. "Салық органдарына соңғы 9 ай ішінде салықтар бойынша декларациялар табыс етпеген ұйымдардан салықтар және бюджетке басқа да міндетті төлемдер бойынша берешектерді өндіру туралы" Қазақстан Республикасы Мемлекеттік кіріс министрінің 1999 жылғы 10 ақпандағы N 52 және Қазақстан Республикасы Әділет министрінің 1999 жылғы 19 ақпандағы N 12 (нормативтік құқықтық актілердің мемлекеттік тіркеу Тізілімінде N 693 болып тіркелген) бірлескен бұйрығының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3. Осы бұйрық қол қойылған күнінен бастап қолданысқа енгізіледі. </w:t>
      </w:r>
    </w:p>
    <w:p>
      <w:pPr>
        <w:spacing w:after="0"/>
        <w:ind w:left="0"/>
        <w:jc w:val="both"/>
      </w:pPr>
      <w:r>
        <w:rPr>
          <w:rFonts w:ascii="Times New Roman"/>
          <w:b w:val="false"/>
          <w:i/>
          <w:color w:val="8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800000"/>
          <w:sz w:val="28"/>
        </w:rPr>
        <w:t xml:space="preserve">      Қаржы министрі  </w:t>
      </w:r>
    </w:p>
    <w:p>
      <w:pPr>
        <w:spacing w:after="0"/>
        <w:ind w:left="0"/>
        <w:jc w:val="both"/>
      </w:pPr>
      <w:r>
        <w:rPr>
          <w:rFonts w:ascii="Times New Roman"/>
          <w:b w:val="false"/>
          <w:i/>
          <w:color w:val="8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800000"/>
          <w:sz w:val="28"/>
        </w:rPr>
        <w:t xml:space="preserve">      Әділет министрі </w:t>
      </w:r>
    </w:p>
    <w:p>
      <w:pPr>
        <w:spacing w:after="0"/>
        <w:ind w:left="0"/>
        <w:jc w:val="both"/>
      </w:pP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Салық органдарына соңғы 9 ай iшiнде салықтар бойынша декларациялар табыс етпеген ұйымдардан салықтар және бюджетке басқа да мiндеттi төлемдер бойынша берешектердi өтеу мақсатында бұйрық өтеміз:  </w:t>
      </w:r>
      <w:r>
        <w:br/>
      </w:r>
      <w:r>
        <w:rPr>
          <w:rFonts w:ascii="Times New Roman"/>
          <w:b w:val="false"/>
          <w:i w:val="false"/>
          <w:color w:val="000000"/>
          <w:sz w:val="28"/>
        </w:rPr>
        <w:t xml:space="preserve">
      1. Облыстар және Астана мен Алматы қалалары бойынша салық комитеттерi:  </w:t>
      </w:r>
      <w:r>
        <w:br/>
      </w:r>
      <w:r>
        <w:rPr>
          <w:rFonts w:ascii="Times New Roman"/>
          <w:b w:val="false"/>
          <w:i w:val="false"/>
          <w:color w:val="000000"/>
          <w:sz w:val="28"/>
        </w:rPr>
        <w:t xml:space="preserve">
      1) салық органдарына соңғы 9 ай iшiнде салықтар бойынша декларациялар табыс етпеген және бюджет алдындағы несиелiк берешегі 2500 айлық есептi көрсеткiштен асатын ұйымдардың тiзiмiн 1-қосымшаға сәйкес нысанда Қазақстан Республикасының Мемлекеттiк кiрiс министрлiгiне 10 күн iшiнде табыс етсiн;  </w:t>
      </w:r>
      <w:r>
        <w:br/>
      </w:r>
      <w:r>
        <w:rPr>
          <w:rFonts w:ascii="Times New Roman"/>
          <w:b w:val="false"/>
          <w:i w:val="false"/>
          <w:color w:val="000000"/>
          <w:sz w:val="28"/>
        </w:rPr>
        <w:t xml:space="preserve">
      2) тiзiмдер табыс етiлгеннен кейiн 30 күннен кешiктiрмей несиелiк берешектi сот тәртiбiмен өндiрiп алу туралы мәселелердi шешуге кiрiссiн;  </w:t>
      </w:r>
      <w:r>
        <w:br/>
      </w:r>
      <w:r>
        <w:rPr>
          <w:rFonts w:ascii="Times New Roman"/>
          <w:b w:val="false"/>
          <w:i w:val="false"/>
          <w:color w:val="000000"/>
          <w:sz w:val="28"/>
        </w:rPr>
        <w:t xml:space="preserve">
      3) сот шешiмдерi заңды күшiне енгеннен кейiн үш күн iшiнде олардың көшiрмелерiн Қазақстан Республикасы Мемлекеттiк кiрiс министрлiгi Салық полициясы комитетінiң аумақтық басқармаларына жiберсiн.  </w:t>
      </w:r>
      <w:r>
        <w:br/>
      </w:r>
      <w:r>
        <w:rPr>
          <w:rFonts w:ascii="Times New Roman"/>
          <w:b w:val="false"/>
          <w:i w:val="false"/>
          <w:color w:val="000000"/>
          <w:sz w:val="28"/>
        </w:rPr>
        <w:t xml:space="preserve">
      2. Облыстар және Астана мен Алматы қалалары бойынша әдiлет басқармалары:  </w:t>
      </w:r>
      <w:r>
        <w:br/>
      </w:r>
      <w:r>
        <w:rPr>
          <w:rFonts w:ascii="Times New Roman"/>
          <w:b w:val="false"/>
          <w:i w:val="false"/>
          <w:color w:val="000000"/>
          <w:sz w:val="28"/>
        </w:rPr>
        <w:t xml:space="preserve">
      1) талаптарды табыс етумен бiр мезгiлде талаптарды қамтамасыз ету жөнiнде шаралар қолдану туралы арыздарды соттарға жiбере отырып, бюджет алдындағы берешектердi өндiру туралы талаптар мен талап арыздарды әзiрлеуде салық комитетiнiң аумақтық органдарына жәрдем көрсетсiн;  </w:t>
      </w:r>
      <w:r>
        <w:br/>
      </w:r>
      <w:r>
        <w:rPr>
          <w:rFonts w:ascii="Times New Roman"/>
          <w:b w:val="false"/>
          <w:i w:val="false"/>
          <w:color w:val="000000"/>
          <w:sz w:val="28"/>
        </w:rPr>
        <w:t xml:space="preserve">
      2) несиелiк берешектердi өндiру туралы заңды күшiне енген сот шешiмдерi бойынша олардың заңдарда белгіленген тәртiп бойынша орындалуы жөнiнде салық полициясы органдарымен бiрден бiрлескен iс-қимыл қолдансын;  </w:t>
      </w:r>
      <w:r>
        <w:br/>
      </w:r>
      <w:r>
        <w:rPr>
          <w:rFonts w:ascii="Times New Roman"/>
          <w:b w:val="false"/>
          <w:i w:val="false"/>
          <w:color w:val="000000"/>
          <w:sz w:val="28"/>
        </w:rPr>
        <w:t xml:space="preserve">
      3) жоғарыда аталған талап арыздарды қарау кезiнде соттардың iс қарау мерзiмдерiн сақтауын бақылауға алсын.  </w:t>
      </w:r>
      <w:r>
        <w:br/>
      </w:r>
      <w:r>
        <w:rPr>
          <w:rFonts w:ascii="Times New Roman"/>
          <w:b w:val="false"/>
          <w:i w:val="false"/>
          <w:color w:val="000000"/>
          <w:sz w:val="28"/>
        </w:rPr>
        <w:t xml:space="preserve">
      3. Қазақстан Республикасы Әдiлет министрлiгiнің Тергеу департаментi мен оның аумақтық органдары берешек иелерiнің сот шешiмдерiн орындаудан қысастық жалтаруы туралы материалдар бойынша қылмыстық істер қозғау туралы мәселелерді бірден шешетін болсын.  </w:t>
      </w:r>
      <w:r>
        <w:br/>
      </w:r>
      <w:r>
        <w:rPr>
          <w:rFonts w:ascii="Times New Roman"/>
          <w:b w:val="false"/>
          <w:i w:val="false"/>
          <w:color w:val="000000"/>
          <w:sz w:val="28"/>
        </w:rPr>
        <w:t xml:space="preserve">
      4. Қазақстан Республикасы Мемлекеттік кіріс министрлігінің Салық полициясы комитеті мен оның аумақтық басқармалары:  </w:t>
      </w:r>
      <w:r>
        <w:br/>
      </w:r>
      <w:r>
        <w:rPr>
          <w:rFonts w:ascii="Times New Roman"/>
          <w:b w:val="false"/>
          <w:i w:val="false"/>
          <w:color w:val="000000"/>
          <w:sz w:val="28"/>
        </w:rPr>
        <w:t xml:space="preserve">
      1) бюджетке несиелік берешектерді өндіру туралы сот шешімдерін орындауды қамтамасыз ету мақсатында мүлікті, ақшалай, материалдық және өзге де құндылықтарды табу жөнінде жедел-іздестіру шараларын жүргізсін;  </w:t>
      </w:r>
      <w:r>
        <w:br/>
      </w:r>
      <w:r>
        <w:rPr>
          <w:rFonts w:ascii="Times New Roman"/>
          <w:b w:val="false"/>
          <w:i w:val="false"/>
          <w:color w:val="000000"/>
          <w:sz w:val="28"/>
        </w:rPr>
        <w:t xml:space="preserve">
      2) несиелік берешектерді өндіру туралы заңды күшіне енген сот шешімдері бойынша олардың заңдарда белгіленген тәртіп бойынша орындалуы жөнінде әділет органдарымен бірден бірлескен іс-қимыл қолдансын;  </w:t>
      </w:r>
      <w:r>
        <w:br/>
      </w:r>
      <w:r>
        <w:rPr>
          <w:rFonts w:ascii="Times New Roman"/>
          <w:b w:val="false"/>
          <w:i w:val="false"/>
          <w:color w:val="000000"/>
          <w:sz w:val="28"/>
        </w:rPr>
        <w:t xml:space="preserve">
      3) несиелік берешектерді өтеуден қысастық жалтару туралы материалдар бойынша қылмыстық істер қозғау туралы мәселелерді бірден шешетін болсан; </w:t>
      </w:r>
      <w:r>
        <w:br/>
      </w:r>
      <w:r>
        <w:rPr>
          <w:rFonts w:ascii="Times New Roman"/>
          <w:b w:val="false"/>
          <w:i w:val="false"/>
          <w:color w:val="000000"/>
          <w:sz w:val="28"/>
        </w:rPr>
        <w:t xml:space="preserve">
      4) жұмыс нәтижелері бойынша Қазақстан Республикасының Мемлекеттік кіріс министрлігі мен тиісті әділет органдарына ай сайын 5-не қарай ақпарат беріп отырсын. </w:t>
      </w:r>
      <w:r>
        <w:br/>
      </w:r>
      <w:r>
        <w:rPr>
          <w:rFonts w:ascii="Times New Roman"/>
          <w:b w:val="false"/>
          <w:i w:val="false"/>
          <w:color w:val="000000"/>
          <w:sz w:val="28"/>
        </w:rPr>
        <w:t xml:space="preserve">
      5. Бірлескен бұйрықтардың орындалуына бақылау жасау Қазақстан Республикасының Мемлекеттік кіріс Вице-министрі Б.Тәжияқовқа. </w:t>
      </w:r>
      <w:r>
        <w:br/>
      </w:r>
      <w:r>
        <w:rPr>
          <w:rFonts w:ascii="Times New Roman"/>
          <w:b w:val="false"/>
          <w:i w:val="false"/>
          <w:color w:val="000000"/>
          <w:sz w:val="28"/>
        </w:rPr>
        <w:t xml:space="preserve">
      Қазақстан Республикасының Әділет Вице-министрі ____________ жүктелсін. </w:t>
      </w:r>
      <w:r>
        <w:br/>
      </w:r>
      <w:r>
        <w:rPr>
          <w:rFonts w:ascii="Times New Roman"/>
          <w:b w:val="false"/>
          <w:i w:val="false"/>
          <w:color w:val="000000"/>
          <w:sz w:val="28"/>
        </w:rPr>
        <w:t xml:space="preserve">
      6. Бұйрық қол қойылған күннен бастап күшіне енеді.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Мемлекеттік кіріс министрі                 Әділет министрі </w:t>
      </w:r>
    </w:p>
    <w:p>
      <w:pPr>
        <w:spacing w:after="0"/>
        <w:ind w:left="0"/>
        <w:jc w:val="both"/>
      </w:pPr>
      <w:r>
        <w:rPr>
          <w:rFonts w:ascii="Times New Roman"/>
          <w:b w:val="false"/>
          <w:i w:val="false"/>
          <w:color w:val="000000"/>
          <w:sz w:val="28"/>
        </w:rPr>
        <w:t xml:space="preserve">                                                      Қосымша N 1 </w:t>
      </w:r>
    </w:p>
    <w:p>
      <w:pPr>
        <w:spacing w:after="0"/>
        <w:ind w:left="0"/>
        <w:jc w:val="both"/>
      </w:pPr>
      <w:r>
        <w:rPr>
          <w:rFonts w:ascii="Times New Roman"/>
          <w:b w:val="false"/>
          <w:i w:val="false"/>
          <w:color w:val="000000"/>
          <w:sz w:val="28"/>
        </w:rPr>
        <w:t xml:space="preserve">--------------------------------------------------------------------N !Ұйымның!Басшының!Қай уақыттан бастап!Бюджеттің алдында  </w:t>
      </w:r>
      <w:r>
        <w:br/>
      </w:r>
      <w:r>
        <w:rPr>
          <w:rFonts w:ascii="Times New Roman"/>
          <w:b w:val="false"/>
          <w:i w:val="false"/>
          <w:color w:val="000000"/>
          <w:sz w:val="28"/>
        </w:rPr>
        <w:t xml:space="preserve">
қ.!атауы  !аты-жөні! жұмыс істемей тұр !берешек  </w:t>
      </w:r>
      <w:r>
        <w:br/>
      </w:r>
      <w:r>
        <w:rPr>
          <w:rFonts w:ascii="Times New Roman"/>
          <w:b w:val="false"/>
          <w:i w:val="false"/>
          <w:color w:val="000000"/>
          <w:sz w:val="28"/>
        </w:rPr>
        <w:t xml:space="preserve">
б.!       !        !                   !--------------------------- </w:t>
      </w:r>
      <w:r>
        <w:br/>
      </w:r>
      <w:r>
        <w:rPr>
          <w:rFonts w:ascii="Times New Roman"/>
          <w:b w:val="false"/>
          <w:i w:val="false"/>
          <w:color w:val="000000"/>
          <w:sz w:val="28"/>
        </w:rPr>
        <w:t xml:space="preserve">
  !       !        !                   !салық!айыппұл!өсім!барлығы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