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529e" w14:textId="6b85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23.04.1997 ж. "Қазақстан Республикасында тұратын немістерді этникалық жағынан қайтадан өркендетудің қосымша шаралары туралы" N 639 қаулысын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әкімінің шешімі 1998 жылғы 30 қаңтардағы N 24 Солтүстік Қазақстан облысының Әділет басқармасында 1998 жылғы 27 мамырда N 11 тіркелді</w:t>
      </w:r>
    </w:p>
    <w:p>
      <w:pPr>
        <w:spacing w:after="0"/>
        <w:ind w:left="0"/>
        <w:jc w:val="left"/>
      </w:pPr>
      <w:r>
        <w:rPr>
          <w:rFonts w:ascii="Times New Roman"/>
          <w:b w:val="false"/>
          <w:i w:val="false"/>
          <w:color w:val="ff0000"/>
          <w:sz w:val="28"/>
        </w:rPr>
        <w:t>     Ескерту. Күші жойылды - Солтүстік Қазақстан облысы әкімінің 21.08.2014 N 26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Үкiметiнiң 23.04.1997 ж. "Қазақстан Республикасында тұратын немiстердi этникалық жағынан қайтадан өркендетудiң қосымша шаралары туралы" N 639 </w:t>
      </w:r>
      <w:r>
        <w:rPr>
          <w:rFonts w:ascii="Times New Roman"/>
          <w:b w:val="false"/>
          <w:i w:val="false"/>
          <w:color w:val="000000"/>
          <w:sz w:val="28"/>
        </w:rPr>
        <w:t xml:space="preserve">P970639_ </w:t>
      </w:r>
      <w:r>
        <w:rPr>
          <w:rFonts w:ascii="Times New Roman"/>
          <w:b w:val="false"/>
          <w:i w:val="false"/>
          <w:color w:val="000000"/>
          <w:sz w:val="28"/>
        </w:rPr>
        <w:t xml:space="preserve">қаулысына сәйкес облыс әкiмi ШЕШIМ ШЫҒАРДЫ: </w:t>
      </w:r>
      <w:r>
        <w:br/>
      </w:r>
      <w:r>
        <w:rPr>
          <w:rFonts w:ascii="Times New Roman"/>
          <w:b w:val="false"/>
          <w:i w:val="false"/>
          <w:color w:val="000000"/>
          <w:sz w:val="28"/>
        </w:rPr>
        <w:t xml:space="preserve">      1. Солтүстiк Қазақстан облысында тұратын немiстердi этникалық жағынан қайтадан өркендетудiң қосымша шаралары қосымшаға сәйкес бекiтiлсiн. </w:t>
      </w:r>
      <w:r>
        <w:br/>
      </w:r>
      <w:r>
        <w:rPr>
          <w:rFonts w:ascii="Times New Roman"/>
          <w:b w:val="false"/>
          <w:i w:val="false"/>
          <w:color w:val="000000"/>
          <w:sz w:val="28"/>
        </w:rPr>
        <w:t xml:space="preserve">      2. Қалалар мен аудан және селолық округтердiң әкiмдерi, облыстық департаменттердің, бөлiмдердiң, басқармалардың және ведомство басшылары көздеген шараларды орындау жөнiнде практикалық жұмыстар ұйымдастырсын, немiс тұрғындарының өзiндiк проблемаларын айқындау мен шешуге, олардың мұқтаждары мен талаптарын қанағаттандыруға бағыттасын. </w:t>
      </w:r>
      <w:r>
        <w:br/>
      </w:r>
      <w:r>
        <w:rPr>
          <w:rFonts w:ascii="Times New Roman"/>
          <w:b w:val="false"/>
          <w:i w:val="false"/>
          <w:color w:val="000000"/>
          <w:sz w:val="28"/>
        </w:rPr>
        <w:t xml:space="preserve">      3. "Солтүстiк Қазақстан", "Северный Казахстан" облыстық газеттерiнiң редакциялары, Солтүстiк Қазақстан телерадиокомпаниясы бұқаралық ақпарат құралдарында немiс тұрғындарының әлеуметтiк және ұлттық-мәдени сұраныстарын кеңейте ашып көрсетсiн. </w:t>
      </w:r>
      <w:r>
        <w:br/>
      </w:r>
      <w:r>
        <w:rPr>
          <w:rFonts w:ascii="Times New Roman"/>
          <w:b w:val="false"/>
          <w:i w:val="false"/>
          <w:color w:val="000000"/>
          <w:sz w:val="28"/>
        </w:rPr>
        <w:t xml:space="preserve">      4. Облыс әкiмшiлiгiнiң 28.06.1994 жылғы "Қазақстан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Министрлер Кабинетiнiң "Қазақстан Республикасында тұратын немiстердiң </w:t>
      </w:r>
      <w:r>
        <w:br/>
      </w:r>
      <w:r>
        <w:rPr>
          <w:rFonts w:ascii="Times New Roman"/>
          <w:b w:val="false"/>
          <w:i w:val="false"/>
          <w:color w:val="000000"/>
          <w:sz w:val="28"/>
        </w:rPr>
        <w:t xml:space="preserve">      этникалық қайтадан өркендеуiнiң кешендi бағдарламасы туралы" N 221 қаулысы </w:t>
      </w:r>
      <w:r>
        <w:br/>
      </w:r>
      <w:r>
        <w:rPr>
          <w:rFonts w:ascii="Times New Roman"/>
          <w:b w:val="false"/>
          <w:i w:val="false"/>
          <w:color w:val="000000"/>
          <w:sz w:val="28"/>
        </w:rPr>
        <w:t>      күшiн жойды деп саналсын.</w:t>
      </w:r>
      <w:r>
        <w:br/>
      </w:r>
      <w:r>
        <w:rPr>
          <w:rFonts w:ascii="Times New Roman"/>
          <w:b w:val="false"/>
          <w:i w:val="false"/>
          <w:color w:val="000000"/>
          <w:sz w:val="28"/>
        </w:rPr>
        <w:t xml:space="preserve">      5. Осы шешiмнiң орындалу барысы туралы 1998-шi және 1999-шы жылдардың </w:t>
      </w:r>
      <w:r>
        <w:br/>
      </w:r>
      <w:r>
        <w:rPr>
          <w:rFonts w:ascii="Times New Roman"/>
          <w:b w:val="false"/>
          <w:i w:val="false"/>
          <w:color w:val="000000"/>
          <w:sz w:val="28"/>
        </w:rPr>
        <w:t>      1 желтоқсанына дейiн облыс әкiмiнiң аппаратына ақпараттар берiлсiн.</w:t>
      </w:r>
      <w:r>
        <w:br/>
      </w:r>
      <w:r>
        <w:rPr>
          <w:rFonts w:ascii="Times New Roman"/>
          <w:b w:val="false"/>
          <w:i w:val="false"/>
          <w:color w:val="000000"/>
          <w:sz w:val="28"/>
        </w:rPr>
        <w:t xml:space="preserve">      6. Осы шешiмдi жүзеге асыруды бақылауға алу облыс әкiмiнiң орынбасары </w:t>
      </w:r>
      <w:r>
        <w:br/>
      </w:r>
      <w:r>
        <w:rPr>
          <w:rFonts w:ascii="Times New Roman"/>
          <w:b w:val="false"/>
          <w:i w:val="false"/>
          <w:color w:val="000000"/>
          <w:sz w:val="28"/>
        </w:rPr>
        <w:t>      В.П. Никандровқа жүктелсiн.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Облыс әкiмi</w:t>
            </w:r>
          </w:p>
        </w:tc>
      </w:tr>
    </w:tbl>
    <w:p>
      <w:pPr>
        <w:spacing w:after="0"/>
        <w:ind w:left="0"/>
        <w:jc w:val="left"/>
      </w:pPr>
      <w:r>
        <w:rPr>
          <w:rFonts w:ascii="Times New Roman"/>
          <w:b w:val="false"/>
          <w:i w:val="false"/>
          <w:color w:val="000000"/>
          <w:sz w:val="28"/>
        </w:rPr>
        <w:t>      РҚАО-ның ескертуі: қосымшаны орыс мәтіннен қараңыз.</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