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6aed" w14:textId="3a36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каналы қалалық коммуналдық кәсіпорынның суық суын пайдалану және канализацияға ағызу тарифтері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Әкiмiнің 1998 жылғы 25 наурыздағы шешімі. Алматы қалалық Әділет басқармасымен 1998 жылғы 25 наурызда N 15 болып тіркелді. Күші жойылды - Алматы қалалық Мәслихатының ІI сайланған VIII сессияның 2004 жылғы 29 шілдедегі N 76 шешімімен</w:t>
      </w:r>
    </w:p>
    <w:p>
      <w:pPr>
        <w:spacing w:after="0"/>
        <w:ind w:left="0"/>
        <w:jc w:val="both"/>
      </w:pPr>
      <w:r>
        <w:rPr>
          <w:rFonts w:ascii="Times New Roman"/>
          <w:b w:val="false"/>
          <w:i w:val="false"/>
          <w:color w:val="ff0000"/>
          <w:sz w:val="28"/>
        </w:rPr>
        <w:t>      Ескерту. Күші жойылды - Алматы қалалық Мәслихатының ІI сайланған VIII сессияның 29.07.2004 N 76 шешімімен.</w:t>
      </w:r>
    </w:p>
    <w:p>
      <w:pPr>
        <w:spacing w:after="0"/>
        <w:ind w:left="0"/>
        <w:jc w:val="both"/>
      </w:pPr>
      <w:r>
        <w:rPr>
          <w:rFonts w:ascii="Times New Roman"/>
          <w:b w:val="false"/>
          <w:i w:val="false"/>
          <w:color w:val="000000"/>
          <w:sz w:val="28"/>
        </w:rPr>
        <w:t>      Алматы қаласы әкімінің ұсынысы мен Алматы қаласы бойынша баға және монополияға қарсы комитеттің қорытындысын қарай келіп және "Қазақстан Республикасының жергілікті өкілді және атқарушы органдары туралы" 1993 жылғы 10 желтоқсандағы Қазақстан Республикасы Занының 40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 Үкіметінің "Коммуналдық қызметтер үшін баға белгілеу тәртібі туралы" 1997 жылғы 29 қыркүйектегі N 1377 </w:t>
      </w:r>
      <w:r>
        <w:rPr>
          <w:rFonts w:ascii="Times New Roman"/>
          <w:b w:val="false"/>
          <w:i w:val="false"/>
          <w:color w:val="000000"/>
          <w:sz w:val="28"/>
        </w:rPr>
        <w:t>қаулысына</w:t>
      </w:r>
      <w:r>
        <w:rPr>
          <w:rFonts w:ascii="Times New Roman"/>
          <w:b w:val="false"/>
          <w:i w:val="false"/>
          <w:color w:val="000000"/>
          <w:sz w:val="28"/>
        </w:rPr>
        <w:t xml:space="preserve"> сәйкес І сайланған Алматы қалалық Мәслихаты </w:t>
      </w:r>
      <w:r>
        <w:rPr>
          <w:rFonts w:ascii="Times New Roman"/>
          <w:b/>
          <w:i w:val="false"/>
          <w:color w:val="000000"/>
          <w:sz w:val="28"/>
        </w:rPr>
        <w:t>шешім қабылдады:</w:t>
      </w:r>
      <w:r>
        <w:br/>
      </w:r>
      <w:r>
        <w:rPr>
          <w:rFonts w:ascii="Times New Roman"/>
          <w:b w:val="false"/>
          <w:i w:val="false"/>
          <w:color w:val="000000"/>
          <w:sz w:val="28"/>
        </w:rPr>
        <w:t>
      м3 үшін су құбыры мен канализацияны пайдалану тарифы ғимараттың ішіндегі су құбырларына, канализациялық қондырғыларға техникалық қызмет көрсету шығындарын өтеу ставкасын ескерусіз мына көлемде белгіленсін:</w:t>
      </w:r>
    </w:p>
    <w:p>
      <w:pPr>
        <w:spacing w:after="0"/>
        <w:ind w:left="0"/>
        <w:jc w:val="both"/>
      </w:pPr>
      <w:r>
        <w:rPr>
          <w:rFonts w:ascii="Times New Roman"/>
          <w:b w:val="false"/>
          <w:i w:val="false"/>
          <w:color w:val="000000"/>
          <w:sz w:val="28"/>
        </w:rPr>
        <w:t>      - тариф КДС-сыз             Су құбыры бойынша    - 6- 93 теңге</w:t>
      </w:r>
      <w:r>
        <w:br/>
      </w:r>
      <w:r>
        <w:rPr>
          <w:rFonts w:ascii="Times New Roman"/>
          <w:b w:val="false"/>
          <w:i w:val="false"/>
          <w:color w:val="000000"/>
          <w:sz w:val="28"/>
        </w:rPr>
        <w:t>
      - тариф КДС-сыз             канализация  бойынша - 4- 36 теңге</w:t>
      </w:r>
    </w:p>
    <w:p>
      <w:pPr>
        <w:spacing w:after="0"/>
        <w:ind w:left="0"/>
        <w:jc w:val="both"/>
      </w:pPr>
      <w:r>
        <w:rPr>
          <w:rFonts w:ascii="Times New Roman"/>
          <w:b w:val="false"/>
          <w:i w:val="false"/>
          <w:color w:val="000000"/>
          <w:sz w:val="28"/>
        </w:rPr>
        <w:t>      І-сайланған Алматы</w:t>
      </w:r>
      <w:r>
        <w:br/>
      </w:r>
      <w:r>
        <w:rPr>
          <w:rFonts w:ascii="Times New Roman"/>
          <w:b w:val="false"/>
          <w:i w:val="false"/>
          <w:color w:val="000000"/>
          <w:sz w:val="28"/>
        </w:rPr>
        <w:t>
      қалалық Мәслихаты</w:t>
      </w:r>
      <w:r>
        <w:br/>
      </w:r>
      <w:r>
        <w:rPr>
          <w:rFonts w:ascii="Times New Roman"/>
          <w:b w:val="false"/>
          <w:i w:val="false"/>
          <w:color w:val="000000"/>
          <w:sz w:val="28"/>
        </w:rPr>
        <w:t>
      XVIII сессиясының төрағасы                В.Громов</w:t>
      </w:r>
    </w:p>
    <w:p>
      <w:pPr>
        <w:spacing w:after="0"/>
        <w:ind w:left="0"/>
        <w:jc w:val="both"/>
      </w:pPr>
      <w:r>
        <w:rPr>
          <w:rFonts w:ascii="Times New Roman"/>
          <w:b w:val="false"/>
          <w:i w:val="false"/>
          <w:color w:val="000000"/>
          <w:sz w:val="28"/>
        </w:rPr>
        <w:t>      І-сайланған Алматы</w:t>
      </w:r>
      <w:r>
        <w:br/>
      </w:r>
      <w:r>
        <w:rPr>
          <w:rFonts w:ascii="Times New Roman"/>
          <w:b w:val="false"/>
          <w:i w:val="false"/>
          <w:color w:val="000000"/>
          <w:sz w:val="28"/>
        </w:rPr>
        <w:t>
      қалалық Мәслихаттының</w:t>
      </w:r>
      <w:r>
        <w:br/>
      </w:r>
      <w:r>
        <w:rPr>
          <w:rFonts w:ascii="Times New Roman"/>
          <w:b w:val="false"/>
          <w:i w:val="false"/>
          <w:color w:val="000000"/>
          <w:sz w:val="28"/>
        </w:rPr>
        <w:t>
      хатшысы                                   Ж.Төрегелдинов</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Қазақ тіліндегі 1-қосымша жоқ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