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aa8c" w14:textId="5bea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1972-1980 жылдары туылған азаматтарды 1998 жылғы көктемгi мерзiмдi әскери қызметке шақыру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1998 жылғы 10 сәуірдегі № 709 шешімі. Қызылорда облысының Әділет басқармасында 1998 жылғы 29 мамырда № 23 болып тіркелді. Қолданылу мерзімінің аяқталуына байланысты тоқтатылды</w:t>
      </w:r>
    </w:p>
    <w:p>
      <w:pPr>
        <w:spacing w:after="0"/>
        <w:ind w:left="0"/>
        <w:jc w:val="both"/>
      </w:pPr>
      <w:bookmarkStart w:name="z3" w:id="0"/>
      <w:r>
        <w:rPr>
          <w:rFonts w:ascii="Times New Roman"/>
          <w:b w:val="false"/>
          <w:i w:val="false"/>
          <w:color w:val="000000"/>
          <w:sz w:val="28"/>
        </w:rPr>
        <w:t>
      Қазақстсн Республикасы Қарулы Күштеріне 1997 жылдың күзгі шақырылымы, бұл жұмысты ұйымдастырудағы орын алған бірқатар елеулі кемшіліктерді айқындады. Атап айтқанда, 1997 жылғы күзгі шақырылғандардың ішінен денсаулығына байланысты, дәрігерлердің тексеру қорытындысымен жарамды деп танылған 12 адам әскерден кері қайтарылған. Облыстық қалалық және аудандардың шақыру комиссияларының кейбір мүшелері өзінің негізгі міндеттеріне жауапкершілікпен қарамай, бірнеше отырысқа қатыспаған. Осылардың бәрі шақырылымның сапасына кері әсерін тигізді.</w:t>
      </w:r>
    </w:p>
    <w:bookmarkEnd w:id="0"/>
    <w:bookmarkStart w:name="z4" w:id="1"/>
    <w:p>
      <w:pPr>
        <w:spacing w:after="0"/>
        <w:ind w:left="0"/>
        <w:jc w:val="both"/>
      </w:pPr>
      <w:r>
        <w:rPr>
          <w:rFonts w:ascii="Times New Roman"/>
          <w:b w:val="false"/>
          <w:i w:val="false"/>
          <w:color w:val="000000"/>
          <w:sz w:val="28"/>
        </w:rPr>
        <w:t xml:space="preserve">
      Бұндай жағдайларды болдырмау мақсатында және Қазақстан Республикасы Президентінің 1998 жылғы 3 сәуіріндегі № 3995 "Белгіленген әскери қызмет мерзімін өткерген мерзімді қызметтегі әскери қызметшілерді запасқа шығару және Қазақстан Республикасының азаматтарын 1998 жылдың сәуір-маусымында мерзімді әскери қызметке шақыру туралы" Жарлығын сол сияқты Қазақстан Республикасының "Жалпыға бірдей әскери міндеттілік және әскери қызмет туралы" </w:t>
      </w:r>
      <w:r>
        <w:rPr>
          <w:rFonts w:ascii="Times New Roman"/>
          <w:b w:val="false"/>
          <w:i w:val="false"/>
          <w:color w:val="000000"/>
          <w:sz w:val="28"/>
        </w:rPr>
        <w:t>Заңын</w:t>
      </w:r>
      <w:r>
        <w:rPr>
          <w:rFonts w:ascii="Times New Roman"/>
          <w:b w:val="false"/>
          <w:i w:val="false"/>
          <w:color w:val="000000"/>
          <w:sz w:val="28"/>
        </w:rPr>
        <w:t xml:space="preserve"> орындау тұрғысында </w:t>
      </w:r>
      <w:r>
        <w:rPr>
          <w:rFonts w:ascii="Times New Roman"/>
          <w:b/>
          <w:i w:val="false"/>
          <w:color w:val="000000"/>
          <w:sz w:val="28"/>
        </w:rPr>
        <w:t>ШЕ</w:t>
      </w:r>
      <w:r>
        <w:rPr>
          <w:rFonts w:ascii="Times New Roman"/>
          <w:b/>
          <w:i w:val="false"/>
          <w:color w:val="000000"/>
          <w:sz w:val="28"/>
        </w:rPr>
        <w:t>ШІМ</w:t>
      </w:r>
      <w:r>
        <w:rPr>
          <w:rFonts w:ascii="Times New Roman"/>
          <w:b/>
          <w:i w:val="false"/>
          <w:color w:val="000000"/>
          <w:sz w:val="28"/>
        </w:rPr>
        <w:t xml:space="preserve"> ЕТЕМІН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1. Аудандар мен Қызылорда қаласында азаматтарды мерзімді әскери қызметке шақыруды ұйымдасқан түрде өткізу үшін, аудандар мен Қызылорда қаласы әкімдерінің шешімдерімен шақыру комиссиялары құрылсын және олардың жұмысы ұйымдастырылсын.</w:t>
      </w:r>
    </w:p>
    <w:bookmarkEnd w:id="2"/>
    <w:bookmarkStart w:name="z6" w:id="3"/>
    <w:p>
      <w:pPr>
        <w:spacing w:after="0"/>
        <w:ind w:left="0"/>
        <w:jc w:val="both"/>
      </w:pPr>
      <w:r>
        <w:rPr>
          <w:rFonts w:ascii="Times New Roman"/>
          <w:b w:val="false"/>
          <w:i w:val="false"/>
          <w:color w:val="000000"/>
          <w:sz w:val="28"/>
        </w:rPr>
        <w:t>
      2. Аудандар мен Қызылорда қаласының әкімдері:</w:t>
      </w:r>
    </w:p>
    <w:bookmarkEnd w:id="3"/>
    <w:bookmarkStart w:name="z7" w:id="4"/>
    <w:p>
      <w:pPr>
        <w:spacing w:after="0"/>
        <w:ind w:left="0"/>
        <w:jc w:val="both"/>
      </w:pPr>
      <w:r>
        <w:rPr>
          <w:rFonts w:ascii="Times New Roman"/>
          <w:b w:val="false"/>
          <w:i w:val="false"/>
          <w:color w:val="000000"/>
          <w:sz w:val="28"/>
        </w:rPr>
        <w:t>
      - азаматтарды әскерге шақыру және әскерге шақырылғандарды жөнелту кезінде әскери комиссариаттарды осы жұмыстарды атқаруға сай жабдықталған шақыру пункттерімен қамтамасыз етсін, қажетті мөлшерде дәрігерлер, аяжандар, техникалық қызметкерлер мен қызмет көрсетушілер құрамын бөлсін;</w:t>
      </w:r>
    </w:p>
    <w:bookmarkEnd w:id="4"/>
    <w:bookmarkStart w:name="z8" w:id="5"/>
    <w:p>
      <w:pPr>
        <w:spacing w:after="0"/>
        <w:ind w:left="0"/>
        <w:jc w:val="both"/>
      </w:pPr>
      <w:r>
        <w:rPr>
          <w:rFonts w:ascii="Times New Roman"/>
          <w:b w:val="false"/>
          <w:i w:val="false"/>
          <w:color w:val="000000"/>
          <w:sz w:val="28"/>
        </w:rPr>
        <w:t>
      - мерзімді әскери қызметке шақыруға орай әскерге шақырылған азаматтардың әскери комиссариаттарға ұйымдасқан түрде келуін қамтамасыз ету жөнінде шаралар қабылдасын және :сы мақсаттар мен шақыру мерзіміндегі кезекшілік үшін қажетті көлік бөлсін;</w:t>
      </w:r>
    </w:p>
    <w:bookmarkEnd w:id="5"/>
    <w:bookmarkStart w:name="z9" w:id="6"/>
    <w:p>
      <w:pPr>
        <w:spacing w:after="0"/>
        <w:ind w:left="0"/>
        <w:jc w:val="both"/>
      </w:pPr>
      <w:r>
        <w:rPr>
          <w:rFonts w:ascii="Times New Roman"/>
          <w:b w:val="false"/>
          <w:i w:val="false"/>
          <w:color w:val="000000"/>
          <w:sz w:val="28"/>
        </w:rPr>
        <w:t>
      - мерзімді әскери қызметке шақырылғандарды салтанатты жағдайда шығарып салуды ұйымдастырсын.</w:t>
      </w:r>
    </w:p>
    <w:bookmarkEnd w:id="6"/>
    <w:bookmarkStart w:name="z10" w:id="7"/>
    <w:p>
      <w:pPr>
        <w:spacing w:after="0"/>
        <w:ind w:left="0"/>
        <w:jc w:val="both"/>
      </w:pPr>
      <w:r>
        <w:rPr>
          <w:rFonts w:ascii="Times New Roman"/>
          <w:b w:val="false"/>
          <w:i w:val="false"/>
          <w:color w:val="000000"/>
          <w:sz w:val="28"/>
        </w:rPr>
        <w:t>
      3. Аудандардағы және қалалардағы шақыру комиссияларына басшылық ету және олардың іс-қызметін бақылау үшін облыстық шақыру комиссиясы құрылсын /</w:t>
      </w:r>
      <w:r>
        <w:rPr>
          <w:rFonts w:ascii="Times New Roman"/>
          <w:b w:val="false"/>
          <w:i w:val="false"/>
          <w:color w:val="000000"/>
          <w:sz w:val="28"/>
        </w:rPr>
        <w:t>/№ 1 қосымша</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4. Облыстық денсаулық сақтау басқармасы /В.Исмаханбетов/:</w:t>
      </w:r>
    </w:p>
    <w:bookmarkEnd w:id="8"/>
    <w:bookmarkStart w:name="z12" w:id="9"/>
    <w:p>
      <w:pPr>
        <w:spacing w:after="0"/>
        <w:ind w:left="0"/>
        <w:jc w:val="both"/>
      </w:pPr>
      <w:r>
        <w:rPr>
          <w:rFonts w:ascii="Times New Roman"/>
          <w:b w:val="false"/>
          <w:i w:val="false"/>
          <w:color w:val="000000"/>
          <w:sz w:val="28"/>
        </w:rPr>
        <w:t>
      - шақырылғандарды дәрігерлік тексеруден өткізуді ұйымдастыру үшін облыстық шақыру пунктіне жоғары білікті маман дәрігерлер мен аяжандардың қажетті санын, сол сияқты аудандарға және Қызылорда қаласына жетіспейтін дәрігер-мамандарды бөлсін /</w:t>
      </w:r>
      <w:r>
        <w:rPr>
          <w:rFonts w:ascii="Times New Roman"/>
          <w:b w:val="false"/>
          <w:i w:val="false"/>
          <w:color w:val="000000"/>
          <w:sz w:val="28"/>
        </w:rPr>
        <w:t>№ 2 қосымша</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 аудандардағы және Қызылорда қаласындағы емдеу-профилактикалық мекемелерінде шақырылғандарды кезектен тыс қабылдауды ұйымдастырсын, олардың әскери қызметке жарамдылығын анықтау үшін тереңдетілген дәрігерлік тексеру жүргізсін;</w:t>
      </w:r>
    </w:p>
    <w:bookmarkEnd w:id="10"/>
    <w:bookmarkStart w:name="z14" w:id="11"/>
    <w:p>
      <w:pPr>
        <w:spacing w:after="0"/>
        <w:ind w:left="0"/>
        <w:jc w:val="both"/>
      </w:pPr>
      <w:r>
        <w:rPr>
          <w:rFonts w:ascii="Times New Roman"/>
          <w:b w:val="false"/>
          <w:i w:val="false"/>
          <w:color w:val="000000"/>
          <w:sz w:val="28"/>
        </w:rPr>
        <w:t>
      - Қазақстан Республикасы Қорғаныс министрінің 1995 жылғы № 61 бұйрығына сәйкес облыстық әскерге шақыру учаскесін дәрігерлік жабдықтармен, медициналық, шаруашылық мүліктерімен қамтамасыз етсін.</w:t>
      </w:r>
    </w:p>
    <w:bookmarkEnd w:id="11"/>
    <w:bookmarkStart w:name="z15" w:id="12"/>
    <w:p>
      <w:pPr>
        <w:spacing w:after="0"/>
        <w:ind w:left="0"/>
        <w:jc w:val="both"/>
      </w:pPr>
      <w:r>
        <w:rPr>
          <w:rFonts w:ascii="Times New Roman"/>
          <w:b w:val="false"/>
          <w:i w:val="false"/>
          <w:color w:val="000000"/>
          <w:sz w:val="28"/>
        </w:rPr>
        <w:t>
      5. Облыстық ішкі істер басқармасы мен теміржол ішкі істер бөлімі /Т.Рахимов, Б.Есмаханов/ және олардың жергілікті жерлердегі органдары шақыру кезеңінде милиция наряды мен жылжымалы пункттерін бөлсін, тұрғындардың көп жиналған жерлерінде және әскерге шақырылғандарды тиеу мен тасымалдау кезінде, шығарып салушылар арасында қоғамдық тәртіпті қамтамасыз етуге шара көрсін, міндетті әскери қызметке шақырудан жалтарған адамдарды іздестіру және оларды қылмыстық жауапкершілікке тарту жұмыстарын жүргізсін.</w:t>
      </w:r>
    </w:p>
    <w:bookmarkEnd w:id="12"/>
    <w:bookmarkStart w:name="z16" w:id="13"/>
    <w:p>
      <w:pPr>
        <w:spacing w:after="0"/>
        <w:ind w:left="0"/>
        <w:jc w:val="both"/>
      </w:pPr>
      <w:r>
        <w:rPr>
          <w:rFonts w:ascii="Times New Roman"/>
          <w:b w:val="false"/>
          <w:i w:val="false"/>
          <w:color w:val="000000"/>
          <w:sz w:val="28"/>
        </w:rPr>
        <w:t>
      6. Азаматтардың хал актісін тіркеу жөніндегі облыстық бөлімі /В.Сейтова/ әскери міндеттілер мен әскерге шақырылғандардың тегі мен аты-жөнінің және азаматтық хал актілеріне олардың туған жылдары мен туылған жерлерінің өзгергендігі, сондай-ақ әскери міндеттілер мен әскерге шақырылғандардың арасындағы қайтыс болғандары туралы мәліметтерді әскери комиссариаттарға 7 күн ішінде хабарласын.</w:t>
      </w:r>
    </w:p>
    <w:bookmarkEnd w:id="13"/>
    <w:bookmarkStart w:name="z17" w:id="14"/>
    <w:p>
      <w:pPr>
        <w:spacing w:after="0"/>
        <w:ind w:left="0"/>
        <w:jc w:val="both"/>
      </w:pPr>
      <w:r>
        <w:rPr>
          <w:rFonts w:ascii="Times New Roman"/>
          <w:b w:val="false"/>
          <w:i w:val="false"/>
          <w:color w:val="000000"/>
          <w:sz w:val="28"/>
        </w:rPr>
        <w:t>
      7. Облыстық әділет басқармасы /Т.Нәбиев/ әскери қызметке шақырылғандардың қылмыстық ісі сотта қаралғандары және әскери міндеттілер мән әскерге шақырылғандарға қатысты заңды түрде күшіне енген сот үкімдері жөнінде 7 күн мерзім ішінде әскери комиссариаттарға хабарласын. Әскерге шақырылғандардың сотталғаны туралы, Қззақстан Республикасы Қылмыстық Кодексінің қандай бабы және қай уақытта бас бостандығынан айырылғандығы көрсетілген үкімдерінің көшірмелерін немесе анықтамаларды тиісті әскери комиссариаттарға жіберсін.</w:t>
      </w:r>
    </w:p>
    <w:bookmarkEnd w:id="14"/>
    <w:bookmarkStart w:name="z18" w:id="15"/>
    <w:p>
      <w:pPr>
        <w:spacing w:after="0"/>
        <w:ind w:left="0"/>
        <w:jc w:val="both"/>
      </w:pPr>
      <w:r>
        <w:rPr>
          <w:rFonts w:ascii="Times New Roman"/>
          <w:b w:val="false"/>
          <w:i w:val="false"/>
          <w:color w:val="000000"/>
          <w:sz w:val="28"/>
        </w:rPr>
        <w:t>
      8. Ішкі істер басқармасы /Т.Рахимов/ әскерге шақырылғандардың арасында анықтау мен алдын-ала тергеуде жүргендері туралы тиісті әскери комиссариаттарға уақытылы хабарлап тұрсын.</w:t>
      </w:r>
    </w:p>
    <w:bookmarkEnd w:id="15"/>
    <w:bookmarkStart w:name="z19" w:id="16"/>
    <w:p>
      <w:pPr>
        <w:spacing w:after="0"/>
        <w:ind w:left="0"/>
        <w:jc w:val="both"/>
      </w:pPr>
      <w:r>
        <w:rPr>
          <w:rFonts w:ascii="Times New Roman"/>
          <w:b w:val="false"/>
          <w:i w:val="false"/>
          <w:color w:val="000000"/>
          <w:sz w:val="28"/>
        </w:rPr>
        <w:t>
      9. "Маршрут", "Қатынас" акционерлік қоғамдарының басшылары облыстық әскери комиссариатқа әскерге шақырылғанларды тасымалдау мен жөнелтуге, ал КРЭК" АҚ, "Жас талап" жүргізушілер өндірістік кооперативінің басшылары кезекшілікке қажетті көлік бөлу мәселесін қарасын /</w:t>
      </w:r>
      <w:r>
        <w:rPr>
          <w:rFonts w:ascii="Times New Roman"/>
          <w:b w:val="false"/>
          <w:i w:val="false"/>
          <w:color w:val="000000"/>
          <w:sz w:val="28"/>
        </w:rPr>
        <w:t>№ 3 қосымша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10. Қалалық электр желісі акционерлік қоғамы /Т. Арыстанов/ облыстық әскери комиссариатқа шақыру комиссиясының жүргізу кеэеңінде электр жарығын үзбей беріп тұруды қамтамасыз етсін.</w:t>
      </w:r>
    </w:p>
    <w:bookmarkEnd w:id="17"/>
    <w:bookmarkStart w:name="z21" w:id="18"/>
    <w:p>
      <w:pPr>
        <w:spacing w:after="0"/>
        <w:ind w:left="0"/>
        <w:jc w:val="both"/>
      </w:pPr>
      <w:r>
        <w:rPr>
          <w:rFonts w:ascii="Times New Roman"/>
          <w:b w:val="false"/>
          <w:i w:val="false"/>
          <w:color w:val="000000"/>
          <w:sz w:val="28"/>
        </w:rPr>
        <w:t>
      11. Шақыру комиссиясы мүшелерінің, дәрігерлер мен техникалық қызметкерлердің, сондай-ақ шақыру учаскелеріне бөлінген басқа да қызметшілердің, шақыруға байланысты атқарған кезінде жұмыс орны, қызметі және орташа айлық жалақысы сақталсын.</w:t>
      </w:r>
    </w:p>
    <w:bookmarkEnd w:id="18"/>
    <w:bookmarkStart w:name="z22" w:id="19"/>
    <w:p>
      <w:pPr>
        <w:spacing w:after="0"/>
        <w:ind w:left="0"/>
        <w:jc w:val="both"/>
      </w:pPr>
      <w:r>
        <w:rPr>
          <w:rFonts w:ascii="Times New Roman"/>
          <w:b w:val="false"/>
          <w:i w:val="false"/>
          <w:color w:val="000000"/>
          <w:sz w:val="28"/>
        </w:rPr>
        <w:t>
      12. Осы шешімнің орындалуына бақылау жасау облыс әкімінің орынбасары, облыстық шақыру комиссиясының төрағасы Н. Ерімбетовке жүктелсін.</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 1998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сәуірдегі № 709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7" w:id="20"/>
    <w:p>
      <w:pPr>
        <w:spacing w:after="0"/>
        <w:ind w:left="0"/>
        <w:jc w:val="left"/>
      </w:pPr>
      <w:r>
        <w:rPr>
          <w:rFonts w:ascii="Times New Roman"/>
          <w:b/>
          <w:i w:val="false"/>
          <w:color w:val="000000"/>
        </w:rPr>
        <w:t xml:space="preserve"> Облыстық шақыру комиссиясының құрамы</w:t>
      </w:r>
    </w:p>
    <w:bookmarkEnd w:id="20"/>
    <w:bookmarkStart w:name="z28" w:id="21"/>
    <w:p>
      <w:pPr>
        <w:spacing w:after="0"/>
        <w:ind w:left="0"/>
        <w:jc w:val="both"/>
      </w:pPr>
      <w:r>
        <w:rPr>
          <w:rFonts w:ascii="Times New Roman"/>
          <w:b w:val="false"/>
          <w:i w:val="false"/>
          <w:color w:val="000000"/>
          <w:sz w:val="28"/>
        </w:rPr>
        <w:t>
      Комиссия төрағасы - Н.Ерімбетов облыс әкімінің орынбасары</w:t>
      </w:r>
    </w:p>
    <w:bookmarkEnd w:id="21"/>
    <w:bookmarkStart w:name="z29" w:id="22"/>
    <w:p>
      <w:pPr>
        <w:spacing w:after="0"/>
        <w:ind w:left="0"/>
        <w:jc w:val="both"/>
      </w:pPr>
      <w:r>
        <w:rPr>
          <w:rFonts w:ascii="Times New Roman"/>
          <w:b w:val="false"/>
          <w:i w:val="false"/>
          <w:color w:val="000000"/>
          <w:sz w:val="28"/>
        </w:rPr>
        <w:t>
      Комиссия төрағасының орынбасары – 0.И.Петроченков - облыстық әскери комиссар</w:t>
      </w:r>
    </w:p>
    <w:bookmarkEnd w:id="22"/>
    <w:bookmarkStart w:name="z30" w:id="23"/>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w:t>
      </w:r>
      <w:r>
        <w:rPr>
          <w:rFonts w:ascii="Times New Roman"/>
          <w:b/>
          <w:i w:val="false"/>
          <w:color w:val="000000"/>
          <w:sz w:val="28"/>
        </w:rPr>
        <w:t>ШЕЛ</w:t>
      </w:r>
      <w:r>
        <w:rPr>
          <w:rFonts w:ascii="Times New Roman"/>
          <w:b/>
          <w:i w:val="false"/>
          <w:color w:val="000000"/>
          <w:sz w:val="28"/>
        </w:rPr>
        <w:t>ЕРІ:</w:t>
      </w:r>
    </w:p>
    <w:bookmarkEnd w:id="23"/>
    <w:bookmarkStart w:name="z31" w:id="24"/>
    <w:p>
      <w:pPr>
        <w:spacing w:after="0"/>
        <w:ind w:left="0"/>
        <w:jc w:val="both"/>
      </w:pPr>
      <w:r>
        <w:rPr>
          <w:rFonts w:ascii="Times New Roman"/>
          <w:b w:val="false"/>
          <w:i w:val="false"/>
          <w:color w:val="000000"/>
          <w:sz w:val="28"/>
        </w:rPr>
        <w:t>
      Ғ.Алпысбаев - облыстық ішкі істер басқармасы бастығының І орынбасары</w:t>
      </w:r>
    </w:p>
    <w:bookmarkEnd w:id="24"/>
    <w:bookmarkStart w:name="z32" w:id="25"/>
    <w:p>
      <w:pPr>
        <w:spacing w:after="0"/>
        <w:ind w:left="0"/>
        <w:jc w:val="both"/>
      </w:pPr>
      <w:r>
        <w:rPr>
          <w:rFonts w:ascii="Times New Roman"/>
          <w:b w:val="false"/>
          <w:i w:val="false"/>
          <w:color w:val="000000"/>
          <w:sz w:val="28"/>
        </w:rPr>
        <w:t>
      А.Ізтілеуов - облыстың бас терапевті</w:t>
      </w:r>
    </w:p>
    <w:bookmarkEnd w:id="25"/>
    <w:bookmarkStart w:name="z33" w:id="26"/>
    <w:p>
      <w:pPr>
        <w:spacing w:after="0"/>
        <w:ind w:left="0"/>
        <w:jc w:val="both"/>
      </w:pPr>
      <w:r>
        <w:rPr>
          <w:rFonts w:ascii="Times New Roman"/>
          <w:b w:val="false"/>
          <w:i w:val="false"/>
          <w:color w:val="000000"/>
          <w:sz w:val="28"/>
        </w:rPr>
        <w:t>
      М.Қаниев - облыстық әскери-дәрігерлік комиссиясының төрағасы</w:t>
      </w:r>
    </w:p>
    <w:bookmarkEnd w:id="26"/>
    <w:bookmarkStart w:name="z34" w:id="27"/>
    <w:p>
      <w:pPr>
        <w:spacing w:after="0"/>
        <w:ind w:left="0"/>
        <w:jc w:val="both"/>
      </w:pPr>
      <w:r>
        <w:rPr>
          <w:rFonts w:ascii="Times New Roman"/>
          <w:b w:val="false"/>
          <w:i w:val="false"/>
          <w:color w:val="000000"/>
          <w:sz w:val="28"/>
        </w:rPr>
        <w:t>
      Қ.Наурызбаев - облыс әкімі аппаратының әскери-жұмылдыру жұмысының сектор менгерушісі</w:t>
      </w:r>
    </w:p>
    <w:bookmarkEnd w:id="27"/>
    <w:bookmarkStart w:name="z35" w:id="28"/>
    <w:p>
      <w:pPr>
        <w:spacing w:after="0"/>
        <w:ind w:left="0"/>
        <w:jc w:val="both"/>
      </w:pPr>
      <w:r>
        <w:rPr>
          <w:rFonts w:ascii="Times New Roman"/>
          <w:b w:val="false"/>
          <w:i w:val="false"/>
          <w:color w:val="000000"/>
          <w:sz w:val="28"/>
        </w:rPr>
        <w:t>
      КОМИССИЯ ХАТШЫСЫ:</w:t>
      </w:r>
    </w:p>
    <w:bookmarkEnd w:id="28"/>
    <w:bookmarkStart w:name="z36" w:id="29"/>
    <w:p>
      <w:pPr>
        <w:spacing w:after="0"/>
        <w:ind w:left="0"/>
        <w:jc w:val="both"/>
      </w:pPr>
      <w:r>
        <w:rPr>
          <w:rFonts w:ascii="Times New Roman"/>
          <w:b w:val="false"/>
          <w:i w:val="false"/>
          <w:color w:val="000000"/>
          <w:sz w:val="28"/>
        </w:rPr>
        <w:t>
      Т.Колоскова - облыстық арнаулы емдеу-профилактикалық мекемесінің аяжаны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 1998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сәуірдегі № 709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bl>
    <w:bookmarkStart w:name="z40" w:id="30"/>
    <w:p>
      <w:pPr>
        <w:spacing w:after="0"/>
        <w:ind w:left="0"/>
        <w:jc w:val="left"/>
      </w:pPr>
      <w:r>
        <w:rPr>
          <w:rFonts w:ascii="Times New Roman"/>
          <w:b/>
          <w:i w:val="false"/>
          <w:color w:val="000000"/>
        </w:rPr>
        <w:t xml:space="preserve"> Облыстық шақыру пункті жанындағы облыстық дәрігерлік комиссиясы</w:t>
      </w:r>
    </w:p>
    <w:bookmarkEnd w:id="30"/>
    <w:bookmarkStart w:name="z41" w:id="31"/>
    <w:p>
      <w:pPr>
        <w:spacing w:after="0"/>
        <w:ind w:left="0"/>
        <w:jc w:val="both"/>
      </w:pPr>
      <w:r>
        <w:rPr>
          <w:rFonts w:ascii="Times New Roman"/>
          <w:b w:val="false"/>
          <w:i w:val="false"/>
          <w:color w:val="000000"/>
          <w:sz w:val="28"/>
        </w:rPr>
        <w:t>
      Дәрігерлік комиссияның төрағасы: - М.ҚАНИЕВ</w:t>
      </w:r>
    </w:p>
    <w:bookmarkEnd w:id="31"/>
    <w:bookmarkStart w:name="z42" w:id="32"/>
    <w:p>
      <w:pPr>
        <w:spacing w:after="0"/>
        <w:ind w:left="0"/>
        <w:jc w:val="both"/>
      </w:pPr>
      <w:r>
        <w:rPr>
          <w:rFonts w:ascii="Times New Roman"/>
          <w:b w:val="false"/>
          <w:i w:val="false"/>
          <w:color w:val="000000"/>
          <w:sz w:val="28"/>
        </w:rPr>
        <w:t>
      Н. Әмитов - облыстық аурухананың хирургі</w:t>
      </w:r>
    </w:p>
    <w:bookmarkEnd w:id="32"/>
    <w:bookmarkStart w:name="z43" w:id="33"/>
    <w:p>
      <w:pPr>
        <w:spacing w:after="0"/>
        <w:ind w:left="0"/>
        <w:jc w:val="both"/>
      </w:pPr>
      <w:r>
        <w:rPr>
          <w:rFonts w:ascii="Times New Roman"/>
          <w:b w:val="false"/>
          <w:i w:val="false"/>
          <w:color w:val="000000"/>
          <w:sz w:val="28"/>
        </w:rPr>
        <w:t>
      А.Сапаров - облыстық аурухананың травматологі</w:t>
      </w:r>
    </w:p>
    <w:bookmarkEnd w:id="33"/>
    <w:bookmarkStart w:name="z44" w:id="34"/>
    <w:p>
      <w:pPr>
        <w:spacing w:after="0"/>
        <w:ind w:left="0"/>
        <w:jc w:val="both"/>
      </w:pPr>
      <w:r>
        <w:rPr>
          <w:rFonts w:ascii="Times New Roman"/>
          <w:b w:val="false"/>
          <w:i w:val="false"/>
          <w:color w:val="000000"/>
          <w:sz w:val="28"/>
        </w:rPr>
        <w:t>
      К. Жұбаниязова - облыстық аурухананың терапевті</w:t>
      </w:r>
    </w:p>
    <w:bookmarkEnd w:id="34"/>
    <w:bookmarkStart w:name="z45" w:id="35"/>
    <w:p>
      <w:pPr>
        <w:spacing w:after="0"/>
        <w:ind w:left="0"/>
        <w:jc w:val="both"/>
      </w:pPr>
      <w:r>
        <w:rPr>
          <w:rFonts w:ascii="Times New Roman"/>
          <w:b w:val="false"/>
          <w:i w:val="false"/>
          <w:color w:val="000000"/>
          <w:sz w:val="28"/>
        </w:rPr>
        <w:t>
      А. Шамкенов - қалалық аурухананың кардиологі</w:t>
      </w:r>
    </w:p>
    <w:bookmarkEnd w:id="35"/>
    <w:bookmarkStart w:name="z46" w:id="36"/>
    <w:p>
      <w:pPr>
        <w:spacing w:after="0"/>
        <w:ind w:left="0"/>
        <w:jc w:val="both"/>
      </w:pPr>
      <w:r>
        <w:rPr>
          <w:rFonts w:ascii="Times New Roman"/>
          <w:b w:val="false"/>
          <w:i w:val="false"/>
          <w:color w:val="000000"/>
          <w:sz w:val="28"/>
        </w:rPr>
        <w:t>
      О. Өмірзақов - облыстық аурухананың невропотологі</w:t>
      </w:r>
    </w:p>
    <w:bookmarkEnd w:id="36"/>
    <w:bookmarkStart w:name="z47" w:id="37"/>
    <w:p>
      <w:pPr>
        <w:spacing w:after="0"/>
        <w:ind w:left="0"/>
        <w:jc w:val="both"/>
      </w:pPr>
      <w:r>
        <w:rPr>
          <w:rFonts w:ascii="Times New Roman"/>
          <w:b w:val="false"/>
          <w:i w:val="false"/>
          <w:color w:val="000000"/>
          <w:sz w:val="28"/>
        </w:rPr>
        <w:t>
      А. Әбішов – облыстық жүйке аурулары ауруханасының психиатрі</w:t>
      </w:r>
    </w:p>
    <w:bookmarkEnd w:id="37"/>
    <w:bookmarkStart w:name="z48" w:id="38"/>
    <w:p>
      <w:pPr>
        <w:spacing w:after="0"/>
        <w:ind w:left="0"/>
        <w:jc w:val="both"/>
      </w:pPr>
      <w:r>
        <w:rPr>
          <w:rFonts w:ascii="Times New Roman"/>
          <w:b w:val="false"/>
          <w:i w:val="false"/>
          <w:color w:val="000000"/>
          <w:sz w:val="28"/>
        </w:rPr>
        <w:t>
      М. Аскарова – облыстық тері-венерологиялық диспансерінің тері аурулары жөніндегі дәрігері</w:t>
      </w:r>
    </w:p>
    <w:bookmarkEnd w:id="38"/>
    <w:bookmarkStart w:name="z49" w:id="39"/>
    <w:p>
      <w:pPr>
        <w:spacing w:after="0"/>
        <w:ind w:left="0"/>
        <w:jc w:val="both"/>
      </w:pPr>
      <w:r>
        <w:rPr>
          <w:rFonts w:ascii="Times New Roman"/>
          <w:b w:val="false"/>
          <w:i w:val="false"/>
          <w:color w:val="000000"/>
          <w:sz w:val="28"/>
        </w:rPr>
        <w:t>
      С. Байжігітов – қалалық балалар емханасының тіс дәрігері</w:t>
      </w:r>
    </w:p>
    <w:bookmarkEnd w:id="39"/>
    <w:bookmarkStart w:name="z50" w:id="40"/>
    <w:p>
      <w:pPr>
        <w:spacing w:after="0"/>
        <w:ind w:left="0"/>
        <w:jc w:val="both"/>
      </w:pPr>
      <w:r>
        <w:rPr>
          <w:rFonts w:ascii="Times New Roman"/>
          <w:b w:val="false"/>
          <w:i w:val="false"/>
          <w:color w:val="000000"/>
          <w:sz w:val="28"/>
        </w:rPr>
        <w:t>
      А. Исамберлин - облыстық аурухананың лор дәрігері</w:t>
      </w:r>
    </w:p>
    <w:bookmarkEnd w:id="40"/>
    <w:bookmarkStart w:name="z51" w:id="41"/>
    <w:p>
      <w:pPr>
        <w:spacing w:after="0"/>
        <w:ind w:left="0"/>
        <w:jc w:val="both"/>
      </w:pPr>
      <w:r>
        <w:rPr>
          <w:rFonts w:ascii="Times New Roman"/>
          <w:b w:val="false"/>
          <w:i w:val="false"/>
          <w:color w:val="000000"/>
          <w:sz w:val="28"/>
        </w:rPr>
        <w:t>
      Ж. Бодықов - облыстық аурухананың фтизиатрі</w:t>
      </w:r>
    </w:p>
    <w:bookmarkEnd w:id="41"/>
    <w:bookmarkStart w:name="z52" w:id="42"/>
    <w:p>
      <w:pPr>
        <w:spacing w:after="0"/>
        <w:ind w:left="0"/>
        <w:jc w:val="both"/>
      </w:pPr>
      <w:r>
        <w:rPr>
          <w:rFonts w:ascii="Times New Roman"/>
          <w:b w:val="false"/>
          <w:i w:val="false"/>
          <w:color w:val="000000"/>
          <w:sz w:val="28"/>
        </w:rPr>
        <w:t>
      О. Смаханов - Казлепрозорийдің лепр-дәрігері</w:t>
      </w:r>
    </w:p>
    <w:bookmarkEnd w:id="42"/>
    <w:bookmarkStart w:name="z53" w:id="43"/>
    <w:p>
      <w:pPr>
        <w:spacing w:after="0"/>
        <w:ind w:left="0"/>
        <w:jc w:val="both"/>
      </w:pPr>
      <w:r>
        <w:rPr>
          <w:rFonts w:ascii="Times New Roman"/>
          <w:b w:val="false"/>
          <w:i w:val="false"/>
          <w:color w:val="000000"/>
          <w:sz w:val="28"/>
        </w:rPr>
        <w:t>
      Т. Бөрібаев - облыстық көз аурулары емханасының дәрігері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 1998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сәуірдегі №709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ҚОСЫМША</w:t>
            </w:r>
          </w:p>
        </w:tc>
      </w:tr>
    </w:tbl>
    <w:bookmarkStart w:name="z57" w:id="44"/>
    <w:p>
      <w:pPr>
        <w:spacing w:after="0"/>
        <w:ind w:left="0"/>
        <w:jc w:val="left"/>
      </w:pPr>
      <w:r>
        <w:rPr>
          <w:rFonts w:ascii="Times New Roman"/>
          <w:b/>
          <w:i w:val="false"/>
          <w:color w:val="000000"/>
        </w:rPr>
        <w:t xml:space="preserve"> Облыстық шақыру пунктіне кезекшілікке автокөлік бөлетін ұйымдардың ұсынылатын</w:t>
      </w:r>
    </w:p>
    <w:bookmarkEnd w:id="44"/>
    <w:bookmarkStart w:name="z58" w:id="45"/>
    <w:p>
      <w:pPr>
        <w:spacing w:after="0"/>
        <w:ind w:left="0"/>
        <w:jc w:val="left"/>
      </w:pPr>
      <w:r>
        <w:rPr>
          <w:rFonts w:ascii="Times New Roman"/>
          <w:b/>
          <w:i w:val="false"/>
          <w:color w:val="000000"/>
        </w:rPr>
        <w:t xml:space="preserve"> ТІЗІМІ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2111"/>
        <w:gridCol w:w="8711"/>
        <w:gridCol w:w="382"/>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Рет саны</w:t>
            </w:r>
          </w:p>
          <w:bookmarkEnd w:id="46"/>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аты</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мерзімдері</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1.</w:t>
            </w:r>
          </w:p>
          <w:bookmarkEnd w:id="47"/>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"КРЭК" АҚ</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1998ж. 11.05. – 01.06.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2.</w:t>
            </w:r>
          </w:p>
          <w:bookmarkEnd w:id="48"/>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талап" жүргізушілер өндірістік кооперативі</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 01.06. – 18.06.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