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fd49" w14:textId="c92f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банктердiң халықаралық стандарттарға көшу тәртiбi туралы ережеге өзгерiстер мен толықтыруларды бекiту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 1998 жылғы 31 желтоқсандағы N 339 Қаулы. Қазақстан Республикасының Әділет министрлігінде 1999 жылғы 4 мамырда N 750 тіркелді. Күші жойылды - ҚР Қаржы нарығы мен қаржы ұйымдарын реттеу және қадағалау агенттiгі Басқармасының 2004 жылғы 25 қазандағы  N 305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 Қаржы нарығы мен қаржы ұйымдарын реттеу және қадағалау агенттiгінiң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құқықтык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Қазақстан Республикасының Ұлттық Банкi Басқармасының "Екiншi деңгейдегi банктердiң халықаралық стандарттарға көшу тәртiбi туралы ережеге өзгерістер мен толықтырулар енгізу туралы" 1998 жылғы 31 желтоқсандағы N 339 қаулысы (Қазақстан Республикасының нормативтiк құқықтық актiлерiн мемлекеттiк тiркеу тiзiлiмiнде N 750 тiркелген, Қазақстан Республикасы Ұлттық банкiнiң "Қазақстан Ұлттық Банкiнiң Хабаршысы" және "Вестник Национального Банка Казахстана" N 9 басылымдарында 1999 жылғы 26 сәуiрде - 9 мамырда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 қызметiнiң нормативтiк-құқықтық базасын жетiлдiру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Банкі Басқармасының 1996 жылғы 12 желтоқсандағы N 292 
</w:t>
      </w:r>
      <w:r>
        <w:rPr>
          <w:rFonts w:ascii="Times New Roman"/>
          <w:b w:val="false"/>
          <w:i w:val="false"/>
          <w:color w:val="000000"/>
          <w:sz w:val="28"/>
        </w:rPr>
        <w:t xml:space="preserve"> V960440_ </w:t>
      </w:r>
      <w:r>
        <w:rPr>
          <w:rFonts w:ascii="Times New Roman"/>
          <w:b w:val="false"/>
          <w:i w:val="false"/>
          <w:color w:val="000000"/>
          <w:sz w:val="28"/>
        </w:rPr>
        <w:t>
 қаулысымен бекітілген Екінші деңгейдегі банктердің халықаралық стандарттарға көшу тәртібі туралы ережеге өзгерістер мен толықтырулар бекітілсін және Қазақстан Республикасының Әділет министрлігінде мемлекеттік тіркелген күннен бастап күшіне енгізілсін. 
</w:t>
      </w:r>
      <w:r>
        <w:br/>
      </w:r>
      <w:r>
        <w:rPr>
          <w:rFonts w:ascii="Times New Roman"/>
          <w:b w:val="false"/>
          <w:i w:val="false"/>
          <w:color w:val="000000"/>
          <w:sz w:val="28"/>
        </w:rPr>
        <w:t>
      2. Заң департаменті (Сизова С.И.) Банктік қадағалау департаментімен (Жұмағұлов Б.Қ.) бірлесіп осы қаулыны және Екінші деңгейдегі банктердің халықаралық стандарттарға көшу тәртібі туралы ережеге өзгерістер мен толықтыруларды Қазақстан Республикасының Әділет министрлігіне тіркесін. 
</w:t>
      </w:r>
      <w:r>
        <w:br/>
      </w:r>
      <w:r>
        <w:rPr>
          <w:rFonts w:ascii="Times New Roman"/>
          <w:b w:val="false"/>
          <w:i w:val="false"/>
          <w:color w:val="000000"/>
          <w:sz w:val="28"/>
        </w:rPr>
        <w:t>
      3. Банктік қадағалау департаменті (Жұмағұлов Б.Қ.) екі апта мерзімде осы қаулыны және Екінші деңгейдегі банктердің халықаралық стандарттарға көшу тәртібі туралы ережеге өзгерістер мен толықтыруларды Қазақстан Республикасы Ұлттық Банкінің облыстық филиалдарына және екінші деңгейдегі банктерге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М.Т. Құдышевке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1998 жылғы 31 желтоқсандағы
</w:t>
      </w:r>
      <w:r>
        <w:br/>
      </w:r>
      <w:r>
        <w:rPr>
          <w:rFonts w:ascii="Times New Roman"/>
          <w:b w:val="false"/>
          <w:i w:val="false"/>
          <w:color w:val="000000"/>
          <w:sz w:val="28"/>
        </w:rPr>
        <w:t>
                                         N 339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Қазақстан Республикасы Ұлттық Банкi Басқармасының
</w:t>
      </w:r>
      <w:r>
        <w:br/>
      </w:r>
      <w:r>
        <w:rPr>
          <w:rFonts w:ascii="Times New Roman"/>
          <w:b w:val="false"/>
          <w:i w:val="false"/>
          <w:color w:val="000000"/>
          <w:sz w:val="28"/>
        </w:rPr>
        <w:t>
12.12.96 жылғы N  292 
</w:t>
      </w:r>
      <w:r>
        <w:rPr>
          <w:rFonts w:ascii="Times New Roman"/>
          <w:b w:val="false"/>
          <w:i w:val="false"/>
          <w:color w:val="000000"/>
          <w:sz w:val="28"/>
        </w:rPr>
        <w:t xml:space="preserve"> V960440_ </w:t>
      </w:r>
      <w:r>
        <w:rPr>
          <w:rFonts w:ascii="Times New Roman"/>
          <w:b w:val="false"/>
          <w:i w:val="false"/>
          <w:color w:val="000000"/>
          <w:sz w:val="28"/>
        </w:rPr>
        <w:t>
 қаулысымен бекiтiлген
</w:t>
      </w:r>
      <w:r>
        <w:br/>
      </w:r>
      <w:r>
        <w:rPr>
          <w:rFonts w:ascii="Times New Roman"/>
          <w:b w:val="false"/>
          <w:i w:val="false"/>
          <w:color w:val="000000"/>
          <w:sz w:val="28"/>
        </w:rPr>
        <w:t>
"Екiншi деңгейдегi банктердiң халықаралық стандарттарға
</w:t>
      </w:r>
      <w:r>
        <w:br/>
      </w:r>
      <w:r>
        <w:rPr>
          <w:rFonts w:ascii="Times New Roman"/>
          <w:b w:val="false"/>
          <w:i w:val="false"/>
          <w:color w:val="000000"/>
          <w:sz w:val="28"/>
        </w:rPr>
        <w:t>
көшу тәртiбi туралы" ережеге өзгерiстер мен толықтырулар
</w:t>
      </w:r>
    </w:p>
    <w:p>
      <w:pPr>
        <w:spacing w:after="0"/>
        <w:ind w:left="0"/>
        <w:jc w:val="both"/>
      </w:pPr>
      <w:r>
        <w:rPr>
          <w:rFonts w:ascii="Times New Roman"/>
          <w:b w:val="false"/>
          <w:i w:val="false"/>
          <w:color w:val="000000"/>
          <w:sz w:val="28"/>
        </w:rPr>
        <w:t>
      1. Ереженiң атауы мынадай редакцияда жазылсын: "Екiншi деңгейдегi банктердiң халықаралық стандарттарға көшу тәртiбi туралы ережелер". 
</w:t>
      </w:r>
      <w:r>
        <w:br/>
      </w:r>
      <w:r>
        <w:rPr>
          <w:rFonts w:ascii="Times New Roman"/>
          <w:b w:val="false"/>
          <w:i w:val="false"/>
          <w:color w:val="000000"/>
          <w:sz w:val="28"/>
        </w:rPr>
        <w:t>
      2. Ережелердiң мәтiнi бойынша "осы Ереже", "осы Ереженi", "осы Ереженiң", "осы Ережеге" және "осы Ережедегi" деген сөздер тиiсiнше "осы Ережелер", "осы Ережелердi", "осы Ережелердiң", "осы Ережелерге" және "осы Ережелердегi" деген сөздермен ауыстырылсын. 
</w:t>
      </w:r>
      <w:r>
        <w:br/>
      </w:r>
      <w:r>
        <w:rPr>
          <w:rFonts w:ascii="Times New Roman"/>
          <w:b w:val="false"/>
          <w:i w:val="false"/>
          <w:color w:val="000000"/>
          <w:sz w:val="28"/>
        </w:rPr>
        <w:t>
      3. 4-тармақтың: 
</w:t>
      </w:r>
      <w:r>
        <w:br/>
      </w:r>
      <w:r>
        <w:rPr>
          <w:rFonts w:ascii="Times New Roman"/>
          <w:b w:val="false"/>
          <w:i w:val="false"/>
          <w:color w:val="000000"/>
          <w:sz w:val="28"/>
        </w:rPr>
        <w:t>
      - 1-азатжолындағы "Бастапқыда" деген сөз алынып тасталсын, "өтiнiш бере алады" деген сөздердiң алдына "1998 жылғы 15 желтоқсанға дейiн" деген сөздермен толықтырылсын; 
</w:t>
      </w:r>
      <w:r>
        <w:br/>
      </w:r>
      <w:r>
        <w:rPr>
          <w:rFonts w:ascii="Times New Roman"/>
          <w:b w:val="false"/>
          <w:i w:val="false"/>
          <w:color w:val="000000"/>
          <w:sz w:val="28"/>
        </w:rPr>
        <w:t>
      - мынадай азатжолдармен толықтырылсын: 
</w:t>
      </w:r>
      <w:r>
        <w:br/>
      </w:r>
      <w:r>
        <w:rPr>
          <w:rFonts w:ascii="Times New Roman"/>
          <w:b w:val="false"/>
          <w:i w:val="false"/>
          <w:color w:val="000000"/>
          <w:sz w:val="28"/>
        </w:rPr>
        <w:t>
      "1-топқа енгiзілген банк өзiне белгiленген халықаралық стандарттарға сай болуға қол жеткiзу мерзiмi өтiсiмен (1998 жылдың соңына дейiн) және осы Ережелердiң талаптарын орындағаннан кейiн, сондай-ақ iс-шаралар жоспарын орындағаннан кейiн Ұлттық Банк белгiлеген тәуелсiз аудиторлық ұйымдар тiзбесiнiң iшiндегi бiреуiнiң қорытындысын алуға тиiс. 
</w:t>
      </w:r>
      <w:r>
        <w:br/>
      </w:r>
      <w:r>
        <w:rPr>
          <w:rFonts w:ascii="Times New Roman"/>
          <w:b w:val="false"/>
          <w:i w:val="false"/>
          <w:color w:val="000000"/>
          <w:sz w:val="28"/>
        </w:rPr>
        <w:t>
      Мұндай қорытындыда банктiң осы Ережелердiң 8-тармағының 8.1-8.9-тармақшаларындағы талаптарды (шарттарды) орындау бағасы (растауы) iс-шаралар жоспары болуға тиiс және банк Ұлттық Банк белгiлеген мерзiмде оған беретiн болады. 
</w:t>
      </w:r>
      <w:r>
        <w:br/>
      </w:r>
      <w:r>
        <w:rPr>
          <w:rFonts w:ascii="Times New Roman"/>
          <w:b w:val="false"/>
          <w:i w:val="false"/>
          <w:color w:val="000000"/>
          <w:sz w:val="28"/>
        </w:rPr>
        <w:t>
      Банктiк қадағалау департаментi аудиторлық ұйымның қорытындысын ескере отырып, банктiң осы Ережелердегi талаптарды (шарттарды) орындауы туралы ұсынысты және iс-шаралар жоспарын әзiрлейдi және Ұлттық Банк Басқармасының қарауына ұсынады. Басқарма берiлген құжаттардың нәтижесi бойынша банктiң осы Ережелердегi талаптарды (шарттарды) және iс-шаралар жоспарын орындағаны (орындамағаны) жөнiнде шешiм қабылдайды. 
</w:t>
      </w:r>
      <w:r>
        <w:br/>
      </w:r>
      <w:r>
        <w:rPr>
          <w:rFonts w:ascii="Times New Roman"/>
          <w:b w:val="false"/>
          <w:i w:val="false"/>
          <w:color w:val="000000"/>
          <w:sz w:val="28"/>
        </w:rPr>
        <w:t>
      Банк осы Ережелердегi талаптарды (шарттарды) және/немесе iс-шаралар жоспарын орындамаған деп танылса, оған бiр айдың iшiнде 2000 жылдың аяғына дейiн халықаралық стандарттарға жету мерзiмiмен қайта капиталдандырудың жаңа модификацияланған жоспары ұсынылады. 
</w:t>
      </w:r>
      <w:r>
        <w:br/>
      </w:r>
      <w:r>
        <w:rPr>
          <w:rFonts w:ascii="Times New Roman"/>
          <w:b w:val="false"/>
          <w:i w:val="false"/>
          <w:color w:val="000000"/>
          <w:sz w:val="28"/>
        </w:rPr>
        <w:t>
      2-топқа енгiзiлген банк осы Ережелердегi талаптарды (шарттарды) және/немесе iс-шаралар жоспарын мерзiмiнен бұрын орындаған жағдайда, аудиторлық ұйымның қорытындысын алғаннан кейiн ол осы Ережелердегi талаптарға (шарттарға) және iс-шаралар жоспарына сай деп тану туралы өтiнiш беруге құқылы". 
</w:t>
      </w:r>
      <w:r>
        <w:br/>
      </w:r>
      <w:r>
        <w:rPr>
          <w:rFonts w:ascii="Times New Roman"/>
          <w:b w:val="false"/>
          <w:i w:val="false"/>
          <w:color w:val="000000"/>
          <w:sz w:val="28"/>
        </w:rPr>
        <w:t>
      4. 5-тармақ мынадай редакцияда жазылсын: 
</w:t>
      </w:r>
      <w:r>
        <w:br/>
      </w:r>
      <w:r>
        <w:rPr>
          <w:rFonts w:ascii="Times New Roman"/>
          <w:b w:val="false"/>
          <w:i w:val="false"/>
          <w:color w:val="000000"/>
          <w:sz w:val="28"/>
        </w:rPr>
        <w:t>
      "Iс-шаралар жоспары банк қызметiнiң барлық бағыттарын қамтуға тиiс және мiндеттi түрде пруденциалдық нормативтер және басқа сақталуға мiндеттi нормалар мен лимиттер бойынша белгіленген талаптарға қол жеткізу жолдарын, оқу жоспарымен қоса қызметкерлермен жұмыс жүргiзу саясатын, қаржы институты ретінде банктің даму перспективасын, жаңа банктік қызметті игеруді, активтер мен пассивтерді, филиалдарды, банк қызметінің тәуекелдерін басқарумен қоса банктiң басқару және экономикалық саясатын жетiлдiру жоспарларын, кредит және депозит саясатын, iшкi бақылаудың бiрдей жүйесiн енгiзу кезеңiн, бухгалтерлiк есептiң қазақстандық стандарттарына көшудi және ақпарат енгiзу мен беру бойынша ең төменгi стандарттарға қол жеткiзудi көрсетуге тиiс.". 
</w:t>
      </w:r>
      <w:r>
        <w:br/>
      </w:r>
      <w:r>
        <w:rPr>
          <w:rFonts w:ascii="Times New Roman"/>
          <w:b w:val="false"/>
          <w:i w:val="false"/>
          <w:color w:val="000000"/>
          <w:sz w:val="28"/>
        </w:rPr>
        <w:t>
      5. 8-тармақтың: 
</w:t>
      </w:r>
      <w:r>
        <w:br/>
      </w:r>
      <w:r>
        <w:rPr>
          <w:rFonts w:ascii="Times New Roman"/>
          <w:b w:val="false"/>
          <w:i w:val="false"/>
          <w:color w:val="000000"/>
          <w:sz w:val="28"/>
        </w:rPr>
        <w:t>
      - 8.1-тармақшасы мынадай редакцияда жазылсын: 
</w:t>
      </w:r>
      <w:r>
        <w:br/>
      </w:r>
      <w:r>
        <w:rPr>
          <w:rFonts w:ascii="Times New Roman"/>
          <w:b w:val="false"/>
          <w:i w:val="false"/>
          <w:color w:val="000000"/>
          <w:sz w:val="28"/>
        </w:rPr>
        <w:t>
      "Банктер жыл сайын бухгалтерлік есеп саясатын қайта қарауға және қазақстандық бухгалтерлiк есеп стандарттарына негiзделiп жасалған бухгалтерлiк жазбалардың жүргiзiлу тәртiбiн сипаттауға тиiс."; 
</w:t>
      </w:r>
      <w:r>
        <w:br/>
      </w:r>
      <w:r>
        <w:rPr>
          <w:rFonts w:ascii="Times New Roman"/>
          <w:b w:val="false"/>
          <w:i w:val="false"/>
          <w:color w:val="000000"/>
          <w:sz w:val="28"/>
        </w:rPr>
        <w:t>
      - 8.5-тармақша: 
</w:t>
      </w:r>
      <w:r>
        <w:br/>
      </w:r>
      <w:r>
        <w:rPr>
          <w:rFonts w:ascii="Times New Roman"/>
          <w:b w:val="false"/>
          <w:i w:val="false"/>
          <w:color w:val="000000"/>
          <w:sz w:val="28"/>
        </w:rPr>
        <w:t>
      1) мынадай мазмұндағы 1-азатжолмен толықтырылсын: 
</w:t>
      </w:r>
      <w:r>
        <w:br/>
      </w:r>
      <w:r>
        <w:rPr>
          <w:rFonts w:ascii="Times New Roman"/>
          <w:b w:val="false"/>
          <w:i w:val="false"/>
          <w:color w:val="000000"/>
          <w:sz w:val="28"/>
        </w:rPr>
        <w:t>
      "Активтер орналастыру мен шартты талаптар берудi ақшаның және/немесе кiрiстiң ықтимал шығыны тәуекелiн төмендету мақсатында салымдардың әртүрлi объектiлерi арасында жүзеге асыру қажет."; 
</w:t>
      </w:r>
      <w:r>
        <w:br/>
      </w:r>
      <w:r>
        <w:rPr>
          <w:rFonts w:ascii="Times New Roman"/>
          <w:b w:val="false"/>
          <w:i w:val="false"/>
          <w:color w:val="000000"/>
          <w:sz w:val="28"/>
        </w:rPr>
        <w:t>
      2) 2-азатжолдағы "бiр клиентке қатысты несие, факторинг пен қаржы лизингi, шартты мiндеттемелер бойынша" деген сөздер "банк алдындағы мiндеттемелердiң кез келген түрi бойынша" деген сөздермен ауыстырылсын; 
</w:t>
      </w:r>
      <w:r>
        <w:br/>
      </w:r>
      <w:r>
        <w:rPr>
          <w:rFonts w:ascii="Times New Roman"/>
          <w:b w:val="false"/>
          <w:i w:val="false"/>
          <w:color w:val="000000"/>
          <w:sz w:val="28"/>
        </w:rPr>
        <w:t>
      - 8.6-тармақшадағы "Банкпен ерекше қарым-қатынастағы тұлғаларға берiлген кредиттер" деген сөздер "Банкпен ерекше қарым-қатынастағы тұлғалардың пруденциалдық нормативтер туралы қолданылып жүрген нормативтiк құқықтық актiлерге сәйкес белгiленген мiндеттемелерiнiң жиынтық көлемi" деген сөздермен, "барлық займ" деген сөздер "барлық жиынтық қарыздар" деген сөздермен ауыстырылсын. 
</w:t>
      </w:r>
      <w:r>
        <w:br/>
      </w:r>
      <w:r>
        <w:rPr>
          <w:rFonts w:ascii="Times New Roman"/>
          <w:b w:val="false"/>
          <w:i w:val="false"/>
          <w:color w:val="000000"/>
          <w:sz w:val="28"/>
        </w:rPr>
        <w:t>
      - 8.7-тармақша мынадай мазмұндағы азатжолмен толықтырылсын: 
</w:t>
      </w:r>
      <w:r>
        <w:br/>
      </w:r>
      <w:r>
        <w:rPr>
          <w:rFonts w:ascii="Times New Roman"/>
          <w:b w:val="false"/>
          <w:i w:val="false"/>
          <w:color w:val="000000"/>
          <w:sz w:val="28"/>
        </w:rPr>
        <w:t>
      "С-2 деңгейі: "Басқаруға болатын рұқсат" дегеніміз мынадай талаптарды сақтау болып табылады: рұқсат субъектiн бiрегей идентификациялау (жүйенiң кез келген пайдаланушысының бiрегей аты болуы керек), өздiгiнен қорғау ("рұқсат берілмегеннiң бәрiне тыйым салынған" деген қағида бойынша пайдаланушыларға өкілеттiк белгiлеу) және оқиғаларды тiркеу (жүйенiң қауiпсiздiгiне байланысты оқиғалар белгiленуге тиiстi жүйелiк журнал жүргiзу: жүйеге кiру пайдаланушының аты, жүйенiң пайдаланылу уақыты; журнал жүргiзу рұқсаты жүйенiң басқарушысына ғана берiлген)". 
</w:t>
      </w:r>
      <w:r>
        <w:br/>
      </w:r>
      <w:r>
        <w:rPr>
          <w:rFonts w:ascii="Times New Roman"/>
          <w:b w:val="false"/>
          <w:i w:val="false"/>
          <w:color w:val="000000"/>
          <w:sz w:val="28"/>
        </w:rPr>
        <w:t>
      Мынадай мазмұндағы 8.8 және 8.9-тармақшалармен толықтырылсын: 
</w:t>
      </w:r>
      <w:r>
        <w:br/>
      </w:r>
      <w:r>
        <w:rPr>
          <w:rFonts w:ascii="Times New Roman"/>
          <w:b w:val="false"/>
          <w:i w:val="false"/>
          <w:color w:val="000000"/>
          <w:sz w:val="28"/>
        </w:rPr>
        <w:t>
      "8.8. Iшкi аудит 
</w:t>
      </w:r>
      <w:r>
        <w:br/>
      </w:r>
      <w:r>
        <w:rPr>
          <w:rFonts w:ascii="Times New Roman"/>
          <w:b w:val="false"/>
          <w:i w:val="false"/>
          <w:color w:val="000000"/>
          <w:sz w:val="28"/>
        </w:rPr>
        <w:t>
      Банктер қызметкерлердің банк заңдарын және кәсiптік стандарттарды сақтауына бақылау ұйымдастыру жолымен банктің, оның кредиторлары мен клиенттерiнiң заңды мүддесiн қорғауды тиiмдi қамтамасыз ететiн iшкi аудит жүйесiн енгiзуге, банк жүргізетiн операциялардың сипаты мен көлемiне сәйкес сенiмдiлiктiң тиiстi деңгейiн қамтамасыз етуге және банк қызметiнiң тәуекелдерiн барынша төмендетуге тиiс.". 
</w:t>
      </w:r>
      <w:r>
        <w:br/>
      </w:r>
      <w:r>
        <w:rPr>
          <w:rFonts w:ascii="Times New Roman"/>
          <w:b w:val="false"/>
          <w:i w:val="false"/>
          <w:color w:val="000000"/>
          <w:sz w:val="28"/>
        </w:rPr>
        <w:t>
      "8.9. Менеджмент деңгейі 
</w:t>
      </w:r>
      <w:r>
        <w:br/>
      </w:r>
      <w:r>
        <w:rPr>
          <w:rFonts w:ascii="Times New Roman"/>
          <w:b w:val="false"/>
          <w:i w:val="false"/>
          <w:color w:val="000000"/>
          <w:sz w:val="28"/>
        </w:rPr>
        <w:t>
      Банктердің банк қызметінің тәуекелдерін барынша төмендету мақсатында банктің ақша тарту және орналастыру тәртібін, іс-жосығын және шарттарын реттейтін бекітілген құжаттары (саясаты) болуға тиіс, сондай-ақ қолданылып жүрген заңдардың талаптарын бұзбайтын, соған бара-бар басқару шешімдерін қабылдауға тиіс.
</w:t>
      </w:r>
      <w:r>
        <w:br/>
      </w:r>
      <w:r>
        <w:rPr>
          <w:rFonts w:ascii="Times New Roman"/>
          <w:b w:val="false"/>
          <w:i w:val="false"/>
          <w:color w:val="000000"/>
          <w:sz w:val="28"/>
        </w:rPr>
        <w:t>
      6. 10-тармақтың 2-азатжолындағы "Кредиттер мен кепілдер бойынша" деген сөздер "Банк алдындағы міндеттемелердің барлық түрлерінің жиынтық көлемі бойынша" деген сөздермен ауыстырылсын.
</w:t>
      </w:r>
      <w:r>
        <w:br/>
      </w:r>
      <w:r>
        <w:rPr>
          <w:rFonts w:ascii="Times New Roman"/>
          <w:b w:val="false"/>
          <w:i w:val="false"/>
          <w:color w:val="000000"/>
          <w:sz w:val="28"/>
        </w:rPr>
        <w:t>
      10-тармақтың 1-азатжолындағы "31.12.1998 жылға дейін" деген сөздер "01.06.1999 жылға дейін"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