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aa7a" w14:textId="3aea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бағалы қағаздар рыногында брокерлiк, дилерлiк және кастодиандық қызметтi жүзеге асыруға келiсiм беру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26 желтоқсан N 290. Қазақстан Республикасының Әділет министрлігінде 1998 жылғы 27 ақпанда N 697 тіркелді. Күші жойылды - ҚР Қаржы нарығы мен қаржы ұйымдарын реттеу және қадағалау жөніндегі агенттігі басқармасының 2004 жылғы 25 қыркүйектегі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нарығының мәселелерін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Басқармасы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"Екiншi деңгейдегi банктерге бағалы қағаздардың нарығында брокерлiк, дилерлiк және кастодиандық қызметтi жүзеге асыруға келiсiм беру ережелерін бекiту туралы" 1998 жылғы 26 желтоқсандағы N 290 қаулысы  (Қазақстан Республикасының нормативтік құқықтық актілерінің мемлекеттік тіркеу тізілімінде N 697 нөмірмен тіркелген, 1999 жылдың 1-14 наурызында Қазақстан Республикасы Ұлттық Банкінің "Қазақстан Ұлттық Банкінің Хабаршысы" және "Вестник Национального Банка Казахстана" атты ресми басылымдарының N 5(149) нөмірінде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 қызметiнiң нормативтiк-құқықтық базасын жетілдіру мақсатында және қолданылып жүрген заңдарға енгізілген өзгерістер мен толықтыруларды ескере отырып, Қазақстан Республикасы Ұлттық Банкiнiң Басқармасы қаулы етеді: 
</w:t>
      </w:r>
      <w:r>
        <w:br/>
      </w:r>
      <w:r>
        <w:rPr>
          <w:rFonts w:ascii="Times New Roman"/>
          <w:b w:val="false"/>
          <w:i w:val="false"/>
          <w:color w:val="000000"/>
          <w:sz w:val="28"/>
        </w:rPr>
        <w:t>
      1. Ұсынылған Екінші деңгейдегі банктерге бағалы қағаздар рыногында брокерлік, дилерлік және кастодиандық қызметті жүзеге асыруға келісім беру туралы ереже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бірлесіп осы қаулыны және Екiншi деңгейдегi банктерге бағалы қағаздар рыногында брокерлiк, дилерлiк және кастодиандық қызметтi жүзеге асыруға келiсiм беру туралы ереженi Қазақстан Республикасының Әдiлет министрлiгiнде тiркесiн. 
</w:t>
      </w:r>
      <w:r>
        <w:br/>
      </w:r>
      <w:r>
        <w:rPr>
          <w:rFonts w:ascii="Times New Roman"/>
          <w:b w:val="false"/>
          <w:i w:val="false"/>
          <w:color w:val="000000"/>
          <w:sz w:val="28"/>
        </w:rPr>
        <w:t>
      3. Банктік қадағалау департаменті (Жұмағұлов Б.Қ.) Қазақстан Республикасының Әдiлет министрлiгiнде мемлекеттiк тiркелген күннен бастап екi апта мерзімде осы қаулыны және Екiншi деңгейдегі банктерге бағалы қағаздар рыногында брокерлiк, дилерлiк және кастодиандық қызметтi жүзеге асыруға келiсiм беру туралы ереженi Қазақстан Республикасы Ұлттық Банкiнiң облыстық филиалдарына және екiншi деңгейдегi банктерге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М.Т. Құдышевке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26 желтоқсандағы  
</w:t>
      </w:r>
      <w:r>
        <w:br/>
      </w:r>
      <w:r>
        <w:rPr>
          <w:rFonts w:ascii="Times New Roman"/>
          <w:b w:val="false"/>
          <w:i w:val="false"/>
          <w:color w:val="000000"/>
          <w:sz w:val="28"/>
        </w:rPr>
        <w:t>
N 290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банктерге бағалы қағаздар рыногында брокерлік,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дилерлік және кастодиандық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асыруға келісім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Заң күшi бар 
</w:t>
      </w:r>
      <w:r>
        <w:rPr>
          <w:rFonts w:ascii="Times New Roman"/>
          <w:b w:val="false"/>
          <w:i w:val="false"/>
          <w:color w:val="000000"/>
          <w:sz w:val="28"/>
        </w:rPr>
        <w:t xml:space="preserve"> Жарлығының </w:t>
      </w:r>
      <w:r>
        <w:rPr>
          <w:rFonts w:ascii="Times New Roman"/>
          <w:b w:val="false"/>
          <w:i w:val="false"/>
          <w:color w:val="000000"/>
          <w:sz w:val="28"/>
        </w:rPr>
        <w:t>
 (бұдан әрi - Жарлық), "Бағалы қағаздар рыногы туралы" Қазақстан Республикасы Заңының және басқа заң актiлерiнiң талаптарына сәйкес әзiрлендi және Қазақстан Республикасы Ұлттық Банкiнiң (бұдан әрi - Ұлттық Банк) екiншi деңгейдегі банктерге (бұдан әрі - банктер) бағалы қағаздар рыногында брокерлік, дилерлік және кастодиандық қызметті жүзеге асыруға келiсiм беру шарттарын белгiлейдi. 
</w:t>
      </w:r>
      <w:r>
        <w:br/>
      </w:r>
      <w:r>
        <w:rPr>
          <w:rFonts w:ascii="Times New Roman"/>
          <w:b w:val="false"/>
          <w:i w:val="false"/>
          <w:color w:val="000000"/>
          <w:sz w:val="28"/>
        </w:rPr>
        <w:t>
      Банктерге сеніп тапсырылған мемлекеттік емес жинақтау зейнетақы қорларындағы бағалы қағаздар мен ақшаны сақтауға және есепке алуға байланысты олардың кастодиандық қызметтi жүзеге асыруына Ұлттық Банктiң келiсiм беру тәртiбi мен шарттары Ұлттық Банктiң жеке нормативтiк құқықтық актiсiмен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бағалы қағаздар рыногы мен лицензиялау мәселелерiн реттейтiн арнаулы заңдарда және басқа нормативтiк құқықтық актiлерде анықтамасы берiлген ұғымдар пайдаланылады. 
</w:t>
      </w:r>
      <w:r>
        <w:br/>
      </w:r>
      <w:r>
        <w:rPr>
          <w:rFonts w:ascii="Times New Roman"/>
          <w:b w:val="false"/>
          <w:i w:val="false"/>
          <w:color w:val="000000"/>
          <w:sz w:val="28"/>
        </w:rPr>
        <w:t>
      2. Банк бағалы қағаздар рыногында кәсiптiк қызметтi жүзеге асыруға Қазақстан Республикасының Бағалы қағаздар жөнiндегi ұлттық комиссиясының (бұдан әрi - Ұлттық комиссия) Ұлттық Банкпен алдын ала келiсе отырып берген тиiстi лицензиясы болғанда бағалы қағаздар рыногында брокерлiк, дилерлiк және кастодиандық қызметтi (бұдан әрi - бағалы қағаздар рыногындағы кәсiптiк қызмет) жүзеге асыруға құқылы. Банктiң брокерлiк қызметтi жүзеге асыруы мемлекеттiк бағалы қағаздармен операциялар жасаумен ғана шектеледi. 
</w:t>
      </w:r>
      <w:r>
        <w:br/>
      </w:r>
      <w:r>
        <w:rPr>
          <w:rFonts w:ascii="Times New Roman"/>
          <w:b w:val="false"/>
          <w:i w:val="false"/>
          <w:color w:val="000000"/>
          <w:sz w:val="28"/>
        </w:rPr>
        <w:t>
      3. Қолданылып жүрген заң нормаларын бұзғаны үшiн бағалы қағаздардың рыногында кәсiптiк қызметтi жүзеге асыруға берiлген лицензиясы уәкiлеттi мемлекеттiк органның шешiмi бойынша қайтарылып алынған банк кәсіптік қызметті жүзеге асыруға келісімді алу үшiн уәкiлеттi орган лицензияны қайтарып алу туралы шешiм қабылдағаннан кейiн бiр жыл өткеннен соң Ұлттық Банкке қайта өтiнiшпен баруға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Бағалы қағаздар рыногында кәсiптiк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жүзеге асыруға келiсiм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Банкке бағалы қағаздардың рыногында кәсiптiк қызметтi жүзеге асыруға келiсiмдi Ұлттық Банк бередi, ондай банк: 
</w:t>
      </w:r>
      <w:r>
        <w:br/>
      </w:r>
      <w:r>
        <w:rPr>
          <w:rFonts w:ascii="Times New Roman"/>
          <w:b w:val="false"/>
          <w:i w:val="false"/>
          <w:color w:val="000000"/>
          <w:sz w:val="28"/>
        </w:rPr>
        <w:t>
      1) банк заңдарында ескерiлген банктiк және өзге операцияларды Қазақстан Республикасы аумағында кем дегенде бір жыл жүзеге асыруға; 
</w:t>
      </w:r>
      <w:r>
        <w:br/>
      </w:r>
      <w:r>
        <w:rPr>
          <w:rFonts w:ascii="Times New Roman"/>
          <w:b w:val="false"/>
          <w:i w:val="false"/>
          <w:color w:val="000000"/>
          <w:sz w:val="28"/>
        </w:rPr>
        <w:t>
      2) Ұлттық Банк белгiлеген пруденциалдық нормативтердi және басқа да сақталуға мiндеттi нормалар мен лимиттердi келiсiм беру туралы өтініш бергенге дейінгі үш ай бойы орындауға; 
</w:t>
      </w:r>
      <w:r>
        <w:br/>
      </w:r>
      <w:r>
        <w:rPr>
          <w:rFonts w:ascii="Times New Roman"/>
          <w:b w:val="false"/>
          <w:i w:val="false"/>
          <w:color w:val="000000"/>
          <w:sz w:val="28"/>
        </w:rPr>
        <w:t>
      3) оның Ұлттық Банктің және басқа банктердің алдындағы міндеттемелері бойынша мерзімі өткен қарызы болмауға тиіс; 
</w:t>
      </w:r>
      <w:r>
        <w:br/>
      </w:r>
      <w:r>
        <w:rPr>
          <w:rFonts w:ascii="Times New Roman"/>
          <w:b w:val="false"/>
          <w:i w:val="false"/>
          <w:color w:val="000000"/>
          <w:sz w:val="28"/>
        </w:rPr>
        <w:t>
      4) бюджет алдында мерзімі өткен қарызы болмауға тиіс;&lt;*&gt; 
</w:t>
      </w:r>
      <w:r>
        <w:br/>
      </w:r>
      <w:r>
        <w:rPr>
          <w:rFonts w:ascii="Times New Roman"/>
          <w:b w:val="false"/>
          <w:i w:val="false"/>
          <w:color w:val="000000"/>
          <w:sz w:val="28"/>
        </w:rPr>
        <w:t>
      5) қолданылып жүрген заңдардың және Ұлттық Банктiң нормативтiк құқықтық актiлерiнiң талаптарын орындауға тиiс; 
</w:t>
      </w:r>
      <w:r>
        <w:br/>
      </w:r>
      <w:r>
        <w:rPr>
          <w:rFonts w:ascii="Times New Roman"/>
          <w:b w:val="false"/>
          <w:i w:val="false"/>
          <w:color w:val="000000"/>
          <w:sz w:val="28"/>
        </w:rPr>
        <w:t>
      6) оның өз штатындағы бағалы қағаздар рыногында кәсiптiк қызметтi жүзеге асыру құқығына бiліктiлiк куәлiгі бар кем дегенде үш маманы болуға тиiс. 
</w:t>
      </w:r>
      <w:r>
        <w:br/>
      </w:r>
      <w:r>
        <w:rPr>
          <w:rFonts w:ascii="Times New Roman"/>
          <w:b w:val="false"/>
          <w:i w:val="false"/>
          <w:color w:val="000000"/>
          <w:sz w:val="28"/>
        </w:rPr>
        <w:t>
      Жарлықтың 8-бабының 2-тармағында белгiленген жағдайда Ұлттық Банк өзге де бағалы қағаздармен дилерлiк қызметтi жүзеге асыру келiсiмiн 1-6-тармақшаларда көрсетiлген талаптарға сәйкес беруден басқа, 1 млрд. теңге мөлшерiнде өз капиталы бар банкке де беруi мүмкiн.&lt;*&gt;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Ұлттық Банкi Басқармасының 26.02.2000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Банк бағалы қағаздар рыногында кәсiптiк қызметтi жүзеге асыруға келiсiм алу үшiн Ұлттық Банкке мынадай құжаттарды тапсырады: 
</w:t>
      </w:r>
      <w:r>
        <w:br/>
      </w:r>
      <w:r>
        <w:rPr>
          <w:rFonts w:ascii="Times New Roman"/>
          <w:b w:val="false"/>
          <w:i w:val="false"/>
          <w:color w:val="000000"/>
          <w:sz w:val="28"/>
        </w:rPr>
        <w:t>
      1) бағалы қағаздар рыногында кәсiптiк қызметтi жүзеге асыруға келiсiм алу үшiн өтiнiш; 
</w:t>
      </w:r>
      <w:r>
        <w:br/>
      </w:r>
      <w:r>
        <w:rPr>
          <w:rFonts w:ascii="Times New Roman"/>
          <w:b w:val="false"/>
          <w:i w:val="false"/>
          <w:color w:val="000000"/>
          <w:sz w:val="28"/>
        </w:rPr>
        <w:t>
      2) бағалы қағаздар рыногында талап етiлетiн кәсiптiк қызметтiң толық сипаттамасы, оған қоса: 
</w:t>
      </w:r>
      <w:r>
        <w:br/>
      </w:r>
      <w:r>
        <w:rPr>
          <w:rFonts w:ascii="Times New Roman"/>
          <w:b w:val="false"/>
          <w:i w:val="false"/>
          <w:color w:val="000000"/>
          <w:sz w:val="28"/>
        </w:rPr>
        <w:t>
      - бағалы қағаздар рыногында кәсiптiк қызметтi жүзеге асыру тәртiбi; 
</w:t>
      </w:r>
      <w:r>
        <w:br/>
      </w:r>
      <w:r>
        <w:rPr>
          <w:rFonts w:ascii="Times New Roman"/>
          <w:b w:val="false"/>
          <w:i w:val="false"/>
          <w:color w:val="000000"/>
          <w:sz w:val="28"/>
        </w:rPr>
        <w:t>
      - бағалы қағаздар рыногында кәсiптiк қызметтi жүзеге асыруға iшкi банктiк бақылау жасау тәртiбi; 
</w:t>
      </w:r>
      <w:r>
        <w:br/>
      </w:r>
      <w:r>
        <w:rPr>
          <w:rFonts w:ascii="Times New Roman"/>
          <w:b w:val="false"/>
          <w:i w:val="false"/>
          <w:color w:val="000000"/>
          <w:sz w:val="28"/>
        </w:rPr>
        <w:t>
      3) бағалы қағаздар рыногында кәсiптiк қызметтi жүзеге асыруға құқық беретiн банк мамандарының бiлiктiлiк куәлiктерiнiң көшiрмелерi. 
</w:t>
      </w:r>
      <w:r>
        <w:br/>
      </w:r>
      <w:r>
        <w:rPr>
          <w:rFonts w:ascii="Times New Roman"/>
          <w:b w:val="false"/>
          <w:i w:val="false"/>
          <w:color w:val="000000"/>
          <w:sz w:val="28"/>
        </w:rPr>
        <w:t>
      5-1. Ұлттық Банк бағалы қағаздар рыногында кәсiптiк қызметтi жүзеге асыруға келiсiм беру туралы өтiнiштi осы Ереженiң 5-тармағында көрсетiлген құжаттарды берген күннен бастап 3 апта iшiнде қарауға тиiс.&lt;*&gt;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Ұлттық Банкi Басқармасының 26.02.2000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5-2. Бағалы қағаздар рыногында кәсiптiк қызметтi жүзеге асыруға келiсiм алу үшiн Ереженiң 5-тармағында көзделген құжаттар Ұлттық Банктiң Банктердi қадағалау департаментiне берiледi.&lt;*&gt;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5-2-тармақпен толықтырылды - ҚР Ұлттық Банкi Басқармасының 26.02.2000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 Ұлттық Банк банкке бағалы қағаздар рыногында кәсiптiк қызметтi жүзеге асыруға келiсiм беруден төмендегi негiздер бойынша бас тартуға құқылы: 
</w:t>
      </w:r>
      <w:r>
        <w:br/>
      </w:r>
      <w:r>
        <w:rPr>
          <w:rFonts w:ascii="Times New Roman"/>
          <w:b w:val="false"/>
          <w:i w:val="false"/>
          <w:color w:val="000000"/>
          <w:sz w:val="28"/>
        </w:rPr>
        <w:t>
      1) банк осы Ереженiң 4-тармағында көзделген талаптарын сақтамаса; 
</w:t>
      </w:r>
      <w:r>
        <w:br/>
      </w:r>
      <w:r>
        <w:rPr>
          <w:rFonts w:ascii="Times New Roman"/>
          <w:b w:val="false"/>
          <w:i w:val="false"/>
          <w:color w:val="000000"/>
          <w:sz w:val="28"/>
        </w:rPr>
        <w:t>
      2) тапсырылған құжаттар толық болмаса немесе қолданылып жүрген заңдарда, сонымен бiрге осы Ережеде көзделген талаптарға сәйкес келмесе. 
</w:t>
      </w:r>
      <w:r>
        <w:br/>
      </w:r>
      <w:r>
        <w:rPr>
          <w:rFonts w:ascii="Times New Roman"/>
          <w:b w:val="false"/>
          <w:i w:val="false"/>
          <w:color w:val="000000"/>
          <w:sz w:val="28"/>
        </w:rPr>
        <w:t>
      Ерекше жағдайларда, банкке бағалы қағаздар рыногында кәсiптiк қызметтi жүзеге асыруға рұқсат беруден бас тартуға негiз болса, бұл мәселе Ұлттық Банктiң Директорлар кеңесiнiң қарауына ұсынылады. 
</w:t>
      </w:r>
      <w:r>
        <w:br/>
      </w:r>
      <w:r>
        <w:rPr>
          <w:rFonts w:ascii="Times New Roman"/>
          <w:b w:val="false"/>
          <w:i w:val="false"/>
          <w:color w:val="000000"/>
          <w:sz w:val="28"/>
        </w:rPr>
        <w:t>
      7. Бағалы қағаздар рыногында кәсiптiк қызметтi жүзеге асыру үшiн Ұлттық Банктiң келiсiмiн алған банк 3 ай мерзiм iшiнде Ұлттық комиссияға тиiстi лицензия алу үшiн өтiнішпен баруға құқылы. 
</w:t>
      </w:r>
      <w:r>
        <w:br/>
      </w:r>
      <w:r>
        <w:rPr>
          <w:rFonts w:ascii="Times New Roman"/>
          <w:b w:val="false"/>
          <w:i w:val="false"/>
          <w:color w:val="000000"/>
          <w:sz w:val="28"/>
        </w:rPr>
        <w:t>
      Бағалы қағаздар рыногында банк кәсіптік қызметті жүзеге асыру үшін Ұлттық Банктiң берген келiсiмi 3 ай бойы заңды. Банк Ұлттық комиссияға өтінішпен дер кезінде бармаса, аталған келісім өзінің заңды күшін жоғалтады.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Ұлттық Банкi Басқармасының  26.02.2000 N 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 Бағалы қағаздар рыногында кәсiптiк қызметтi жүзеге асыру үшiн Ұлттық комиссия берген лицензияның тиiстi түрде куәландырылған көшiрмесi банктiң клиенттерi көретiндей жерге орналастырылуға тиiс. 
</w:t>
      </w:r>
      <w:r>
        <w:br/>
      </w:r>
      <w:r>
        <w:rPr>
          <w:rFonts w:ascii="Times New Roman"/>
          <w:b w:val="false"/>
          <w:i w:val="false"/>
          <w:color w:val="000000"/>
          <w:sz w:val="28"/>
        </w:rPr>
        <w:t>
      9. Бағалы қағаздар рыногында кәсiптiк қызметтi жүзеге асыру үшiн берiлген лицензияның тиiстi түрде куәландырылған көшiрмесi берiлген күннен бастап 5 күндiк мерзiм iшiнде Ұлттық Банкке тапсырылуға тиiс. 
</w:t>
      </w:r>
      <w:r>
        <w:br/>
      </w:r>
      <w:r>
        <w:rPr>
          <w:rFonts w:ascii="Times New Roman"/>
          <w:b w:val="false"/>
          <w:i w:val="false"/>
          <w:color w:val="000000"/>
          <w:sz w:val="28"/>
        </w:rPr>
        <w:t>
      10. Бағалы қағаздар рыногында кәсiптiк қызметтi жүзеге асыру үшiн берiлген келiсiмдi Ұлттық Банк төмендегi негiздер бойынша қайтарып ала алады: 
</w:t>
      </w:r>
      <w:r>
        <w:br/>
      </w:r>
      <w:r>
        <w:rPr>
          <w:rFonts w:ascii="Times New Roman"/>
          <w:b w:val="false"/>
          <w:i w:val="false"/>
          <w:color w:val="000000"/>
          <w:sz w:val="28"/>
        </w:rPr>
        <w:t>
      - келiсiмнiң нанымсыз мәлiметтердi негiзге ала отырып берiлгендiгi; 
</w:t>
      </w:r>
      <w:r>
        <w:br/>
      </w:r>
      <w:r>
        <w:rPr>
          <w:rFonts w:ascii="Times New Roman"/>
          <w:b w:val="false"/>
          <w:i w:val="false"/>
          <w:color w:val="000000"/>
          <w:sz w:val="28"/>
        </w:rPr>
        <w:t>
      - банктiң бағалы қағаздар рыногында кәсiптiк қызметтi реттейтiн заңдарды бұзуы; 
</w:t>
      </w:r>
      <w:r>
        <w:br/>
      </w:r>
      <w:r>
        <w:rPr>
          <w:rFonts w:ascii="Times New Roman"/>
          <w:b w:val="false"/>
          <w:i w:val="false"/>
          <w:color w:val="000000"/>
          <w:sz w:val="28"/>
        </w:rPr>
        <w:t>
      - банктiң Ұлттық Банк белгiлеген пруденциалдық нормативтердi және (немесе) сақталуға мiндеттi басқа нормалар мен лимиттердi бұзуы (екi немесе бiрнеше рет).
</w:t>
      </w:r>
      <w:r>
        <w:br/>
      </w:r>
      <w:r>
        <w:rPr>
          <w:rFonts w:ascii="Times New Roman"/>
          <w:b w:val="false"/>
          <w:i w:val="false"/>
          <w:color w:val="000000"/>
          <w:sz w:val="28"/>
        </w:rPr>
        <w:t>
      Келiсiмдi қайтарып алу туралы хабарламаны Ұлттық Банк Ұлттық комиссияға банкке бағалы қағаздар рыногында кәсiптiк қызметті жүзеге асыру келiсiмін қайтарып алу туралы тиiстi хат жiберген күннен бастап 7 күн iшiнде жiберуге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Банк бағалы қағаздар рыногында кәсiптiк қызметтi жүзеге асыруға банктерге берген өзiнiң келiсiмдерiн тiркеп отырады.
</w:t>
      </w:r>
      <w:r>
        <w:br/>
      </w:r>
      <w:r>
        <w:rPr>
          <w:rFonts w:ascii="Times New Roman"/>
          <w:b w:val="false"/>
          <w:i w:val="false"/>
          <w:color w:val="000000"/>
          <w:sz w:val="28"/>
        </w:rPr>
        <w:t>
      12. Осы Ереженiң шарттары бұзылған жағдайда, Ұлттық Банк банктерге банк заңдарында көзделген ықпал ету шараларын және/немесе санкция қолдануға құқылы.
</w:t>
      </w:r>
      <w:r>
        <w:br/>
      </w:r>
      <w:r>
        <w:rPr>
          <w:rFonts w:ascii="Times New Roman"/>
          <w:b w:val="false"/>
          <w:i w:val="false"/>
          <w:color w:val="000000"/>
          <w:sz w:val="28"/>
        </w:rPr>
        <w:t>
      13. Осы Ережемен реттелмеген мәселелер қолданылып жүрген заңда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