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368f" w14:textId="5cb3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брокерлiк және дилерлiк қызметтi жүзеге асыратын ұйымдарға№арналған қаржы тұрақтылығының»өлшемдерiн (нормативтерiн) есептеудiң»және қолданудың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комиссиясының қаулысы 1998 жылғы 25 қарашадағы N 17. Қазақстан Республикасының Әділет министрлігінде 1998 жылғы 30 желтоқсанда N 658 тіркелді. Ескерту. Қаулының күші жойылды - ҚР Ұлттық банкі басқармасының 2002 жылғы 16 ақпандағы N 54 қаулысымен. ~V021852</w:t>
      </w:r>
    </w:p>
    <w:p>
      <w:pPr>
        <w:spacing w:after="0"/>
        <w:ind w:left="0"/>
        <w:jc w:val="left"/>
      </w:pPr>
      <w:r>
        <w:rPr>
          <w:rFonts w:ascii="Times New Roman"/>
          <w:b w:val="false"/>
          <w:i w:val="false"/>
          <w:color w:val="000000"/>
          <w:sz w:val="28"/>
        </w:rPr>
        <w:t>
</w:t>
      </w:r>
      <w:r>
        <w:rPr>
          <w:rFonts w:ascii="Times New Roman"/>
          <w:b w:val="false"/>
          <w:i w:val="false"/>
          <w:color w:val="000000"/>
          <w:sz w:val="28"/>
        </w:rPr>
        <w:t>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05 наурыздағы заңы 25-бабының»1-тармағына сәйкес Қазақстан 
Республикасы Бағалы қағаздар жөнiндегi ұлттық комиссиясы (бұдан әрi 
"ұлттық комиссия" деп аталады) қаулы етеді:
</w:t>
      </w:r>
      <w:r>
        <w:br/>
      </w:r>
      <w:r>
        <w:rPr>
          <w:rFonts w:ascii="Times New Roman"/>
          <w:b w:val="false"/>
          <w:i w:val="false"/>
          <w:color w:val="000000"/>
          <w:sz w:val="28"/>
        </w:rPr>
        <w:t>
          1. Бағалы қағаздар рыногында брокерлiк және дилерлiк қызметтi жүзеге 
асыратын ұйымдарға арналған қаржы тұрақтылығының»өлшемдерiн 
(нормативтерiн) есептеудiң және қолданудың тәртiбi туралы нұсқаулық 
бекiтiлсiн (қоса берiлдi).
</w:t>
      </w:r>
      <w:r>
        <w:br/>
      </w:r>
      <w:r>
        <w:rPr>
          <w:rFonts w:ascii="Times New Roman"/>
          <w:b w:val="false"/>
          <w:i w:val="false"/>
          <w:color w:val="000000"/>
          <w:sz w:val="28"/>
        </w:rPr>
        <w:t>
          2. Жоғарыда аталған Нұсқаулықтың 4-тармағымен айқындалған қаржы 
тұрақтылығының»1-шi "Өз қаражаттарының»абсолюттi жеткiлiктiлiгi" 
өлшемiнiң»(нормативiнiң) ең төменгi рұқсат етiлген мәнiн ұлттық комиссия 
бағалы қағаздар рыногында брокерлiк және дилерлiк қызметтi жүзеге асыруға 
лицензия алу үшiн "Бағалы қағаздар рыногы туралы" Қазақстан 
Республикасының»1997 жылғы 05 наурыздағы заңы 26-бабының»2-тармағында 
көзделген өз капиталының ең»төменгi деңгейiнiң талабы ретiнде 
пайдаланатындығы белгiленсiн.
</w:t>
      </w:r>
      <w:r>
        <w:br/>
      </w:r>
      <w:r>
        <w:rPr>
          <w:rFonts w:ascii="Times New Roman"/>
          <w:b w:val="false"/>
          <w:i w:val="false"/>
          <w:color w:val="000000"/>
          <w:sz w:val="28"/>
        </w:rPr>
        <w:t>
          3. Жоғарыда аталған Нұсқаулықтың, 1998 жылғы 01 шiлде жағдайына 
бағалы қағаздар рыногында брокерлiк және дилерлiк қызметтi жүзеге асыруға 
лицензия иеленген ұйымдарға қатысты 1999 жылғы 01 қаңтардан бастап күшiне 
енгiзiлетiн 4-тармақты қоспағанда, ол Қазақстан Республикасының Әдiлет 
министрлiгiнде тiркелген сәттен бастап күшiне енгiзiлетiндiгi белгiленсiн.
</w:t>
      </w:r>
      <w:r>
        <w:br/>
      </w:r>
      <w:r>
        <w:rPr>
          <w:rFonts w:ascii="Times New Roman"/>
          <w:b w:val="false"/>
          <w:i w:val="false"/>
          <w:color w:val="000000"/>
          <w:sz w:val="28"/>
        </w:rPr>
        <w:t>
          4. Жоғарыда аталған Нұсқаулық Қазақстан Республикасының»Әдiлет 
министрлiгiнде тiркелген сәттен бастап ұлттық комиссияның»1997 жылғы 30 
шiлдедегi N 112  
</w:t>
      </w:r>
      <w:r>
        <w:rPr>
          <w:rFonts w:ascii="Times New Roman"/>
          <w:b w:val="false"/>
          <w:i w:val="false"/>
          <w:color w:val="000000"/>
          <w:sz w:val="28"/>
        </w:rPr>
        <w:t xml:space="preserve"> V970359_ </w:t>
      </w:r>
      <w:r>
        <w:rPr>
          <w:rFonts w:ascii="Times New Roman"/>
          <w:b w:val="false"/>
          <w:i w:val="false"/>
          <w:color w:val="000000"/>
          <w:sz w:val="28"/>
        </w:rPr>
        <w:t>
  қаулысымен бекiтiлген Бағалы қағаздар рыногындағы 
брокерлiк және дилерлiк қызметтi жүзеге асыратын заңды тұлғаларға арналған 
қаржылық тұрақтылық нормативтерiн есептеу тәртiбi туралы 
нұсқаудың»(Қазақстан Республикасының»Әдiлет министрлiгiнде 1997 жылғы 29 
тамызда 359 нөмiрмен  
</w:t>
      </w:r>
      <w:r>
        <w:rPr>
          <w:rFonts w:ascii="Times New Roman"/>
          <w:b w:val="false"/>
          <w:i w:val="false"/>
          <w:color w:val="000000"/>
          <w:sz w:val="28"/>
        </w:rPr>
        <w:t xml:space="preserve"> V970359_ </w:t>
      </w:r>
      <w:r>
        <w:rPr>
          <w:rFonts w:ascii="Times New Roman"/>
          <w:b w:val="false"/>
          <w:i w:val="false"/>
          <w:color w:val="000000"/>
          <w:sz w:val="28"/>
        </w:rPr>
        <w:t>
  тiркелген) және "Бағалы қағаздар рыногындағы 
брокерлiк және дилерлiк қызметтi жүзеге асыратын заңды тұлғаларға арналған 
қаржылық тұрақтылық нормативтерiн есептеу тәртiбi туралы нұсқауды бекiту 
туралы" ұлттық комиссияның 1997 жылғы 30 шiлдедегi N 112 қаулысының 
күштерiнiң жойылатындығы белгiленсiн.
</w:t>
      </w:r>
      <w:r>
        <w:br/>
      </w:r>
      <w:r>
        <w:rPr>
          <w:rFonts w:ascii="Times New Roman"/>
          <w:b w:val="false"/>
          <w:i w:val="false"/>
          <w:color w:val="000000"/>
          <w:sz w:val="28"/>
        </w:rPr>
        <w:t>
          5. Қазақстан Республикасының»Әдiлет министрлiгiнiң»"Қазақстан 
Республикасы Бағалы қағаздар жөнiндегi ұлттық комиссиясының 1997 жылғы 30 
маусымдағы N 112 қаулысына өзгерiстер енгiзу туралы" Ұлттық комиссияның» 
1998 жылғы 13 тамыздағы N 10 қаулысын тiркеуден бас тартуына (Қазақстан 
Республикасы Әдiлет министрлiгiнiң»1998 жылғы 07 қазандағы№N 3-2-21/3684 
хаты) байланысты осы қаулының»күшi жойылсын.
</w:t>
      </w:r>
      <w:r>
        <w:br/>
      </w:r>
      <w:r>
        <w:rPr>
          <w:rFonts w:ascii="Times New Roman"/>
          <w:b w:val="false"/>
          <w:i w:val="false"/>
          <w:color w:val="000000"/>
          <w:sz w:val="28"/>
        </w:rPr>
        <w:t>
          6. Ұлттық комиссия Төрағасының»және мүшелерiнiң»Қазақстан 
Республикасының»бағалы қағаздар рыногы Брокерлерiнiң»және Дилерлерiнiң  
Қауымдастығының»мүшелерiмен 1998 жылғы 29 маусымда өткiзген кездесудiң 
нәтижелерiне сәйкес "Бағалы қағаздар рыногындағы брокерлiк және дилерлiк 
қызметтi жүзеге асыратын заңды тұлғаларға арналған қаржылық тұрақтылық 
нормативтерiн есептеу тәртiбi туралы нұсқауды бекiту туралы" Ұлттық 
комиссияның 1997 жылғы 30 шiлдедегi N 112 қаулысының 4-тармағының»күшi осы 
қаулымен бекiтiлген Нұсқаулықтың»2-тармағын күшiне енгiзу күнiне қатысты 
1999 жылғы 01 қаңтарға дейiн тоқтатыла тұрсын.
</w:t>
      </w:r>
      <w:r>
        <w:br/>
      </w:r>
      <w:r>
        <w:rPr>
          <w:rFonts w:ascii="Times New Roman"/>
          <w:b w:val="false"/>
          <w:i w:val="false"/>
          <w:color w:val="000000"/>
          <w:sz w:val="28"/>
        </w:rPr>
        <w:t>
          7.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жоғарыда аталған Нұсқаулықты (ол күшiне 
енгiзiлгеннен кейiн) "Қазақстан қор биржасы" ЖАҚ-ның, бағалы қағаздар 
рыногының»кәсiпқой қатысушылары қауымдастықтары және бағалы қағаздар 
рыногында брокерлiк және дилерлiк қызметтi жүзеге асыратын және "Қазақстан 
қор биржасы" ЖАҚ-ның»мүшесi болып табылмайтын ұйымдарды және бағалы 
қағаздар рыногының кәсiпқой қатысушылары қауымдастықтарының»назарына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жеткiзсiн;
     2) осы Қаулыны және жоғарыда аталған Нұсқаулықты (оны күшiне 
енгiзгеннен кейiн) бағалы қағаздар рыногында брокерлiк және дилерлiк 
қызметтi жүзеге асыруға лицензия алуға ниет бiлдiрген ұйымдарды назарына 
жеткiзсiн;
     3) осы Қаулының»орындалысына бақылау жасасын.
     Ұлттық комиссияның»Төрағасы 
     Ұлттық комиссияның»мүшелерi
          Бағалы қағаздар рыногында брокерлiк және дилерлiк қызметтi
     жүзеге асыратын ұйымдарға№арналған қаржы тұрақтылығының»өлшемдерiн
        (нормативтерiн) есептеудiң»және қолдануды тәртiбi туралы 
                               Нұсқаулық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Нұсқаулық "Бағалы қағаздар рыногы туралы" Қазақстан 
Республикасының»1997 жылғы 05 наурыздағы заңына сәйкес әзiрлендi және 
бағалы қағаздар рыногында брокерлiк және дилерлiк қызметтi жүзеге асыратын 
және банктер болып табылмайтын (бұдан әрi "Брокерлер-дилерлер" деп 
аталады) ұйымдар сақтауға мiндеттi қаржы тұрақтылығының»өлшемдерiн 
(нормативтерiн)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Қаржы тұрақтылығының 1-ші "Өз қаражаттарының абсолютті
</w:t>
      </w:r>
      <w:r>
        <w:br/>
      </w:r>
      <w:r>
        <w:rPr>
          <w:rFonts w:ascii="Times New Roman"/>
          <w:b w:val="false"/>
          <w:i w:val="false"/>
          <w:color w:val="000000"/>
          <w:sz w:val="28"/>
        </w:rPr>
        <w:t>
                              жеткіліктілігі" өлшемі (нормативі)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Брокер-дилердiң»өз қаражаттарының абсолюттi жеткiлiктiлiгi 
Брокер-дилердiң»Қазақстан Республикасының»Бағалы қағаздар жөнiндегi ұлттық 
комиссиясы (бұдан әрi "Ұлттық комиссия" деп аталады) өтiмдi ретiнде 
таныған активтерiнiң»арасындағы айырмашылық ретiнде және оның ағымдағы 
мiндеттемелерiмен есептелетiн К белгiсiмен (нормативiмен) мына формула 
</w:t>
      </w:r>
      <w:r>
        <w:br/>
      </w:r>
      <w:r>
        <w:rPr>
          <w:rFonts w:ascii="Times New Roman"/>
          <w:b w:val="false"/>
          <w:i w:val="false"/>
          <w:color w:val="000000"/>
          <w:sz w:val="28"/>
        </w:rPr>
        <w:t>
                                                              1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сипатталады:
                      К = ЛА – ТО, бұл жерде
                       1
     К – өз қаражаттарының»абсолюттi жеткiлiктiлiгiнiң»белгiсi (нормативi);
      1
     ЛА  – Брокер-дилердiң»Ұлттық комиссия өтiмдi ретiнде таныған, осы 
Нұсқаулықтың»2-тармағына сәйкес есептелген активтерiнiң»мөлшерi;
     ТО  –  Брокер-дилердiң»осы Нұсқаулықтың»3-тармағына сәйкес есептелген  
ағымдағы мiндеттемелерiнiң»мөлшерi.
     2. Брокер-дилердiң ұлттық комиссия өтiмдi ретiнде таныған активтерiне:
     1) қолма-қол ақшалар, оның»iшiнде шетелдiк валютамен клиенттің 
ақшаларын шегере отырып;
     2) банктiң ағымдағы шоттарындағы ақшалар, оның iшiнде шетелдiк 
валютамен клиенттің ақшаларын шегере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жинақ банкiлерiнiң шоттарындағы ақшалар (банктердегi жедел 
депозиттер және банктiк депозиттiк сертификаттарға инвестицияланған), оның»
iшiнде шетелдiк валютамен;
</w:t>
      </w:r>
      <w:r>
        <w:br/>
      </w:r>
      <w:r>
        <w:rPr>
          <w:rFonts w:ascii="Times New Roman"/>
          <w:b w:val="false"/>
          <w:i w:val="false"/>
          <w:color w:val="000000"/>
          <w:sz w:val="28"/>
        </w:rPr>
        <w:t>
          4) Қазақстан Республикасының мемлекеттік бағалы қағаздары, оның 
ішінде басқа мемлекеттердің заңдарына сәйкес эмиссияланған:
</w:t>
      </w:r>
      <w:r>
        <w:br/>
      </w:r>
      <w:r>
        <w:rPr>
          <w:rFonts w:ascii="Times New Roman"/>
          <w:b w:val="false"/>
          <w:i w:val="false"/>
          <w:color w:val="000000"/>
          <w:sz w:val="28"/>
        </w:rPr>
        <w:t>
          АҚШ долларына номинацияланған - дисконтсыз баланстық құны бойынша;
</w:t>
      </w:r>
      <w:r>
        <w:br/>
      </w:r>
      <w:r>
        <w:rPr>
          <w:rFonts w:ascii="Times New Roman"/>
          <w:b w:val="false"/>
          <w:i w:val="false"/>
          <w:color w:val="000000"/>
          <w:sz w:val="28"/>
        </w:rPr>
        <w:t>
          теңгеге номинацияланған - үш пайыздық дисконтпен баланстық құны 
бойынша;
</w:t>
      </w:r>
      <w:r>
        <w:br/>
      </w:r>
      <w:r>
        <w:rPr>
          <w:rFonts w:ascii="Times New Roman"/>
          <w:b w:val="false"/>
          <w:i w:val="false"/>
          <w:color w:val="000000"/>
          <w:sz w:val="28"/>
        </w:rPr>
        <w:t>
          5) он бес проценттiк дисконтты баланстық құны бойынша бағалы 
қағаздармен сауда-саттық ұйымдастырушылардың, Орталық депозитарийдiң және 
қаржы құралдары рыногының»инфрақұрылымының»бөлiгi болып табылатын және 
акционерлерi (қатысушылары) қаржы құралдары рыногының»кәсiпқой 
қатысушылары болып табылатын өзге де заңды тұлғаларды»акциялары (жарғылық 
капиталдағы салымдар);
</w:t>
      </w:r>
      <w:r>
        <w:br/>
      </w:r>
      <w:r>
        <w:rPr>
          <w:rFonts w:ascii="Times New Roman"/>
          <w:b w:val="false"/>
          <w:i w:val="false"/>
          <w:color w:val="000000"/>
          <w:sz w:val="28"/>
        </w:rPr>
        <w:t>
          6) үш пайыз дисконтты баланстық құны бойынша бағалы қағаздары 
Қазақстан Республикасының»заңдарына сәйкес құрылған және жұмыс iстейтiн 
қор биржаларының»ресми тiзiмiне енгiзiлген Қазақстан Республикасы 
ұйымдарының мемлекеттiк емес эмиссиялық бағалы қағаздары (оның iшiнде 
басқа мемлекеттердiң»заңдарына сәйкес эмиссияланған);
</w:t>
      </w:r>
      <w:r>
        <w:br/>
      </w:r>
      <w:r>
        <w:rPr>
          <w:rFonts w:ascii="Times New Roman"/>
          <w:b w:val="false"/>
          <w:i w:val="false"/>
          <w:color w:val="000000"/>
          <w:sz w:val="28"/>
        </w:rPr>
        <w:t>
          6-1) Қазақстан Республикасының өз капиталдары 5 000 000 000 теңгеден 
асатын ұйымдарының өзге де мемлекеттік емес бағалы қағаздары (оның ішінде 
басқа елдердің заңдарына сәйкес эмиссияланған), отыз пайыздық дисконтпен 
баланстық құны бойынша;
</w:t>
      </w:r>
      <w:r>
        <w:br/>
      </w:r>
      <w:r>
        <w:rPr>
          <w:rFonts w:ascii="Times New Roman"/>
          <w:b w:val="false"/>
          <w:i w:val="false"/>
          <w:color w:val="000000"/>
          <w:sz w:val="28"/>
        </w:rPr>
        <w:t>
          7) он проценттiк дисконтты баланстық құны бойынша Standard &amp; Poor's 
Corporation немесе Fitch IBCA немесе Мооdу’s Investors Service рейтинг 
агенттiктерi берген инвестициялық (алыпсатарлық емес) рейтинг деңгейi бар 
шетелдiк мемлекеттердiң»мемлекеттiк бағалы қағаздары (оның iшiнде басқа 
мемлекеттердiң, эмитент-мемлекеттер болғанымен, заңдарына сәйкес 
эмиссияланған);
</w:t>
      </w:r>
      <w:r>
        <w:br/>
      </w:r>
      <w:r>
        <w:rPr>
          <w:rFonts w:ascii="Times New Roman"/>
          <w:b w:val="false"/>
          <w:i w:val="false"/>
          <w:color w:val="000000"/>
          <w:sz w:val="28"/>
        </w:rPr>
        <w:t>
          8) он бес проценттiк дисконтты баланстық құны бойынша шетелдiк 
ұйымдарды»Нью-йорк, Лондон, Франкфурт және Токио қор биржаларындағы 
айналысқа рұқсат етiлген мемлекеттiк емес эмиссиялық бағалы қағаздары 
(оның iшiнде басқа мемлекеттердiң, эмитент-ұйымдардың мемлекеттерi 
болғанымен, заңдарына сәйкес эмиссияланған);
</w:t>
      </w:r>
      <w:r>
        <w:br/>
      </w:r>
      <w:r>
        <w:rPr>
          <w:rFonts w:ascii="Times New Roman"/>
          <w:b w:val="false"/>
          <w:i w:val="false"/>
          <w:color w:val="000000"/>
          <w:sz w:val="28"/>
        </w:rPr>
        <w:t>
          9) он проценттiк дисконтты ағымдағы активтердiң құрамына кiретiн 
дебиторлық борыш (оған енгiзiлген қысқа мерзiмдi қаржы инвестицияларын 
ықтимал шегерумен);
</w:t>
      </w:r>
      <w:r>
        <w:br/>
      </w:r>
      <w:r>
        <w:rPr>
          <w:rFonts w:ascii="Times New Roman"/>
          <w:b w:val="false"/>
          <w:i w:val="false"/>
          <w:color w:val="000000"/>
          <w:sz w:val="28"/>
        </w:rPr>
        <w:t>
          10) он проценттiк дисконтты ұзақ мерзiмдi дебиторлық борыш; 
&lt;*&gt;
</w:t>
      </w:r>
      <w:r>
        <w:br/>
      </w:r>
      <w:r>
        <w:rPr>
          <w:rFonts w:ascii="Times New Roman"/>
          <w:b w:val="false"/>
          <w:i w:val="false"/>
          <w:color w:val="000000"/>
          <w:sz w:val="28"/>
        </w:rPr>
        <w:t>
          10-1) жиырма пайыздық дисконтпен бухгалтерлік баланс бойынша негізгі 
қаражаттың қалдық құны.
</w:t>
      </w:r>
      <w:r>
        <w:br/>
      </w:r>
      <w:r>
        <w:rPr>
          <w:rFonts w:ascii="Times New Roman"/>
          <w:b w:val="false"/>
          <w:i w:val="false"/>
          <w:color w:val="000000"/>
          <w:sz w:val="28"/>
        </w:rPr>
        <w:t>
          11) болашақ кезеңдердi»бағалы қағаздармен сауда-саттық 
ұйымдастырушыларға, Орталық депозитарийге және қаржы құралдары рыногының 
инфрақұрылымының»бөлiгi болып табылатын және акционерлерi (қатысушылары) 
қаржы құралдары рыногының»кәсiпқой қатысушылары болып табылатын өзге де 
заңды тұлғаларға қайтарылатын жарналар бөлiгiндегi шығыстар кiредi. 
&lt;*&gt;
</w:t>
      </w:r>
      <w:r>
        <w:br/>
      </w:r>
      <w:r>
        <w:rPr>
          <w:rFonts w:ascii="Times New Roman"/>
          <w:b w:val="false"/>
          <w:i w:val="false"/>
          <w:color w:val="000000"/>
          <w:sz w:val="28"/>
        </w:rPr>
        <w:t>
          Ескерту. 2-тармаққа өзгеріс енгізілді - Қазақстан Республикасы
</w:t>
      </w:r>
      <w:r>
        <w:br/>
      </w:r>
      <w:r>
        <w:rPr>
          <w:rFonts w:ascii="Times New Roman"/>
          <w:b w:val="false"/>
          <w:i w:val="false"/>
          <w:color w:val="000000"/>
          <w:sz w:val="28"/>
        </w:rPr>
        <w:t>
                            Бағалы қағаздар жөніндегі Ұлттық комиссиясының 1999 жылғы
</w:t>
      </w:r>
      <w:r>
        <w:br/>
      </w:r>
      <w:r>
        <w:rPr>
          <w:rFonts w:ascii="Times New Roman"/>
          <w:b w:val="false"/>
          <w:i w:val="false"/>
          <w:color w:val="000000"/>
          <w:sz w:val="28"/>
        </w:rPr>
        <w:t>
                            30 қыркүйектегі N 45 қаулысымен.  
</w:t>
      </w:r>
      <w:r>
        <w:rPr>
          <w:rFonts w:ascii="Times New Roman"/>
          <w:b w:val="false"/>
          <w:i w:val="false"/>
          <w:color w:val="000000"/>
          <w:sz w:val="28"/>
        </w:rPr>
        <w:t xml:space="preserve"> V990953_ </w:t>
      </w:r>
      <w:r>
        <w:rPr>
          <w:rFonts w:ascii="Times New Roman"/>
          <w:b w:val="false"/>
          <w:i w:val="false"/>
          <w:color w:val="000000"/>
          <w:sz w:val="28"/>
        </w:rPr>
        <w:t>
</w:t>
      </w:r>
      <w:r>
        <w:br/>
      </w:r>
      <w:r>
        <w:rPr>
          <w:rFonts w:ascii="Times New Roman"/>
          <w:b w:val="false"/>
          <w:i w:val="false"/>
          <w:color w:val="000000"/>
          <w:sz w:val="28"/>
        </w:rPr>
        <w:t>
          3. Брокер-дилердiң ағымдағы мiндеттемелерiне:
</w:t>
      </w:r>
      <w:r>
        <w:br/>
      </w:r>
      <w:r>
        <w:rPr>
          <w:rFonts w:ascii="Times New Roman"/>
          <w:b w:val="false"/>
          <w:i w:val="false"/>
          <w:color w:val="000000"/>
          <w:sz w:val="28"/>
        </w:rPr>
        <w:t>
          1) қысқа мерзiмдi кредиттер және овердрафт;
</w:t>
      </w:r>
      <w:r>
        <w:br/>
      </w:r>
      <w:r>
        <w:rPr>
          <w:rFonts w:ascii="Times New Roman"/>
          <w:b w:val="false"/>
          <w:i w:val="false"/>
          <w:color w:val="000000"/>
          <w:sz w:val="28"/>
        </w:rPr>
        <w:t>
          2) ұзақ мерзiмдi кредиттердiң ағымдағы бөлiгi, егер ол ағымдағы 
мiндеттемелерден Қазақстан Республикасының бухгалтерлiк есеп 
стандарттарына сәйкес шығарылып тасталмаса;
</w:t>
      </w:r>
      <w:r>
        <w:br/>
      </w:r>
      <w:r>
        <w:rPr>
          <w:rFonts w:ascii="Times New Roman"/>
          <w:b w:val="false"/>
          <w:i w:val="false"/>
          <w:color w:val="000000"/>
          <w:sz w:val="28"/>
        </w:rPr>
        <w:t>
          3) кредиторлық борыш клиент алдындағы міндеттемелерді шегеріп;
</w:t>
      </w:r>
      <w:r>
        <w:br/>
      </w:r>
      <w:r>
        <w:rPr>
          <w:rFonts w:ascii="Times New Roman"/>
          <w:b w:val="false"/>
          <w:i w:val="false"/>
          <w:color w:val="000000"/>
          <w:sz w:val="28"/>
        </w:rPr>
        <w:t>
          4) төлеу үшiн есептелген шығыстар;
</w:t>
      </w:r>
      <w:r>
        <w:br/>
      </w:r>
      <w:r>
        <w:rPr>
          <w:rFonts w:ascii="Times New Roman"/>
          <w:b w:val="false"/>
          <w:i w:val="false"/>
          <w:color w:val="000000"/>
          <w:sz w:val="28"/>
        </w:rPr>
        <w:t>
          5) болашақ кезеңдердiң»кiрiстерi;
</w:t>
      </w:r>
      <w:r>
        <w:br/>
      </w:r>
      <w:r>
        <w:rPr>
          <w:rFonts w:ascii="Times New Roman"/>
          <w:b w:val="false"/>
          <w:i w:val="false"/>
          <w:color w:val="000000"/>
          <w:sz w:val="28"/>
        </w:rPr>
        <w:t>
          6) әлдеқалай болған жағдаяттар бойынша есептелген төлемдер кiредi. 
&lt;*&gt;
</w:t>
      </w:r>
      <w:r>
        <w:br/>
      </w:r>
      <w:r>
        <w:rPr>
          <w:rFonts w:ascii="Times New Roman"/>
          <w:b w:val="false"/>
          <w:i w:val="false"/>
          <w:color w:val="000000"/>
          <w:sz w:val="28"/>
        </w:rPr>
        <w:t>
          Ескерту. 3-тармаққа өзгеріс енгізілді - Қазақстан Республикасы
</w:t>
      </w:r>
      <w:r>
        <w:br/>
      </w:r>
      <w:r>
        <w:rPr>
          <w:rFonts w:ascii="Times New Roman"/>
          <w:b w:val="false"/>
          <w:i w:val="false"/>
          <w:color w:val="000000"/>
          <w:sz w:val="28"/>
        </w:rPr>
        <w:t>
                            Бағалы қағаздар жөніндегі Ұлттық комиссиясының 1999 жылғы
</w:t>
      </w:r>
      <w:r>
        <w:br/>
      </w:r>
      <w:r>
        <w:rPr>
          <w:rFonts w:ascii="Times New Roman"/>
          <w:b w:val="false"/>
          <w:i w:val="false"/>
          <w:color w:val="000000"/>
          <w:sz w:val="28"/>
        </w:rPr>
        <w:t>
                            30 қыркүйектегі N 45 қаулысымен.  
</w:t>
      </w:r>
      <w:r>
        <w:rPr>
          <w:rFonts w:ascii="Times New Roman"/>
          <w:b w:val="false"/>
          <w:i w:val="false"/>
          <w:color w:val="000000"/>
          <w:sz w:val="28"/>
        </w:rPr>
        <w:t xml:space="preserve"> V990953_ </w:t>
      </w:r>
      <w:r>
        <w:rPr>
          <w:rFonts w:ascii="Times New Roman"/>
          <w:b w:val="false"/>
          <w:i w:val="false"/>
          <w:color w:val="000000"/>
          <w:sz w:val="28"/>
        </w:rPr>
        <w:t>
</w:t>
      </w:r>
      <w:r>
        <w:br/>
      </w:r>
      <w:r>
        <w:rPr>
          <w:rFonts w:ascii="Times New Roman"/>
          <w:b w:val="false"/>
          <w:i w:val="false"/>
          <w:color w:val="000000"/>
          <w:sz w:val="28"/>
        </w:rPr>
        <w:t>
          4. Өз қаражаттарының»абсолюттi жеткiлiктiлiгi өлшемiнiң 
(нормативiнiң) мәнi кемiнде:
</w:t>
      </w:r>
      <w:r>
        <w:br/>
      </w:r>
      <w:r>
        <w:rPr>
          <w:rFonts w:ascii="Times New Roman"/>
          <w:b w:val="false"/>
          <w:i w:val="false"/>
          <w:color w:val="000000"/>
          <w:sz w:val="28"/>
        </w:rPr>
        <w:t>
          1) нақтылы ұстаушы ретiнде клиенттердiң»шоттарын жүргiзу құқығын 
</w:t>
      </w:r>
      <w:r>
        <w:rPr>
          <w:rFonts w:ascii="Times New Roman"/>
          <w:b w:val="false"/>
          <w:i w:val="false"/>
          <w:color w:val="000000"/>
          <w:sz w:val="28"/>
        </w:rPr>
        <w:t>
</w:t>
      </w:r>
    </w:p>
    <w:p>
      <w:pPr>
        <w:spacing w:after="0"/>
        <w:ind w:left="0"/>
        <w:jc w:val="left"/>
      </w:pPr>
      <w:r>
        <w:rPr>
          <w:rFonts w:ascii="Times New Roman"/>
          <w:b w:val="false"/>
          <w:i w:val="false"/>
          <w:color w:val="000000"/>
          <w:sz w:val="28"/>
        </w:rPr>
        <w:t>
иеленген Брокер-дилер үшiн – 30.000 айлық есептi көрсеткiш;
     2) клиенттердiң»шоттарын жүргiзу құқығынсыз Брокер-дилер үшiн – 6.000 
айлық есептi көрсеткiш болу керек.
     2-тарау. Қаржы тұрақтылығының 2-ші "Өз қаражаттарының салыстырмалы
                жеткіліктілігі" өлшемі (нормативі)
     5. Брокер-диллердiң»өз қаражаттарының салыстырмалы жеткiлiктiлiгi 
Брокер-дилердiң барлық мiндеттемелерiнiң»оның»абсолютi қаржы тұрақтылығына 
қол жеткiзген деңгейiне қатысы ретiнде есептелетiн К өлшемiмен
                                                    2
(нормативiмен) мына формула бойынша сипатталады:
                              ДО + ТО
                          К  =–––––––, бұл жерде
                           2    К
                                 1  
     К – өз қаражаттарының салыстырмалы жеткiлiктiлiгiнiң өлшемi 
      2
(нормативi);
     ДО  –  Брокер-дилердiң осы Нұсқаулықтың 6-тармағына сәйкес есептелген 
ұзақ мерзiмдi мiндеттемесiнiң мөлшерi;
     ТО  –  Брокер-дилердiң»осы Нұсқаулықтың 3-тармағына сәйкес есептелген 
ағымдағы мiндеттемесiнiң»мөлшерi;
     К  –  Брокер-дилердiң»қол жеткiзген өз қаражатының абсолюттi 
      1
жеткiлiктiлiгi өлшемiнiң»(нормативiнiң) деңгейi.
     6. Брокер-дилердiң»ұзақ мерзiмдi мiндеттемелерiне:
     1) қамтамасыз етiлген кредиттер;
     2) қамтамасыз етiлмеген кредиттер;
     3) негiзгi және еншiлес ұйымдардың бiр-бiрiне берген кредиттерi (егер 
Брокер-дилер осындай ұйымдардың»бiрi болып табылса);
     4) мерзiмi ұзартылған салықтар кiредi.
     7. Өз қаражатының абсолюттi жеткiлiктiлiгi өлшемiнiң (нормативiнiң) 
мәнi кез келген Брокер-дилер үшiн:
     1) 1999 жылдың»01 қаңтарына дейiн – 40,0;
     2) 1999 жылдың 01 қаңтарынан 01 маусымына дейiн – 30,0;
     3) 1999 жылдың»01 шiлдесiнен бастап – 20,0 аспау керек.
    3-тарау. Қаржы тұрақтылығы өлшемдерінің (нормативтеріне)
                сәйкестілігіне бақылау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Қаржы тұрақтылығы өлшемдерiнiң (нормативтерiнiң) мәндерiн 
Брокерлер-дилерлер әрбiр жұмыс күнi күннiң»басталу жағдайына есептейдi. 
Қаржы тұрақтылығы өлшемдерiнiң»(нормативтерiнiң) мәндерiнiң»есептерi 
жазбаша түрде ресiмделуi және Брокерлер-дилерлердiң бiрiншi 
басшыларының»немесе оны ауыстыратын тұлғаларды қолдары қойылуы керек.
</w:t>
      </w:r>
      <w:r>
        <w:br/>
      </w:r>
      <w:r>
        <w:rPr>
          <w:rFonts w:ascii="Times New Roman"/>
          <w:b w:val="false"/>
          <w:i w:val="false"/>
          <w:color w:val="000000"/>
          <w:sz w:val="28"/>
        </w:rPr>
        <w:t>
          9. Брокерлер-дилерлер ұлттық комиссияны талап етуi бойынша оған 
осындай талап етудi алған күн iшiнде осы күннiң басталу немесе ұлттық 
комиссияның»талабында көрсетiлген кез келген өзге де өткен күн жағдайына 
қаржы тұрақтылығы өлшемдерiнiң (нормативтерiнiң) мәндерiнiң»есебiн беру 
керек.
</w:t>
      </w:r>
      <w:r>
        <w:br/>
      </w:r>
      <w:r>
        <w:rPr>
          <w:rFonts w:ascii="Times New Roman"/>
          <w:b w:val="false"/>
          <w:i w:val="false"/>
          <w:color w:val="000000"/>
          <w:sz w:val="28"/>
        </w:rPr>
        <w:t>
          10. Қаржы тұрақтылығы өлшемдерiнiң»(нормативтерiнiң) есептелген 
мәндерi осы Нұсқаулықтың 4 және 7-тармақтарының шарттарына сәйкес келмеген 
жағдайда Брокер-дилер осы сәйкессiздiктiң»фактiсi және себептерi туралы 
оны жою жөнiндегi шаралар жоспарын қоса бере отырып бiр күн iшiнде ұлттық 
комиссияға хабарлауға мiндеттi.
</w:t>
      </w:r>
      <w:r>
        <w:br/>
      </w:r>
      <w:r>
        <w:rPr>
          <w:rFonts w:ascii="Times New Roman"/>
          <w:b w:val="false"/>
          <w:i w:val="false"/>
          <w:color w:val="000000"/>
          <w:sz w:val="28"/>
        </w:rPr>
        <w:t>
          11. Брокерлер-дилерлер тоқсан сайын ағымдағы тоқсанның»бiрiншi 
күнiнiң»басты жағдайына Брокерлер-дилерлердiң тоқсан сайынғы есеп берулерi 
үшiн қолданылып жүрген заңдарға сәйкес Ұлттық комиссия белгiлеген 
мерзiмдерде қаржы тұрақтылығы өлшемдерiнiң»(нормативтерiнiң) мәндерiнiң 
есебiн тапсыруға мiндеттi. Қаржы тұрақтылығы өлшемдерiнiң» 
(нормативтерiнiң) мәндерiнiң»осы Нұсқаулықтың 4 және 7-тармақтарының» 
шарттарына сәйкес келмеген жағдайда бұндай есептерге сәйкессiздiктердiң» 
себептерiне жасалған түсiндiрме және оларды жою жөнiндегi шаралар жоспары 
қоса жолдану керек.
</w:t>
      </w:r>
      <w:r>
        <w:br/>
      </w:r>
      <w:r>
        <w:rPr>
          <w:rFonts w:ascii="Times New Roman"/>
          <w:b w:val="false"/>
          <w:i w:val="false"/>
          <w:color w:val="000000"/>
          <w:sz w:val="28"/>
        </w:rPr>
        <w:t>
          12. Осы Нұсқаулықтың 4 және 7-тармақтарының»шарттарын 
Брокер-дилердiң»бұзуы Ұлттық комиссия Директоратының, заң бұзушылықтың 
ауырлығына қарай, бағалы қағаздар рыногындағы брокерлiк және дилерлiк 
қызметтi жүзеге асыруға лицензияны қолдануды тоқтата тұру туралы немесе 
оны қайтарып алу туралы шешiм қабылдауы үшiн негiз болып табылады. 
</w:t>
      </w:r>
      <w:r>
        <w:br/>
      </w:r>
      <w:r>
        <w:rPr>
          <w:rFonts w:ascii="Times New Roman"/>
          <w:b w:val="false"/>
          <w:i w:val="false"/>
          <w:color w:val="000000"/>
          <w:sz w:val="28"/>
        </w:rPr>
        <w:t>
          Осы Брокер-дилер мүшесi болып табылатын бағалы қағаздар рыногының 
кәсiпқой қатысушыларының өзiн-өзi реттейтiн ұйымының өтiнiшi болған кезде 
Ұлттық комиссияның Директораты бағалы қағаздар рыногында брокерлiк және 
дилерлiк қызметтi жүзеге асыруға лицензияны қолдануды тоқтата тұрмауға 
және осындай лицензияны қайтарып алмауға құқылы. Осы өтiнiштi берудiң 
тәртiбi бағалы қағаздар рыногының кәсiпқой қатысушыларының өзiн-өзi 
реттейтiн ұйымының оның басқару органының (Биржалық кеңесiнiң, қауымдастық 
кеңесiнің/Президиумының) Ұлттық комиссия Директоратымен келiсу бойынша 
бекiткен нормативтiк актiсiмен айқындалу керек (осы бөлiк Ұлттық комиссия 
Директоратының 1999 жылғы 09 көкектегі N 27 қаулысымен енгiзiлген).
&lt;*&gt;
</w:t>
      </w:r>
      <w:r>
        <w:br/>
      </w:r>
      <w:r>
        <w:rPr>
          <w:rFonts w:ascii="Times New Roman"/>
          <w:b w:val="false"/>
          <w:i w:val="false"/>
          <w:color w:val="000000"/>
          <w:sz w:val="28"/>
        </w:rPr>
        <w:t>
          Бағалы қағаздар рыногының кәсiпқой қатысушыларының өзiн-өзi реттейтiн 
ұйымының бағалы қағаздар рыногында брокерлiк және дилерлiк қызметтi жүзеге 
асыруға лицензияны тоқтата тұрмау және осы Брокер-дилерге қаржы 
тұрақтылығының өлшемдерiн (нормативтерiн) осы Нұсқаулықтың талаптарына 
сәйкес келтiру жөнiнде қосымша мерзiм беру туралы өтiнiшiн Ұлттық 
комиссияның Директораты қанағаттандырған жағдайда, осы Брокер-дилер 
аталған мерзiм аяқталғанға дейiн осы Нұсқаулықтың 10-тармағымен 
белгiленген мiндеттердi орындаудан босатылады (осы бөлiк Ұлттық комиссия 
Директоратының 1999 жылғы 09 көкектегi N 27 қаулысымен енгізілген).
&lt;*&gt;
</w:t>
      </w:r>
      <w:r>
        <w:br/>
      </w:r>
      <w:r>
        <w:rPr>
          <w:rFonts w:ascii="Times New Roman"/>
          <w:b w:val="false"/>
          <w:i w:val="false"/>
          <w:color w:val="000000"/>
          <w:sz w:val="28"/>
        </w:rPr>
        <w:t>
          ЕСКЕРТУ. 12-тармақ толықтырылды - ҚР Бағалы қағаздар жөніндегі ұлттық 
</w:t>
      </w:r>
      <w:r>
        <w:br/>
      </w:r>
      <w:r>
        <w:rPr>
          <w:rFonts w:ascii="Times New Roman"/>
          <w:b w:val="false"/>
          <w:i w:val="false"/>
          <w:color w:val="000000"/>
          <w:sz w:val="28"/>
        </w:rPr>
        <w:t>
                            комиссиясының 1999.04.09. N 27  
</w:t>
      </w:r>
      <w:r>
        <w:rPr>
          <w:rFonts w:ascii="Times New Roman"/>
          <w:b w:val="false"/>
          <w:i w:val="false"/>
          <w:color w:val="000000"/>
          <w:sz w:val="28"/>
        </w:rPr>
        <w:t xml:space="preserve"> V990795_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Ұлттық комиссия Директораты осы Нұсқаулықтың»4 және 
7-тармақтарының»шарттарын Брокер-дилердiң»бұзуы туралы мәселенi қараған 
кезде:
</w:t>
      </w:r>
      <w:r>
        <w:br/>
      </w:r>
      <w:r>
        <w:rPr>
          <w:rFonts w:ascii="Times New Roman"/>
          <w:b w:val="false"/>
          <w:i w:val="false"/>
          <w:color w:val="000000"/>
          <w:sz w:val="28"/>
        </w:rPr>
        <w:t>
          1) осы Нұсқаулықтың 8, 9, 10 немесе 11-тармақтарының»шарттарын бұза 
отырып жасалған заң бұзушылық;
</w:t>
      </w:r>
      <w:r>
        <w:br/>
      </w:r>
      <w:r>
        <w:rPr>
          <w:rFonts w:ascii="Times New Roman"/>
          <w:b w:val="false"/>
          <w:i w:val="false"/>
          <w:color w:val="000000"/>
          <w:sz w:val="28"/>
        </w:rPr>
        <w:t>
          2) қаржы тұрақтылығы өлшемдерiнiң (нормативтерiнiң) Брокер-дилер қол 
жеткiзген мәндерiнiң осы Нұсқаулықтың»4 және 7-тармақтарымен рұқсат 
етiлген мәндерiнен жиырма немесе одан да көп проценттерге ауытқуы;
</w:t>
      </w:r>
      <w:r>
        <w:br/>
      </w:r>
      <w:r>
        <w:rPr>
          <w:rFonts w:ascii="Times New Roman"/>
          <w:b w:val="false"/>
          <w:i w:val="false"/>
          <w:color w:val="000000"/>
          <w:sz w:val="28"/>
        </w:rPr>
        <w:t>
          3) Брокер-дилердiң клиенттерi (инвесторлардың»және басқа жорамал 
</w:t>
      </w:r>
      <w:r>
        <w:rPr>
          <w:rFonts w:ascii="Times New Roman"/>
          <w:b w:val="false"/>
          <w:i w:val="false"/>
          <w:color w:val="000000"/>
          <w:sz w:val="28"/>
        </w:rPr>
        <w:t>
</w:t>
      </w:r>
    </w:p>
    <w:p>
      <w:pPr>
        <w:spacing w:after="0"/>
        <w:ind w:left="0"/>
        <w:jc w:val="left"/>
      </w:pPr>
      <w:r>
        <w:rPr>
          <w:rFonts w:ascii="Times New Roman"/>
          <w:b w:val="false"/>
          <w:i w:val="false"/>
          <w:color w:val="000000"/>
          <w:sz w:val="28"/>
        </w:rPr>
        <w:t>
клиенттердiң) құқықтарының»және заңмен не келiсiммен қор№алатын 
мүдделерiнiң»бұзылуына байланысты заң»бұзушылық;
     4) жүйелi сипаттағы (күнтiзбелiк тоқсан iшiндегi үш және одан да көп) 
заң»бұзушылық ауыр жағдаяттар болып танылады.
     Ұлттық комиссияның»Төрағасы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