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a285" w14:textId="53aa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 сайланған Алматы қалалық Мәслихатының 1994 жылғы 14 қазандағы Алматы қаласының экологиялық ахуалын сауықтыру туралы III сессиясының Қаулысын және 1995 жылғы 7 ақпандағы IV сессиясының III сессия қаулысының N 7-9 қосымшасын 1997 жылғы 15 шiлдедегi "Қоршаған ортаны қорғау туралы" Қазақстан Республикасы Заңына сәйкестендiру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шешімі І сайланған XVI сессиясының 1997 жылғы 25 желтоқсандағы Алматы қалалық Әділет басқармасында 1998 жылғы 13 қантарда N 4а тіркелді
Күші жойылды - III-сайланған Алматы қалалық Мәслихатының ХVІІІ сессиясының 2005 жылғы 28 қыркүйектегі N 184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15 шiлдедегi "Қоршаған ортаны қорғау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сәйкес қоршаған орта саласындағы жергiлiктi өкiлдi және атқарушы органдар мен жергiлiктi басқару органдары құзыретiнiң өзгеруiне байланысты "Алматы қаласының экологиялық ахуалын сауықтыру туралы" 1994 жылғы 14 қазандағы III сессиясы Қаулысының I тармағының күшi жойылған деп танылсын. 
</w:t>
      </w:r>
      <w:r>
        <w:br/>
      </w:r>
      <w:r>
        <w:rPr>
          <w:rFonts w:ascii="Times New Roman"/>
          <w:b w:val="false"/>
          <w:i w:val="false"/>
          <w:color w:val="000000"/>
          <w:sz w:val="28"/>
        </w:rPr>
        <w:t>
      2. Алматы қаласының Әкiмiне "Қоршаған ортаны қорғау туралы" Қазақстан Республикасы Заңының 10 бабының 2 тармағына, 67 бабына сәйкес Алматы қаласындағы ерекше қорғалатын аумақтарды ұйымдастыру туралы мәселенi қарау және шешiм қабылдау, Қазақстан Республикасының Парламентiне "Алматы қаласының мәртебесi туралы" ҚР Заңының Жобасына Алматы қаласының аумағын ерекше қорғалатын аумақ деп жариялау туралы ереженi қосу жөнiнде ұсыныс жасау сұралсын. 
</w:t>
      </w:r>
      <w:r>
        <w:br/>
      </w:r>
      <w:r>
        <w:rPr>
          <w:rFonts w:ascii="Times New Roman"/>
          <w:b w:val="false"/>
          <w:i w:val="false"/>
          <w:color w:val="000000"/>
          <w:sz w:val="28"/>
        </w:rPr>
        <w:t>
      3. 1997 жылғы 15 шiлдедегi "Қоршаған ортаны қорғау туралы" Қазақстан Республикасы Заңының 29 бабының 3-тармағына орай жергiлiктi өкiлдi және атқарушы органдар өкiлеттiгiнiң өзгерiсiне байланысты "Алматы қаласының экологиялық ахуалын сауықтыру мәселелерi туралы" 1994 жылғы 14 қазандағы 1 сайланған Алматы қалалық Мәслихат III сессиясы қаулысының 3.1. тармағы мен N 1, 2, 3 қосымшаларының күшi жойылған деп танылсын. 
</w:t>
      </w:r>
      <w:r>
        <w:br/>
      </w:r>
      <w:r>
        <w:rPr>
          <w:rFonts w:ascii="Times New Roman"/>
          <w:b w:val="false"/>
          <w:i w:val="false"/>
          <w:color w:val="000000"/>
          <w:sz w:val="28"/>
        </w:rPr>
        <w:t>
      Алматы қаласының әкiмiне жоғарыда көрсетiлген ставкаларды "Қоршаған ортаны қорғау туралы" Қазақстан Республикасы Заңының 29 бабының 3 тармағына сәйкес бекiту ұсынылсын. 
</w:t>
      </w:r>
      <w:r>
        <w:br/>
      </w:r>
      <w:r>
        <w:rPr>
          <w:rFonts w:ascii="Times New Roman"/>
          <w:b w:val="false"/>
          <w:i w:val="false"/>
          <w:color w:val="000000"/>
          <w:sz w:val="28"/>
        </w:rPr>
        <w:t>
      4. 3.3.,3.4., 3.5 тармақшалар мына редакцияда мазмұндалсын: 
</w:t>
      </w:r>
      <w:r>
        <w:br/>
      </w:r>
      <w:r>
        <w:rPr>
          <w:rFonts w:ascii="Times New Roman"/>
          <w:b w:val="false"/>
          <w:i w:val="false"/>
          <w:color w:val="000000"/>
          <w:sz w:val="28"/>
        </w:rPr>
        <w:t>
      3.3. т. Алматы қаласына жеткiзiлетiн және өткiзiлетiн автомотор жанармайына экологиялық бақылау жөнiндегi Ереже; 
</w:t>
      </w:r>
      <w:r>
        <w:br/>
      </w:r>
      <w:r>
        <w:rPr>
          <w:rFonts w:ascii="Times New Roman"/>
          <w:b w:val="false"/>
          <w:i w:val="false"/>
          <w:color w:val="000000"/>
          <w:sz w:val="28"/>
        </w:rPr>
        <w:t>
      3.4. т. Алматы қаласындағы су қорғау аймағы мен шағын өзен жағалауларының жиектерiн анықтау тәртiбi; 
</w:t>
      </w:r>
      <w:r>
        <w:br/>
      </w:r>
      <w:r>
        <w:rPr>
          <w:rFonts w:ascii="Times New Roman"/>
          <w:b w:val="false"/>
          <w:i w:val="false"/>
          <w:color w:val="000000"/>
          <w:sz w:val="28"/>
        </w:rPr>
        <w:t>
      3.5. т. Алматы қаласының аумағында жердi иелену, пайдалану, жалға өткiзу құқығын беру жөнiндегi экологиялық ереже. 
</w:t>
      </w:r>
      <w:r>
        <w:br/>
      </w:r>
      <w:r>
        <w:rPr>
          <w:rFonts w:ascii="Times New Roman"/>
          <w:b w:val="false"/>
          <w:i w:val="false"/>
          <w:color w:val="000000"/>
          <w:sz w:val="28"/>
        </w:rPr>
        <w:t>
      5. "Қоршаған ортаны қорғау туралы" Қазақстан Республикасы Заңының 10 бабының 2 тармағына орай жергiлiктi өкiлдерi және атқарушы органдар мен жергiлiктi өзiн-өзi басқару органдары құзыретiнiң өзгеруiне байланысты "Алматы қаласының экологиялық ахуалын сауықтыру мәселелерi туралы 1 сайланған Алматы қалалық Мәслихатының 1994 жылғы 14 қазандағы III сессиясының қаулысына N 7 қосымшаны бекiту туралы 1995 жылғы 7 ақпандағы I сайланған Алматы қалалық Мәслихаты IV сессиясы қаулысының I тармағы - "Алматы қаласындағы ерекше қорғалатын табиғи объектiлердiң мәртебесi туралы" N 7 қосымшаның күшi жойылсын. 
</w:t>
      </w:r>
      <w:r>
        <w:br/>
      </w:r>
      <w:r>
        <w:rPr>
          <w:rFonts w:ascii="Times New Roman"/>
          <w:b w:val="false"/>
          <w:i w:val="false"/>
          <w:color w:val="000000"/>
          <w:sz w:val="28"/>
        </w:rPr>
        <w:t>
      Алматы қаласының Әкiмiне осы ереженi "Қоршаған ортаны қорғау туралы" Қазақстан Республикасы Заңына сәйкес күшiне енгiзу туралы ұсынылсын. 
</w:t>
      </w:r>
      <w:r>
        <w:br/>
      </w:r>
      <w:r>
        <w:rPr>
          <w:rFonts w:ascii="Times New Roman"/>
          <w:b w:val="false"/>
          <w:i w:val="false"/>
          <w:color w:val="000000"/>
          <w:sz w:val="28"/>
        </w:rPr>
        <w:t>
      1995 жылғы 7 ақпандағы I сайланған Алматы қалалық Мәслихаты IV сессиясы қаулысының 2 тармағы мына редакцияда мазмұндалсын:
</w:t>
      </w:r>
      <w:r>
        <w:br/>
      </w:r>
      <w:r>
        <w:rPr>
          <w:rFonts w:ascii="Times New Roman"/>
          <w:b w:val="false"/>
          <w:i w:val="false"/>
          <w:color w:val="000000"/>
          <w:sz w:val="28"/>
        </w:rPr>
        <w:t>
      Өндiрiстiк-тұрмыстық қалдықтардың құралуы тасымалдануы және орналастырылуы жөнiндегi негiзгi экологиялық ережелер бекiтiлсiн және күшiне енгiзiлсiн /N 9 қосымша/.
</w:t>
      </w:r>
      <w:r>
        <w:br/>
      </w:r>
      <w:r>
        <w:rPr>
          <w:rFonts w:ascii="Times New Roman"/>
          <w:b w:val="false"/>
          <w:i w:val="false"/>
          <w:color w:val="000000"/>
          <w:sz w:val="28"/>
        </w:rPr>
        <w:t>
      6. Алматы қаласының әкiмiне экономикалық, әлеуметтiк және экологиялық ахуалдағы болған өзгерiстерге байланысты Алматы қаласы экологиялық ахуалын сауықтыру Бағдарламасына өзгерiс енгiзу және келесi сессияның қарауына енгiзу ұсынылсын.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 сайланған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Алматы қалалық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ХVI сессиясының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 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