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e193" w14:textId="804e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әскери дайындық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шешімі 1997 жылғы 29 қыркүйектегі N 214 Павлодар облысының әділет басқармасында 1998.01.19. N 22 тіркелді.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әкімінің 2009 жылғы 14 қыркүйектегі N 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Үкiметiнiң 1996 жылғы қарашаның 1-дегi "Бастапқы әскери дайындық туралы" N 1340 </w:t>
      </w:r>
      <w:r>
        <w:rPr>
          <w:rFonts w:ascii="Times New Roman"/>
          <w:b w:val="false"/>
          <w:i w:val="false"/>
          <w:color w:val="000000"/>
          <w:sz w:val="28"/>
        </w:rPr>
        <w:t>P961340_</w:t>
      </w:r>
      <w:r>
        <w:rPr>
          <w:rFonts w:ascii="Times New Roman"/>
          <w:b w:val="false"/>
          <w:i w:val="false"/>
          <w:color w:val="000000"/>
          <w:sz w:val="28"/>
        </w:rPr>
        <w:t xml:space="preserve"> Қаулысын орындау үшiн, жастарды әскери қызметке сапалы даярлау мақсатында ШЕШIМ ЕТЕМIН: </w:t>
      </w:r>
      <w:r>
        <w:br/>
      </w:r>
      <w:r>
        <w:rPr>
          <w:rFonts w:ascii="Times New Roman"/>
          <w:b w:val="false"/>
          <w:i w:val="false"/>
          <w:color w:val="000000"/>
          <w:sz w:val="28"/>
        </w:rPr>
        <w:t xml:space="preserve">
      1. 1997-1998 оқу жылынан бастап жалпы бiлiм беретiн, кәсiптiк- техникалық мектептерде және барлық үлгiдегi орта арнаулы оқу орындарында жастарды бастапқы әскери дайындық жалпы бiлiм беретiн мектептердiң 9-10-11 сыныптарында, кәсiптiк-техникалық мектептерде, орта арнаулы оқу орындарында, олардың бағыныштылығына және меншiк түрлерiне қарамастан, кейiн жастарды қорғаныс-спорт сауықтыру лагерьлерiнде өтетiн дала жағдайында даярлау жаттықтыруларға қатыстырып, өткiзiлетiнi белгiленсiн. </w:t>
      </w:r>
      <w:r>
        <w:br/>
      </w:r>
      <w:r>
        <w:rPr>
          <w:rFonts w:ascii="Times New Roman"/>
          <w:b w:val="false"/>
          <w:i w:val="false"/>
          <w:color w:val="000000"/>
          <w:sz w:val="28"/>
        </w:rPr>
        <w:t xml:space="preserve">
      Оқу орындарында әскери даярлықтан өтпеген әскерге шақырылатын жастағы жiгiттер жедел әскери қызметке шақыру алдында оқу пункттерiнде оқуға қатыстырылатын болсын. </w:t>
      </w:r>
      <w:r>
        <w:br/>
      </w:r>
      <w:r>
        <w:rPr>
          <w:rFonts w:ascii="Times New Roman"/>
          <w:b w:val="false"/>
          <w:i w:val="false"/>
          <w:color w:val="000000"/>
          <w:sz w:val="28"/>
        </w:rPr>
        <w:t xml:space="preserve">
      2. Облыстың қалалары мен аудандардың әкiмдерi: </w:t>
      </w:r>
      <w:r>
        <w:br/>
      </w:r>
      <w:r>
        <w:rPr>
          <w:rFonts w:ascii="Times New Roman"/>
          <w:b w:val="false"/>
          <w:i w:val="false"/>
          <w:color w:val="000000"/>
          <w:sz w:val="28"/>
        </w:rPr>
        <w:t xml:space="preserve">
      - қорғаныс-спорт сауықтыру лагерьлерiн және бастапқы әскери дайындық жөнiндегi оқу пункттерiн құрып, олардың жұмысын ұйымдастырсын, оларды жергiлiктi бюджеттер қаржысы есебiнен материалдық-техникалық, кадрлар және қаржы жағынан қамтамасыз ету жөнiнде шаралар қолданатын болсын; </w:t>
      </w:r>
      <w:r>
        <w:br/>
      </w:r>
      <w:r>
        <w:rPr>
          <w:rFonts w:ascii="Times New Roman"/>
          <w:b w:val="false"/>
          <w:i w:val="false"/>
          <w:color w:val="000000"/>
          <w:sz w:val="28"/>
        </w:rPr>
        <w:t xml:space="preserve">
      - атқарушы органдардың штаттарына әскерге шақыруға дейiнгi және әскерге шақырылатын жастағы жiгiттермен жұмыс жүргiзетiн маман-қорғанысспорт сауықтыру лагерiнiң бастығы лауазымын қызметкерлердiң штаттық құрамы шеңберiнде енгiзетiн болсын; </w:t>
      </w:r>
      <w:r>
        <w:br/>
      </w:r>
      <w:r>
        <w:rPr>
          <w:rFonts w:ascii="Times New Roman"/>
          <w:b w:val="false"/>
          <w:i w:val="false"/>
          <w:color w:val="000000"/>
          <w:sz w:val="28"/>
        </w:rPr>
        <w:t xml:space="preserve">
      - ауданның /қаланың/ оқу орындарында бастапқы әскери дайындық жұмыстарының оқу-материалдық негiзiн қалпына келтiру жөнiнде шаралар қолданатын болсын. </w:t>
      </w:r>
      <w:r>
        <w:br/>
      </w:r>
      <w:r>
        <w:rPr>
          <w:rFonts w:ascii="Times New Roman"/>
          <w:b w:val="false"/>
          <w:i w:val="false"/>
          <w:color w:val="000000"/>
          <w:sz w:val="28"/>
        </w:rPr>
        <w:t xml:space="preserve">
      3. Облыстық бiлiм департаментi /Ахметова/, оқу орындарының басшылары, бағыныштылығына және меншiк түрлерiне қарамастан: </w:t>
      </w:r>
      <w:r>
        <w:br/>
      </w:r>
      <w:r>
        <w:rPr>
          <w:rFonts w:ascii="Times New Roman"/>
          <w:b w:val="false"/>
          <w:i w:val="false"/>
          <w:color w:val="000000"/>
          <w:sz w:val="28"/>
        </w:rPr>
        <w:t xml:space="preserve">
      - оқушыларды бастапқы әскери даярлау және әскери-патриоттық тәрбиелеу жұмыстарын ұйымдастырып, оған басшылық жасауды қамтамасыз ететiн болсын; </w:t>
      </w:r>
      <w:r>
        <w:br/>
      </w:r>
      <w:r>
        <w:rPr>
          <w:rFonts w:ascii="Times New Roman"/>
          <w:b w:val="false"/>
          <w:i w:val="false"/>
          <w:color w:val="000000"/>
          <w:sz w:val="28"/>
        </w:rPr>
        <w:t xml:space="preserve">
      - бастапқы әскери дайындық жөнiндегi қажеттi оқу-материалдық қор құрсын; </w:t>
      </w:r>
      <w:r>
        <w:br/>
      </w:r>
      <w:r>
        <w:rPr>
          <w:rFonts w:ascii="Times New Roman"/>
          <w:b w:val="false"/>
          <w:i w:val="false"/>
          <w:color w:val="000000"/>
          <w:sz w:val="28"/>
        </w:rPr>
        <w:t xml:space="preserve">
      - оқу орындарының штатына бастапқы әскери дайындықты ұйымдастырушы- оқытушы лауазымын енгiзсiн; </w:t>
      </w:r>
      <w:r>
        <w:br/>
      </w:r>
      <w:r>
        <w:rPr>
          <w:rFonts w:ascii="Times New Roman"/>
          <w:b w:val="false"/>
          <w:i w:val="false"/>
          <w:color w:val="000000"/>
          <w:sz w:val="28"/>
        </w:rPr>
        <w:t xml:space="preserve">
      - әскери комиссариаттармен бiрлесе отырып оқу орындарына бастапқы әскери дайындықты ұйымдастырушы-оқытушыларды iрiктеп таңдауды қамтамасыз етiп, оларды әдiстемелiк жағынан даярлау жұмысын ұйымдастырсын; </w:t>
      </w:r>
      <w:r>
        <w:br/>
      </w:r>
      <w:r>
        <w:rPr>
          <w:rFonts w:ascii="Times New Roman"/>
          <w:b w:val="false"/>
          <w:i w:val="false"/>
          <w:color w:val="000000"/>
          <w:sz w:val="28"/>
        </w:rPr>
        <w:t xml:space="preserve">
      - бастапқы әскери дайындықтан өтетiн жiгiттермен дала жағдайында жаттықтыру сабақтарын /жиналуларын/ ұйымдастырып өткiзетiн болсын; </w:t>
      </w:r>
      <w:r>
        <w:br/>
      </w:r>
      <w:r>
        <w:rPr>
          <w:rFonts w:ascii="Times New Roman"/>
          <w:b w:val="false"/>
          <w:i w:val="false"/>
          <w:color w:val="000000"/>
          <w:sz w:val="28"/>
        </w:rPr>
        <w:t xml:space="preserve">
      - облыстық бiлiм департаментiнiң және қалалық /аудандық/ бiлiм беру бөлiмдерiнiң штаттарына әскер жасына дейiнгi және әскерге шақырылатын жастағы жастарды бастапқы әскери даярлау жұмысын үйлестiрiп бақылайтын маманның лауазымын қызметкерлердiң штаттық саны шеңберiнде енгiзетiн болсын. </w:t>
      </w:r>
      <w:r>
        <w:br/>
      </w:r>
      <w:r>
        <w:rPr>
          <w:rFonts w:ascii="Times New Roman"/>
          <w:b w:val="false"/>
          <w:i w:val="false"/>
          <w:color w:val="000000"/>
          <w:sz w:val="28"/>
        </w:rPr>
        <w:t xml:space="preserve">
      4. Төтенше жағдайлар жөнiндегi облыстық басқарма /Сержанов/ адамның өмiр сүру қауiпсiздiгiнiң және дәрiгерлiк-санитарлық дайындық негiздерi жөнiнде жастарды оқыту жұмысын ұйымдастырып, оған басшылық жасауды қамтамасыз ететiн болсын. </w:t>
      </w:r>
      <w:r>
        <w:br/>
      </w:r>
      <w:r>
        <w:rPr>
          <w:rFonts w:ascii="Times New Roman"/>
          <w:b w:val="false"/>
          <w:i w:val="false"/>
          <w:color w:val="000000"/>
          <w:sz w:val="28"/>
        </w:rPr>
        <w:t xml:space="preserve">
      5. Облыстық денсаулық сақтау департаментi /Орағалиев/: </w:t>
      </w:r>
      <w:r>
        <w:br/>
      </w:r>
      <w:r>
        <w:rPr>
          <w:rFonts w:ascii="Times New Roman"/>
          <w:b w:val="false"/>
          <w:i w:val="false"/>
          <w:color w:val="000000"/>
          <w:sz w:val="28"/>
        </w:rPr>
        <w:t xml:space="preserve">
      - дәрiгерлiк-санитарлық дайындық жөнiндегi оқытушыларды iрiктеп даярлауды қамтамасыз ететiн болсын; </w:t>
      </w:r>
      <w:r>
        <w:br/>
      </w:r>
      <w:r>
        <w:rPr>
          <w:rFonts w:ascii="Times New Roman"/>
          <w:b w:val="false"/>
          <w:i w:val="false"/>
          <w:color w:val="000000"/>
          <w:sz w:val="28"/>
        </w:rPr>
        <w:t xml:space="preserve">
      - оқушылармен тәжiрибелiк сабақтарды өткiзу үшiн оқу орындарына емдеу мекемелерiн бекiтетiн болсын; </w:t>
      </w:r>
      <w:r>
        <w:br/>
      </w:r>
      <w:r>
        <w:rPr>
          <w:rFonts w:ascii="Times New Roman"/>
          <w:b w:val="false"/>
          <w:i w:val="false"/>
          <w:color w:val="000000"/>
          <w:sz w:val="28"/>
        </w:rPr>
        <w:t xml:space="preserve">
      - дәрiгерлiк-санитарлық дайындық жөнiндегi сабақтар барысына бақылау жасайтын болсын. </w:t>
      </w:r>
      <w:r>
        <w:br/>
      </w:r>
      <w:r>
        <w:rPr>
          <w:rFonts w:ascii="Times New Roman"/>
          <w:b w:val="false"/>
          <w:i w:val="false"/>
          <w:color w:val="000000"/>
          <w:sz w:val="28"/>
        </w:rPr>
        <w:t xml:space="preserve">
      6. Облыстық жастар iстерi, туризм және спорт жөнiндегi басқарма /Мамашев/ әскер жасына дейiнгi және әскерге шақырылатын жастағы жiгiттердiң дене шынықтыру даярлығына және патриоттық тәрбиесiне басшылық және бақылау жасауды ұйымдастыратын болсын. </w:t>
      </w:r>
      <w:r>
        <w:br/>
      </w:r>
      <w:r>
        <w:rPr>
          <w:rFonts w:ascii="Times New Roman"/>
          <w:b w:val="false"/>
          <w:i w:val="false"/>
          <w:color w:val="000000"/>
          <w:sz w:val="28"/>
        </w:rPr>
        <w:t xml:space="preserve">
      7. Облыстық әскери комиссариат /Хомяк/; </w:t>
      </w:r>
      <w:r>
        <w:br/>
      </w:r>
      <w:r>
        <w:rPr>
          <w:rFonts w:ascii="Times New Roman"/>
          <w:b w:val="false"/>
          <w:i w:val="false"/>
          <w:color w:val="000000"/>
          <w:sz w:val="28"/>
        </w:rPr>
        <w:t xml:space="preserve">
      - жастарды бастапқы әскери даярлау жұмысын ұйымдастыруға, өткiзуге және оның қорытындыларына бақылау жасауды қамтамасыз етiп, оқу үрдiсiн әдiстемелiк жағынан қамтамасыз ететiн болсын; </w:t>
      </w:r>
      <w:r>
        <w:br/>
      </w:r>
      <w:r>
        <w:rPr>
          <w:rFonts w:ascii="Times New Roman"/>
          <w:b w:val="false"/>
          <w:i w:val="false"/>
          <w:color w:val="000000"/>
          <w:sz w:val="28"/>
        </w:rPr>
        <w:t xml:space="preserve">
      - бiлiм департаментiмен бiрлесе отырып оқу орындарының бастапқы әскери дайындықты ұйымдастырушы-оқытушыларының, оқу пункттерінің штаттан тыс бастықтарының, тәрбие жұмысы жөніндегі олардың орынбасарларының және нұсқаушыларының лауазымдарына кандидаттарды іріктеу жұмысын өткізетін болсын; </w:t>
      </w:r>
      <w:r>
        <w:br/>
      </w:r>
      <w:r>
        <w:rPr>
          <w:rFonts w:ascii="Times New Roman"/>
          <w:b w:val="false"/>
          <w:i w:val="false"/>
          <w:color w:val="000000"/>
          <w:sz w:val="28"/>
        </w:rPr>
        <w:t xml:space="preserve">
      - бастапқы әскери дайындықты ұйымдастырушы-оқытушылармен үш күндiк оқуәдiстемелiк оқуларын және бiр күндiк әдiстемелiк сабақтарын ұйымдастырып өткiзетiн болсын: </w:t>
      </w:r>
      <w:r>
        <w:br/>
      </w:r>
      <w:r>
        <w:rPr>
          <w:rFonts w:ascii="Times New Roman"/>
          <w:b w:val="false"/>
          <w:i w:val="false"/>
          <w:color w:val="000000"/>
          <w:sz w:val="28"/>
        </w:rPr>
        <w:t xml:space="preserve">
      - бiлiм беру органдарымен бiрлесе отырып бастапқы әскери даярлықтан өтетiн жiгiттердi қорғаныс-спорт сауықтыру лагерьлерiнде дала жағдайында жаттықтыруға жинауды жоспарлап, ұйымдастыратын; </w:t>
      </w:r>
      <w:r>
        <w:br/>
      </w:r>
      <w:r>
        <w:rPr>
          <w:rFonts w:ascii="Times New Roman"/>
          <w:b w:val="false"/>
          <w:i w:val="false"/>
          <w:color w:val="000000"/>
          <w:sz w:val="28"/>
        </w:rPr>
        <w:t xml:space="preserve">
      - оқыту пункттерiнде оқыту үшiн жiгiттердi жинап, олардың даярлығына бақылау жасауды ұйымдастыратын болсын. </w:t>
      </w:r>
      <w:r>
        <w:br/>
      </w:r>
      <w:r>
        <w:rPr>
          <w:rFonts w:ascii="Times New Roman"/>
          <w:b w:val="false"/>
          <w:i w:val="false"/>
          <w:color w:val="000000"/>
          <w:sz w:val="28"/>
        </w:rPr>
        <w:t xml:space="preserve">
      8. Жастарды әскери қызметке даярлау жұмысын өткiзудi үйлестiру және бақылау үшiн облыс әкiмi аппаратының штатына қызметкерлердiң штаттық саны шеңберiнде әскер жасына дейiнгi және әскерге шақырылатын жастағы жiгiттермен жұмыс жөнiндегi маманның лауазымы енгiзiлсiн. </w:t>
      </w:r>
      <w:r>
        <w:br/>
      </w:r>
      <w:r>
        <w:rPr>
          <w:rFonts w:ascii="Times New Roman"/>
          <w:b w:val="false"/>
          <w:i w:val="false"/>
          <w:color w:val="000000"/>
          <w:sz w:val="28"/>
        </w:rPr>
        <w:t xml:space="preserve">
      9. Осы шешiмнiң орындалуына бақылау жасау облыс әкiмi аппараты әлеуметтiк-мәдени бөлiмiне және облыстық әскери комиссарға жүктелсiн. </w:t>
      </w:r>
      <w:r>
        <w:br/>
      </w:r>
      <w:r>
        <w:rPr>
          <w:rFonts w:ascii="Times New Roman"/>
          <w:b w:val="false"/>
          <w:i w:val="false"/>
          <w:color w:val="000000"/>
          <w:sz w:val="28"/>
        </w:rPr>
        <w:t>
 </w:t>
      </w:r>
      <w:r>
        <w:br/>
      </w:r>
      <w:r>
        <w:rPr>
          <w:rFonts w:ascii="Times New Roman"/>
          <w:b w:val="false"/>
          <w:i w:val="false"/>
          <w:color w:val="000000"/>
          <w:sz w:val="28"/>
        </w:rPr>
        <w:t xml:space="preserve">
                  Облыс әкiмi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