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48e0" w14:textId="18c4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облыстық мәслихаты мен Жамбыл облысы әкімінің 1997 жылы 28 наурыздағы  "облыс поселкелері, ауылдары, селолары мен ауылдық селолық округтерінің әкімшілік-аумақтық құрылымын ретке келтіру туралы" шешіміне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мәслихатының 1997 жылғы 26 желтоқсандағы шешімі. Жамбыл облысының Әділет басқармасында 1998 жылғы 18 қарашада N 2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Облыс әкімінің шешіміне сәйкес, Қазақстан Республикасы "Қазақстан Республикасының әкімшілік-аумақтық құрылысы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9,10 және 11 баптарын басшылыққа ала отырып облыстық мәслихат 
</w:t>
      </w:r>
      <w:r>
        <w:rPr>
          <w:rFonts w:ascii="Times New Roman"/>
          <w:b/>
          <w:i w:val="false"/>
          <w:color w:val="000000"/>
          <w:sz w:val="28"/>
        </w:rPr>
        <w:t>
ШЕШІМ ЕТЕДІ: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Байзақ ауданының Жаңатұрмыс ауылдық (селолық) округі сақталсын.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Облыстық мәслихат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Облыстық мәслихат сессиясының төрайымы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