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8c8" w14:textId="ac3e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"Банктегi уақытша әкiмшiлiктi (уақытша әкiмдi) тағайындау тәртiбi және өкiлеттiгi туралы" нұсқаулық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Басқармасының 1997 жылғы 11 қыркүйектегi N 325 қаулысы. Қазақстан Республикасы Әділет министрлігінде 1997 жылғы 12 қыркүйекте тіркелді. Тіркеу N 373. Күші жойылды - ҚР Қаржы рыногын және қаржылық ұйымдарды реттеу мен қадағалау жөніндегі агенттігі басқармасының 2004 жылғы 15 наурыздағы N 68 (V042818)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Нормативтік құқықтық актінің атауындағы "ереже" деген сөз "нұсқаулық" деген сөзбен ауыстырылды - ҚР Ұлттық Банкі Басқармасының 1998.12.31. N 330
</w:t>
      </w:r>
      <w:r>
        <w:rPr>
          <w:rFonts w:ascii="Times New Roman"/>
          <w:b w:val="false"/>
          <w:i w:val="false"/>
          <w:color w:val="800000"/>
          <w:sz w:val="28"/>
        </w:rPr>
        <w:t>
</w:t>
      </w:r>
      <w:r>
        <w:rPr>
          <w:rFonts w:ascii="Times New Roman"/>
          <w:b w:val="false"/>
          <w:i w:val="false"/>
          <w:color w:val="000000"/>
          <w:sz w:val="28"/>
        </w:rPr>
        <w:t>
 ~V980705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Банк қызметiнiң нормативтiк құқықтық базасын жетiлдiру мақсатында, сондай-ақ қолданылып жүрген заңдарға енгiзiлген өзгерiстер мен толықтыруларды ескере отырып, Қазақстан Республикасы Ұлттық Банкiнiң Басқармасы қаулы етедi: 
</w:t>
      </w:r>
      <w:r>
        <w:br/>
      </w:r>
      <w:r>
        <w:rPr>
          <w:rFonts w:ascii="Times New Roman"/>
          <w:b w:val="false"/>
          <w:i w:val="false"/>
          <w:color w:val="000000"/>
          <w:sz w:val="28"/>
        </w:rPr>
        <w:t>
      1. "Банктегi уақытша әкiмшiлiктi (уақытша әкiмдi) тағайындау тәртiбi және өкiлеттiгi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Банктiк қадағалау департаментi (Н.Қ.Абдуллина): 
</w:t>
      </w:r>
      <w:r>
        <w:br/>
      </w:r>
      <w:r>
        <w:rPr>
          <w:rFonts w:ascii="Times New Roman"/>
          <w:b w:val="false"/>
          <w:i w:val="false"/>
          <w:color w:val="000000"/>
          <w:sz w:val="28"/>
        </w:rPr>
        <w:t>
      а) Заң департаментiмен (А.Қ.Өртембаев) бiрге "Банктегi уақытша әкiмшiлiктi (уақытша әкiмдi) тағайындау тәртiбi және өкiлеттiгi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жоғарыда аталған Ереженi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 Ұлттық Банкi Төрағасының орынбасары А.Ғ.Сәйденовке жүктелсiн.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1997 жылғы 11 қыркүйектегi
</w:t>
      </w:r>
      <w:r>
        <w:br/>
      </w:r>
      <w:r>
        <w:rPr>
          <w:rFonts w:ascii="Times New Roman"/>
          <w:b w:val="false"/>
          <w:i w:val="false"/>
          <w:color w:val="000000"/>
          <w:sz w:val="28"/>
        </w:rPr>
        <w:t>
                                       N 325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"Банктегi уақытша әкiмшiлiктi (уақытша әкiмдi)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тәртiбi және өкiлеттiгi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Нұсқаулық қолданылып жүрген банк заңдарына сәйкес жасалды және ол уақытша әкiмшiлiктi (уақытша әкiмдi) тағайындау тәртiбi мен өкiлеттiгiн, сондай-ақ банк операцияларын жүргiзуге арналған лицензиясы жойылған банктiң қызметiн тоқтату туралы сот iс қозғағанға дейiнгi кезеңдегi жұмыс тәртiбiн айқындайды.&lt;*&gt;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1998.12.31.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1-тарау. Жалпы ережелер&lt;*&gt;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 "ІІ" деген сандар тиісінше "1-тарау", "2-тарау"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деген сөздермен ауыстырылды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1998.12.31.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Банкi (бұдан әрi - Ұлттық Банк) банк операцияларын жүргiзуге арналған лицензияларды (бұдан әрi - Лицензияларды) "Қазақстан Республикасындағы банктер және банк қызметi туралы" Қазақстан Республикасы Президентiнiң Заң күшi бар Жарлығында 
</w:t>
      </w:r>
      <w:r>
        <w:rPr>
          <w:rFonts w:ascii="Times New Roman"/>
          <w:b w:val="false"/>
          <w:i w:val="false"/>
          <w:color w:val="000000"/>
          <w:sz w:val="28"/>
        </w:rPr>
        <w:t xml:space="preserve"> Z952444_ </w:t>
      </w:r>
      <w:r>
        <w:rPr>
          <w:rFonts w:ascii="Times New Roman"/>
          <w:b w:val="false"/>
          <w:i w:val="false"/>
          <w:color w:val="000000"/>
          <w:sz w:val="28"/>
        </w:rPr>
        <w:t>
 көзделген негiздер бойынша және Ұлттық Банктiң нормативтiк құқықтық актiлерiнде белгiленген тәртiппен жояды. 
</w:t>
      </w:r>
      <w:r>
        <w:br/>
      </w:r>
      <w:r>
        <w:rPr>
          <w:rFonts w:ascii="Times New Roman"/>
          <w:b w:val="false"/>
          <w:i w:val="false"/>
          <w:color w:val="000000"/>
          <w:sz w:val="28"/>
        </w:rPr>
        <w:t>
      2. Егер Басқарманың Қаулысында лицензияны жою туралы өзгеше белгiленбеген болса, банктiң уақытша әкiмшiлiгi (уақытша әкiмi) өз қызметiн лицензияны жою туралы шешiм қабылданған күннен бастап және Ұлттық Банктiң өтiнiшi бойынша сот iс қозғағанға дейiнгi кезеңде жүзеге асырады. 
</w:t>
      </w:r>
      <w:r>
        <w:br/>
      </w:r>
      <w:r>
        <w:rPr>
          <w:rFonts w:ascii="Times New Roman"/>
          <w:b w:val="false"/>
          <w:i w:val="false"/>
          <w:color w:val="000000"/>
          <w:sz w:val="28"/>
        </w:rPr>
        <w:t>
      3. Лицензиясы жойылған банктiң банктiк немесе өзге қызметтi жүзеге асыруға құқы жоқ, банктi ұстап тұруға арналған ағымдағы шығыстар мен банкке түскен ақшаны есепке алуға байланысты жағдайларда болмаса, өзiндегi банк шоттары бойынша барлық операцияларды тоқтатуға мiндеттi.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Уақытша әкiмшiлiктi (уақытша әкiмдi)                   тағайындау туралы шешiм қабылдау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әкiмшiлiктiң (уақытша әкiмнiң)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Банктегi уақытша әкiмшiлiктi (уақытша әкiмдi) тағайындау және құру тәртiбi туралы шешiмдi Ұлттық Банк Басқармасы Ұлттық Банктiң Банктiк қадағалау департаментiнiң (бұдан әрi - Банктiк қадағалау департаментi) ұсынысы бойынша оның банк операцияларын жүргiзуге арналған лицензияларының жойылуына байланысты қабылдайды. 
</w:t>
      </w:r>
      <w:r>
        <w:br/>
      </w:r>
      <w:r>
        <w:rPr>
          <w:rFonts w:ascii="Times New Roman"/>
          <w:b w:val="false"/>
          <w:i w:val="false"/>
          <w:color w:val="000000"/>
          <w:sz w:val="28"/>
        </w:rPr>
        <w:t>
      5. Лицензияны жою және уақытша әкiмшiлiктi (уақытша әкiмдi) тағайындау туралы шешiм банктiң қызметiн тоқтату жөнiнде iс қозғау туралы өтiнiшпен бiрге 10 күн мерзiм iшiнде сотқа жiберiледi. 
</w:t>
      </w:r>
      <w:r>
        <w:br/>
      </w:r>
      <w:r>
        <w:rPr>
          <w:rFonts w:ascii="Times New Roman"/>
          <w:b w:val="false"/>
          <w:i w:val="false"/>
          <w:color w:val="000000"/>
          <w:sz w:val="28"/>
        </w:rPr>
        <w:t>
      Лицензияны жою және уақытша әкiмшiлiктi (уақытша әкiмдi) тағайындау туралы шешiмнiң көшiрмесi банктiң басшылығына қолын қойғыза отырып табыс етiледi. 
</w:t>
      </w:r>
      <w:r>
        <w:br/>
      </w:r>
      <w:r>
        <w:rPr>
          <w:rFonts w:ascii="Times New Roman"/>
          <w:b w:val="false"/>
          <w:i w:val="false"/>
          <w:color w:val="000000"/>
          <w:sz w:val="28"/>
        </w:rPr>
        <w:t>
      Шешiмдi қол қойғыза отырып табыс ету мүмкiн болмаған жағдайда уақытша әкiмшiлiктiң басшысы (уақытша әкiм) бұл жөнiндегi Ұлттық Банкке хабарлайды. 
</w:t>
      </w:r>
      <w:r>
        <w:br/>
      </w:r>
      <w:r>
        <w:rPr>
          <w:rFonts w:ascii="Times New Roman"/>
          <w:b w:val="false"/>
          <w:i w:val="false"/>
          <w:color w:val="000000"/>
          <w:sz w:val="28"/>
        </w:rPr>
        <w:t>
      6. Банк басшылығы уақытша әкiмшiлiктiң басшысына (уақытша әкiмге) банк операцияларын жүргiзу лицензиясын, банктi тiркеу жөнiндегi құжаттарды, банк мөрлерiн, мөртабандары мен бланкiлерiн және басқа құжаттар мен құндылықтарды қабылдап алу-өткiзу актiсi бойынша беруге мiндеттi. 
</w:t>
      </w:r>
      <w:r>
        <w:br/>
      </w:r>
      <w:r>
        <w:rPr>
          <w:rFonts w:ascii="Times New Roman"/>
          <w:b w:val="false"/>
          <w:i w:val="false"/>
          <w:color w:val="000000"/>
          <w:sz w:val="28"/>
        </w:rPr>
        <w:t>
      7. Уақытша әкiмшiлiктiң басшысы (уақытша әкiм) банк мүлкiнiң сақталуын мынадай iс-әрекеттердi кешiктiрмей орындау жолымен қамтамасыз етуге: 
</w:t>
      </w:r>
      <w:r>
        <w:br/>
      </w:r>
      <w:r>
        <w:rPr>
          <w:rFonts w:ascii="Times New Roman"/>
          <w:b w:val="false"/>
          <w:i w:val="false"/>
          <w:color w:val="000000"/>
          <w:sz w:val="28"/>
        </w:rPr>
        <w:t>
      - банктiң корреспонденттiк шоттарын салыстыруға және оның кассаларына тексеру жүргiзуге; 
</w:t>
      </w:r>
      <w:r>
        <w:br/>
      </w:r>
      <w:r>
        <w:rPr>
          <w:rFonts w:ascii="Times New Roman"/>
          <w:b w:val="false"/>
          <w:i w:val="false"/>
          <w:color w:val="000000"/>
          <w:sz w:val="28"/>
        </w:rPr>
        <w:t>
      - корреспондент-банктер мен Ұлттық Банктiң облыстық (аумақтық) басқармаларына (филиалдарына) корреспонденттiк шоттардың жүргiзiлетiн орны бойынша банк атынан құжаттарға қол қоюға құқылы лауазымды адамдардың қолдарының үлгiлерi бар жаңа карточкаларды беруге; 
</w:t>
      </w:r>
      <w:r>
        <w:br/>
      </w:r>
      <w:r>
        <w:rPr>
          <w:rFonts w:ascii="Times New Roman"/>
          <w:b w:val="false"/>
          <w:i w:val="false"/>
          <w:color w:val="000000"/>
          <w:sz w:val="28"/>
        </w:rPr>
        <w:t>
      - негiзгi қаржылар мен материалдарды түгендеуге, сондай-ақ баланстық және баланстан тыс шоттардың барлық қалдықтарын салыстыруға; 
</w:t>
      </w:r>
      <w:r>
        <w:br/>
      </w:r>
      <w:r>
        <w:rPr>
          <w:rFonts w:ascii="Times New Roman"/>
          <w:b w:val="false"/>
          <w:i w:val="false"/>
          <w:color w:val="000000"/>
          <w:sz w:val="28"/>
        </w:rPr>
        <w:t>
      - банктi басқаруды қамтамасыз ету бойынша басқа да қажеттi iс-шараларды орындауға мiндеттi; 
</w:t>
      </w:r>
      <w:r>
        <w:br/>
      </w:r>
      <w:r>
        <w:rPr>
          <w:rFonts w:ascii="Times New Roman"/>
          <w:b w:val="false"/>
          <w:i w:val="false"/>
          <w:color w:val="000000"/>
          <w:sz w:val="28"/>
        </w:rPr>
        <w:t>
      - банктің, оның айырбастау пункттерінің кассасындағы ақша қалдығы банктің Ұлттық Банктегі корреспонденттік шотына аударылсын;&lt;*&gt; 
</w:t>
      </w:r>
      <w:r>
        <w:br/>
      </w:r>
      <w:r>
        <w:rPr>
          <w:rFonts w:ascii="Times New Roman"/>
          <w:b w:val="false"/>
          <w:i w:val="false"/>
          <w:color w:val="000000"/>
          <w:sz w:val="28"/>
        </w:rPr>
        <w:t>
      - банк операцияларын жүргізуге берілген лицензияны жою және банк клиенттерінің уақытша әкімшілік (уақытша әкім) тағайындау туралы шешімінің көшірмесі орналастырылсын;&lt;*&gt; 
</w:t>
      </w:r>
      <w:r>
        <w:br/>
      </w:r>
      <w:r>
        <w:rPr>
          <w:rFonts w:ascii="Times New Roman"/>
          <w:b w:val="false"/>
          <w:i w:val="false"/>
          <w:color w:val="000000"/>
          <w:sz w:val="28"/>
        </w:rPr>
        <w:t>
      - ай сайын банктің белгіленген есебін жасасын және оған қоса Ұлттық Банкке N 1, 2 қосымшаларымен бірге банк балансының ұсынымын, пруденциалдық нормативтердің және басқа да сақталуға міндетті нормалар мен лимиттердің орындалуы туралы, активтер мен шартты міндеттемелерді жіктеу туралы, ең аз резервтік талаптар туралы есебін және басқа мәліметтерді тиісті уәкілетті мемлекеттік органдарға жіберсін.&lt;*&gt;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азатжолдармен толықтырылды - ҚР Ұлттық                 Банкі Басқармасының 1998.12.31.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Банктiң уақытша әкiмшiлiгi (уақытша әкiмi) өз қызметi кезеңiнде осы Ереженiң 3-тармағында көзделген жағдайларда болмаса, шығыс операцияларын жүзеге асыруға және банк бұрын жасаған келiсiмдердiң шарттарын өзгертуге құқы жоқ. 
</w:t>
      </w:r>
      <w:r>
        <w:br/>
      </w:r>
      <w:r>
        <w:rPr>
          <w:rFonts w:ascii="Times New Roman"/>
          <w:b w:val="false"/>
          <w:i w:val="false"/>
          <w:color w:val="000000"/>
          <w:sz w:val="28"/>
        </w:rPr>
        <w:t>
      9. Ұлттық Банктiң өтiнiшi бойынша сот iс қозғаған күннен бастап үш күннiң iшiнде уақытша әкiмшiлiк (уақытша әкiм) жүргiзiлген жұмыстар туралы есеп жасап, Ұлттық Банкке және банк қызметiн тоқтату туралы өтiнiштi қарайтын сотқа беруге мiндеттi. 
</w:t>
      </w:r>
      <w:r>
        <w:br/>
      </w:r>
      <w:r>
        <w:rPr>
          <w:rFonts w:ascii="Times New Roman"/>
          <w:b w:val="false"/>
          <w:i w:val="false"/>
          <w:color w:val="000000"/>
          <w:sz w:val="28"/>
        </w:rPr>
        <w:t>
      10. Банктiң уақытша әкiмшiлiгi (уақытша әкiмi) өз өкiлеттiгiн банк қызметiн тоқтату туралы iс қозғалғаннан кейiн 10 күннен аспайтын мерзiм iшiнде тоқтатады және банктiң құжаттары мен мүлкiн банктiң арнайы басқарушысына бередi. 
</w:t>
      </w:r>
      <w:r>
        <w:br/>
      </w:r>
      <w:r>
        <w:rPr>
          <w:rFonts w:ascii="Times New Roman"/>
          <w:b w:val="false"/>
          <w:i w:val="false"/>
          <w:color w:val="000000"/>
          <w:sz w:val="28"/>
        </w:rPr>
        <w:t>
      11. Банктiң уақытша әкiмшiлiгiнен (уақытша әкiмiнен) оның сот
</w:t>
      </w:r>
      <w:r>
        <w:br/>
      </w:r>
      <w:r>
        <w:rPr>
          <w:rFonts w:ascii="Times New Roman"/>
          <w:b w:val="false"/>
          <w:i w:val="false"/>
          <w:color w:val="000000"/>
          <w:sz w:val="28"/>
        </w:rPr>
        <w:t>
тағайындаған арнайы басқарушысының банктiң құжаттары мен мүлкiн
</w:t>
      </w:r>
      <w:r>
        <w:br/>
      </w:r>
      <w:r>
        <w:rPr>
          <w:rFonts w:ascii="Times New Roman"/>
          <w:b w:val="false"/>
          <w:i w:val="false"/>
          <w:color w:val="000000"/>
          <w:sz w:val="28"/>
        </w:rPr>
        <w:t>
қабылдап алуы-өткiзуi 4 дана етiп жасалған актiмен ресiмделедi және оны сот бекiтедi. Актiнiң сот бекiткен бiр данасы Ұлттық Банкке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Нұсқаулықпен реттелмеген мәселелер Қазақстан Республикасының заңдарына сәйкес шешілуі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 3-тараумен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1998.12.31.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V980705_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