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eea2" w14:textId="0b3e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Жиынтық табысты есептеудiң тәртiбi туралы Нұсқаманы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әлеуметтiк қорғау министрлiгi 1997 жылғы 2 ақпандағы N 2 Қазақстан Республикасы Әділет министрлігінде 1997 жылғы 13 мамырда тіркелді. Тіркеу N 306 Ескерту: Бұйрықтың күші жойылды - ҚР Еңбек және халықты әлеуметтік қорғау министрінің 2002 жылғы 13 ақпандағы N 31-Ө ~V021782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Еңбек министрлiгiнiң 1996 жылғы 10 маусымдағы N 2 бұйрығымен 
бекiтiлген аз қамтылған отбасыларына адрестiк көмек көрсету үшiн отбасының 
жиынтық табысын есептеудiң тәртiбi туралы Нұсқамаға өзгерiстер енгiзiлуiне 
байланысты бұйырамын:
</w:t>
      </w:r>
      <w:r>
        <w:br/>
      </w:r>
      <w:r>
        <w:rPr>
          <w:rFonts w:ascii="Times New Roman"/>
          <w:b w:val="false"/>
          <w:i w:val="false"/>
          <w:color w:val="000000"/>
          <w:sz w:val="28"/>
        </w:rPr>
        <w:t>
          1. Жиынтық табысты есептеудiң тәртiбi туралы Нұсқама бекiтiлсiн.
</w:t>
      </w:r>
      <w:r>
        <w:br/>
      </w:r>
      <w:r>
        <w:rPr>
          <w:rFonts w:ascii="Times New Roman"/>
          <w:b w:val="false"/>
          <w:i w:val="false"/>
          <w:color w:val="000000"/>
          <w:sz w:val="28"/>
        </w:rPr>
        <w:t>
          2. Еңбек министрлiгiнiң 1996 жылғы 10 маусымдағы N 2 бұйрығымен 
бекiтiлген аз қамтылған отбасыларына адрестiк әлеуметтiк көмек көрсету 
үшiн отбасының жиынтық табысын есептеудiң тәртiбi туралы бұйрығы күшiн 
жойды деп есептелсiн.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Еңбек және
</w:t>
      </w:r>
      <w:r>
        <w:br/>
      </w:r>
      <w:r>
        <w:rPr>
          <w:rFonts w:ascii="Times New Roman"/>
          <w:b w:val="false"/>
          <w:i w:val="false"/>
          <w:color w:val="000000"/>
          <w:sz w:val="28"/>
        </w:rPr>
        <w:t>
                                     халықты әлеуметтiк қорғау министрiнiң
                                       1997 ж. 2 сәуiрдегi N 2 бұйрығымен,
                                        Қазақстан Республикасы Ұлттық
                                     Статистикалық Агентствосы Төрағасының
                                      1997 ж. 28 наурыздағы N З-1-14/124
                                                  бұйрығымен,
                                     Қазақстан Республикасының Экономика
                                       министрлiгiмен және Қазақстан
                                    Республикасының Қаржы министрлiгiмен
                                            келiсiлiп, бекiтiлдi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Жиынтық табысты есептеудiң тәртiбi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Нұсқама
                         1. Жалпы ереже
     1.1. Отбасы мүшесiнiң жиынтық табысына Қазақстан Республикасында және 
одан тысқары жерлерде сол кезде ақшалай немесе заттай белгiленген 
табыстың, алу көздерiне қарамастан, барлық түрi енедi, оларға:
     1) еңбекақы түрiнде алынатын табыс;
     2) кәсiпкерлiк қызметтен алынатын табыс;
     3) мүлiктей табыс;
     4) мемлекеттiк және мемлекеттiк емес зейнетақылар, шәкiртақылар, 
жәрдемақылар, өтемақылар* және әлеуметтiк қолдаудың басқа да түрлерi;
     Ескерту: 
&lt;*&gt;
 Балалы отбасыларына берiлетiн бiрыңғай
                  жәрдемақыдан, жалғыз тұратын зейнеткерлерге ақшалай
                  немесе заттай түрiнде берiлетiн өтемақыдан, қайтыс
                  болғанда жерлеуге және бала туғанда берiлетiн
                  бiржолғы жәрдемақылардан басқалары.
     5) балаларға және асырауындағы басқаларға алатын алименттер;
     6) мертiгiуiне немесе денсаулығына өзгелеу зақым келуiне байланысты 
өтем ретiнде алынатын бiржолғы сомалар;
     7) ақшалай және зат түрiнде алған ұтыстар;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жеке меншiк қосалқы шаруашылықтан (соның iшiнде қорадағы малдан үй 
маңындағы учаскеден, бау-бақшадан, саяжайлық учаскеден алынатын табыстар).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Еңбекақы түрiнде алынатын табыстар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Еңбекақы түрiнде алынатын табыстарға мыналар жатады:
</w:t>
      </w:r>
      <w:r>
        <w:br/>
      </w:r>
      <w:r>
        <w:rPr>
          <w:rFonts w:ascii="Times New Roman"/>
          <w:b w:val="false"/>
          <w:i w:val="false"/>
          <w:color w:val="000000"/>
          <w:sz w:val="28"/>
        </w:rPr>
        <w:t>
          2.1. Қазақстан Республикасы Ұлттық Статистикалық Агентствосының 
Қазақстан Республикасының Экономика министрлiгiмен, Қазақстан 
Республикасының Еңбек және халықты әлеуметтiк қорғау министрлiгiмен, 
Қазақстан Республикасының Ұлттық Мемлекеттiк банкiмен, Қазақстан 
Республикасының бухгалтерлiк есеп жөнiндегi Ұлттық комиссиясымен, 
Қазақстан Республикасының Мемлекеттiк салық комитетiмен келiсе отырып 1996 
жылғы 19 желтоқсандағы N 50  
</w:t>
      </w:r>
      <w:r>
        <w:rPr>
          <w:rFonts w:ascii="Times New Roman"/>
          <w:b w:val="false"/>
          <w:i w:val="false"/>
          <w:color w:val="000000"/>
          <w:sz w:val="28"/>
        </w:rPr>
        <w:t xml:space="preserve"> V960244_ </w:t>
      </w:r>
      <w:r>
        <w:rPr>
          <w:rFonts w:ascii="Times New Roman"/>
          <w:b w:val="false"/>
          <w:i w:val="false"/>
          <w:color w:val="000000"/>
          <w:sz w:val="28"/>
        </w:rPr>
        <w:t>
  қаулысымен бекiтiлген және Қазақстан 
Республикасының Әдiлет министрлiгiнде 1997 жылғы 16 желтоқсанда N 244 
болып тiркелген жалданып жұмыс iстейтiндердiң статистикалық саны және 
жалақысы жөнiндегi Нұсқаманың 6.1. және 6.3. бөлiмдерiнде көрсетiлген 
ақшалай және заттай жалақылардың, сондай сыйақылардың үстемелер мен 
әлеуметтiк жеңiлдiктердiң барлық түрлерi (қаржыландыру көздерiне 
қарамастан, қызметкерлерге заңғы сәйкес негiзгi жұмыс орны сияқты қосымша 
жұмыс орны бойынша жұмыс iстемеген уақыттарына төленетiн ақшалай сомаларды 
қоса алғанда).
</w:t>
      </w:r>
      <w:r>
        <w:br/>
      </w:r>
      <w:r>
        <w:rPr>
          <w:rFonts w:ascii="Times New Roman"/>
          <w:b w:val="false"/>
          <w:i w:val="false"/>
          <w:color w:val="000000"/>
          <w:sz w:val="28"/>
        </w:rPr>
        <w:t>
          2.2. Жалақыны есептеген кезде есепке алынбайтын және кәсiпорынның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(ұйымның) қаражаты есебiнен төленетiн, 7.1. (81-тармақтан басқасы); 7.2.; 
7.3 (бала туғанда және қайтыс болғанда берiлетiн жәрдемақылардан басқа) 
бөлiмдердегi басқа да төлемдер; 7.4. 86, 87-тармақтар.
     2.3. Сонымен бiрге отбасының жиынтық табысының құрамына, контракт 
бойынша әскери қызмет атқарып жүрген әскери қызметшiлердiң және iшкi iстер 
органдарының қатардағы және басқарушы құрамы адамдарының ақшалай 
жабдықталымдары да енедi.
           III. Кәсiпкерлiк қызметтен алынатын табыстар
     3.1. Кәсiпкерлiк қызметтен алынатын табыстарға мыналар жатады:
     1) өнiмдердi (жұмысты, қызметтi) сатудан түсетiн табыс;
     2) тауарлы-материалдық құнды заттарды, мүлiктердi сату кезiнде 
олардың құнын инфляцияға бейiмдеп түзетуге байланысты бағаның өсiмiнен 
түсетiн табыстар;
     3) өткiзу операцияларынан тыс табыстар, соның iшiнде:
     - проценттерден түсетiн (кредит беруден (заемнан) алынған немесе 
салымдар (депозиттер) бойынша проценттер) табыстар;
     - дивидендтер;
     - өтеусiз алынған ақша қаражаттары;
     - жылжымайтын дүние-мүлiктер мен мүлiктердi жалға беруден түсетiн 
табыс.
           IV. Жеке тұлғалардың мүлiктiк табысы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 Мүлiктiк табысқа мүлiктiң құнын инфляцияға лайықтап түзетудi 
ескергенде мыналарды сатудан алынатын құнның өсiмi жатады:
</w:t>
      </w:r>
      <w:r>
        <w:br/>
      </w:r>
      <w:r>
        <w:rPr>
          <w:rFonts w:ascii="Times New Roman"/>
          <w:b w:val="false"/>
          <w:i w:val="false"/>
          <w:color w:val="000000"/>
          <w:sz w:val="28"/>
        </w:rPr>
        <w:t>
          - жеке тұлғаның тұрақты орны болып есептелмейтiн жылжымайтын мүлiктi;
</w:t>
      </w:r>
      <w:r>
        <w:br/>
      </w:r>
      <w:r>
        <w:rPr>
          <w:rFonts w:ascii="Times New Roman"/>
          <w:b w:val="false"/>
          <w:i w:val="false"/>
          <w:color w:val="000000"/>
          <w:sz w:val="28"/>
        </w:rPr>
        <w:t>
          - бағалы қағаздарды;
</w:t>
      </w:r>
      <w:r>
        <w:br/>
      </w:r>
      <w:r>
        <w:rPr>
          <w:rFonts w:ascii="Times New Roman"/>
          <w:b w:val="false"/>
          <w:i w:val="false"/>
          <w:color w:val="000000"/>
          <w:sz w:val="28"/>
        </w:rPr>
        <w:t>
          - шетелдiк валютаны;
</w:t>
      </w:r>
      <w:r>
        <w:br/>
      </w:r>
      <w:r>
        <w:rPr>
          <w:rFonts w:ascii="Times New Roman"/>
          <w:b w:val="false"/>
          <w:i w:val="false"/>
          <w:color w:val="000000"/>
          <w:sz w:val="28"/>
        </w:rPr>
        <w:t>
          - қымбат тастар мен қымбат металдарды, олардың iшiнде зергерлiк 
бұйымдарды және қымбат тастар мен қымбат металдардан жасалған басқа да 
заттарды, сондай-ақ өнер туындылары мен антиквариаттарды.
</w:t>
      </w:r>
      <w:r>
        <w:br/>
      </w:r>
      <w:r>
        <w:rPr>
          <w:rFonts w:ascii="Times New Roman"/>
          <w:b w:val="false"/>
          <w:i w:val="false"/>
          <w:color w:val="000000"/>
          <w:sz w:val="28"/>
        </w:rPr>
        <w:t>
          4.2. Сонымен бiрге мүлiктiк табысқа табыстардың мына түрлерi:
</w:t>
      </w:r>
      <w:r>
        <w:br/>
      </w:r>
      <w:r>
        <w:rPr>
          <w:rFonts w:ascii="Times New Roman"/>
          <w:b w:val="false"/>
          <w:i w:val="false"/>
          <w:color w:val="000000"/>
          <w:sz w:val="28"/>
        </w:rPr>
        <w:t>
          - өтеусiз алынған жылжымайтын дүние-мүлiктердi, мүлiктердi қымбат 
тастар мен металдарды, оның iшiнде зергерлiк заттарды және қымбат тастар 
мен қымбат металдардан жасалған басқа да заттарды, сондай-ақ өнер 
туындылары мен антиквариаттарды сатудан алынған табыстар;
</w:t>
      </w:r>
      <w:r>
        <w:br/>
      </w:r>
      <w:r>
        <w:rPr>
          <w:rFonts w:ascii="Times New Roman"/>
          <w:b w:val="false"/>
          <w:i w:val="false"/>
          <w:color w:val="000000"/>
          <w:sz w:val="28"/>
        </w:rPr>
        <w:t>
          - мемлекеттiк бағалы қағаздар бойынша проценттер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Мемлекеттiк және мемлекеттiк емес зейнетақылар,
</w:t>
      </w:r>
      <w:r>
        <w:br/>
      </w:r>
      <w:r>
        <w:rPr>
          <w:rFonts w:ascii="Times New Roman"/>
          <w:b w:val="false"/>
          <w:i w:val="false"/>
          <w:color w:val="000000"/>
          <w:sz w:val="28"/>
        </w:rPr>
        <w:t>
                          шәкiртақылар, жәрдемақылар, өтемақылар және
</w:t>
      </w:r>
      <w:r>
        <w:br/>
      </w:r>
      <w:r>
        <w:rPr>
          <w:rFonts w:ascii="Times New Roman"/>
          <w:b w:val="false"/>
          <w:i w:val="false"/>
          <w:color w:val="000000"/>
          <w:sz w:val="28"/>
        </w:rPr>
        <w:t>
                              әлеуметтiк қолдаудың басқа да түрлерi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Жиынтық табыстың құрамына мыналар енедi:
</w:t>
      </w:r>
      <w:r>
        <w:br/>
      </w:r>
      <w:r>
        <w:rPr>
          <w:rFonts w:ascii="Times New Roman"/>
          <w:b w:val="false"/>
          <w:i w:val="false"/>
          <w:color w:val="000000"/>
          <w:sz w:val="28"/>
        </w:rPr>
        <w:t>
          - заңмен және басқа нормативтiк құқықтық актiлермен, сондай-ақ 
жергiлiктi өзiн-өзi басқару органдарының және жұмыс берушiлердiң шешiмiмен 
белгiленген тәртiпте тағайындалатын зейнетақылар мен оларға қосымша 
берiлетiн өтемақылық төлемдер;
</w:t>
      </w:r>
      <w:r>
        <w:br/>
      </w:r>
      <w:r>
        <w:rPr>
          <w:rFonts w:ascii="Times New Roman"/>
          <w:b w:val="false"/>
          <w:i w:val="false"/>
          <w:color w:val="000000"/>
          <w:sz w:val="28"/>
        </w:rPr>
        <w:t>
          - жоғары оқу орындарының студенттерiне, орта арнайы оқу орындары мен 
кәсiптiк-техникалық училищелердiң оқушыларына, аспиранттарға, 
докторанттарға, басқа да оқу орындарының студенттерiне, оқушыларына және 
тыңдаушыларына төленетiн шәкiртақылар, олардың қайдан төленетiнiне 
қарамастан;
</w:t>
      </w:r>
      <w:r>
        <w:br/>
      </w:r>
      <w:r>
        <w:rPr>
          <w:rFonts w:ascii="Times New Roman"/>
          <w:b w:val="false"/>
          <w:i w:val="false"/>
          <w:color w:val="000000"/>
          <w:sz w:val="28"/>
        </w:rPr>
        <w:t>
          - жұмыссыздығына байланысты берiлетiн жәрдемақылар, сондай-ақ 
кәсiптiк бiлiм алу және қайта оқу кезiнде Мемлекеттiк жұмыспен қамту 
қорынан алатын шәкiртақылар;
</w:t>
      </w:r>
      <w:r>
        <w:br/>
      </w:r>
      <w:r>
        <w:rPr>
          <w:rFonts w:ascii="Times New Roman"/>
          <w:b w:val="false"/>
          <w:i w:val="false"/>
          <w:color w:val="000000"/>
          <w:sz w:val="28"/>
        </w:rPr>
        <w:t>
          - әлеуметтiк сақтандыру қорынан және басқа бюджеттен тыс қорлардан 
төленетiн жәрдемақылар;
</w:t>
      </w:r>
      <w:r>
        <w:br/>
      </w:r>
      <w:r>
        <w:rPr>
          <w:rFonts w:ascii="Times New Roman"/>
          <w:b w:val="false"/>
          <w:i w:val="false"/>
          <w:color w:val="000000"/>
          <w:sz w:val="28"/>
        </w:rPr>
        <w:t>
          - еңбекке уақытша жарамсыздығына байланысты (соның iшiнде балаға 
күтiм жасағаны үшiн);
</w:t>
      </w:r>
      <w:r>
        <w:br/>
      </w:r>
      <w:r>
        <w:rPr>
          <w:rFonts w:ascii="Times New Roman"/>
          <w:b w:val="false"/>
          <w:i w:val="false"/>
          <w:color w:val="000000"/>
          <w:sz w:val="28"/>
        </w:rPr>
        <w:t>
          - жүктiлiгiне және босануына байланысты;
</w:t>
      </w:r>
      <w:r>
        <w:br/>
      </w:r>
      <w:r>
        <w:rPr>
          <w:rFonts w:ascii="Times New Roman"/>
          <w:b w:val="false"/>
          <w:i w:val="false"/>
          <w:color w:val="000000"/>
          <w:sz w:val="28"/>
        </w:rPr>
        <w:t>
          - үйiнде тәрбиеленiп, оқылтылатын мүгедек балаларға берiлетiн 
жәрдемақы;
</w:t>
      </w:r>
      <w:r>
        <w:br/>
      </w:r>
      <w:r>
        <w:rPr>
          <w:rFonts w:ascii="Times New Roman"/>
          <w:b w:val="false"/>
          <w:i w:val="false"/>
          <w:color w:val="000000"/>
          <w:sz w:val="28"/>
        </w:rPr>
        <w:t>
          - отбасылық жәрдемақы: мерзiмдi қызметтiң әскери қызметшiлерiнiң 
балаларына берiлетiн ай сайынғы жәрдемақы, адамның иммундық вирус 
жұқтырған немесе СПИД-пен науқастанған балаларға ай сайын берiлетiн 
жәрдемақы, жетi жасқа дейiнгi төрт және одан да көп баласы бар жұмыс 
iстемейтiн көп балалы аналарға берiлетiн жәрдемақы;
</w:t>
      </w:r>
      <w:r>
        <w:br/>
      </w:r>
      <w:r>
        <w:rPr>
          <w:rFonts w:ascii="Times New Roman"/>
          <w:b w:val="false"/>
          <w:i w:val="false"/>
          <w:color w:val="000000"/>
          <w:sz w:val="28"/>
        </w:rPr>
        <w:t>
          - республикалық және жергiлiктi бюджеттiң, сондай-ақ жұмыс 
</w:t>
      </w:r>
      <w:r>
        <w:rPr>
          <w:rFonts w:ascii="Times New Roman"/>
          <w:b w:val="false"/>
          <w:i w:val="false"/>
          <w:color w:val="000000"/>
          <w:sz w:val="28"/>
        </w:rPr>
        <w:t>
</w:t>
      </w:r>
    </w:p>
    <w:p>
      <w:pPr>
        <w:spacing w:after="0"/>
        <w:ind w:left="0"/>
        <w:jc w:val="left"/>
      </w:pPr>
      <w:r>
        <w:rPr>
          <w:rFonts w:ascii="Times New Roman"/>
          <w:b w:val="false"/>
          <w:i w:val="false"/>
          <w:color w:val="000000"/>
          <w:sz w:val="28"/>
        </w:rPr>
        <w:t>
берушiлердiң қаражаты есебiнен төленетiн бiржолғы төлемдер мен 
материалдарын көмек;
     - заңдарға және өзге де нормативтiк құқылық актiлерге сәйкес 
берiлетiн заттай жабдықталымның құны, сондай-ақ осы жабдықталымның орнына 
төленетiн сомалар;
     - тұрғын үй жәрдемақысы (жәрдемақының осы түрiн алу үшiн жиынтық 
табысты есептеген кезде есепке алынбайды);
     - жеке ақша аударымдары;
              VI. Балаларға және асырауындағы басқаларға
                         алынатын алименттер
     6.1. Балаларға және асырауындағы басқаларға алынатын алименттер 
жиынтық табыстың құрамына енедi.
           VII. Мертiгуiне немесе денсаулығына өзгедей
             зақым келуiне байланысты өтем тәртiбiнде
                  алынатын бiржолғы сомалар
     7.1. Қызметкердiң еңбек мiндеттерiн орындау кезiнде өндiрiстiк 
жарақат алу салдарынан еңбек ету қабiлетiн жоғалтуына, денсаулығына зақым 
келуiне байланысты жұмыс берушiлердiң оларға өтем ретiнде заң белгiлеген 
мөлшерде төлейтiн бiржолғы төлемдерi мен басқа да шығындары жиынтық 
табыстың құрамына енедi.
            VIII. Ақша және зат түрiндегi ұтыстар
     8.1. Ақша және зат түрiндегi ұтыстар жиынтық табыс құрамына енедi.
            IХ. Жеке қосалқы шаруашылықтан (соның iшiнде
              қорадағы малдан, үй маңындағы учаскеден
             бау-бақшадан, саяжайлық учаскеден түсетiн
                           табыстар)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9.1. Жеке қосалқы шаруашылық (соның iшiнде қорадағы малдан, үй 
маңындағы учаскеден, бау-бақшадан, саяжайлық учаскеден алынатын табыстар) 
отбасының жиынтық табысына енедi.
</w:t>
      </w:r>
      <w:r>
        <w:br/>
      </w:r>
      <w:r>
        <w:rPr>
          <w:rFonts w:ascii="Times New Roman"/>
          <w:b w:val="false"/>
          <w:i w:val="false"/>
          <w:color w:val="000000"/>
          <w:sz w:val="28"/>
        </w:rPr>
        <w:t>
          9.2. Отбасының тоқсан iшiндегi жиынтық табысына ескерiлетiн табыстың 
көлемiне қалада (қала үлгiсiндегi поселкеде) тұратын отбасы үшiн есептiк 
көрсеткiштiң 5 есе мөлшерi және ауылдық жерлерде тұратын отбасы үшiн 
есептiк көрсеткiштiң 6 есе мөлшерi алынады. 
&lt;*&gt;
</w:t>
      </w:r>
      <w:r>
        <w:br/>
      </w:r>
      <w:r>
        <w:rPr>
          <w:rFonts w:ascii="Times New Roman"/>
          <w:b w:val="false"/>
          <w:i w:val="false"/>
          <w:color w:val="000000"/>
          <w:sz w:val="28"/>
        </w:rPr>
        <w:t>
          ЕСКЕРТУ. 9.2. тармақ өзгертілді - ҚР Еңбек және халықты әлеуметтік 
</w:t>
      </w:r>
      <w:r>
        <w:br/>
      </w:r>
      <w:r>
        <w:rPr>
          <w:rFonts w:ascii="Times New Roman"/>
          <w:b w:val="false"/>
          <w:i w:val="false"/>
          <w:color w:val="000000"/>
          <w:sz w:val="28"/>
        </w:rPr>
        <w:t>
                            қорғау министрінің 1998.03.05. N 3  
</w:t>
      </w:r>
      <w:r>
        <w:rPr>
          <w:rFonts w:ascii="Times New Roman"/>
          <w:b w:val="false"/>
          <w:i w:val="false"/>
          <w:color w:val="000000"/>
          <w:sz w:val="28"/>
        </w:rPr>
        <w:t xml:space="preserve"> V980078_ </w:t>
      </w:r>
      <w:r>
        <w:rPr>
          <w:rFonts w:ascii="Times New Roman"/>
          <w:b w:val="false"/>
          <w:i w:val="false"/>
          <w:color w:val="000000"/>
          <w:sz w:val="28"/>
        </w:rPr>
        <w:t>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 Жиынтық табысты есептеу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 Жәрдемақының сол және басқа түрiн алу құқын анықталған кезде 
отбасының жиынтық табысы есептелiнедi.
</w:t>
      </w:r>
      <w:r>
        <w:br/>
      </w:r>
      <w:r>
        <w:rPr>
          <w:rFonts w:ascii="Times New Roman"/>
          <w:b w:val="false"/>
          <w:i w:val="false"/>
          <w:color w:val="000000"/>
          <w:sz w:val="28"/>
        </w:rPr>
        <w:t>
          10.2. Отбасының жиынтық табысына отбасы құрамына енген барлық 
адамдардың жәрдемақы тағайындау үшiн немесе басқа мақсаттар үшiн өтiнiш 
жасаған тоқсанның алдындағы тоқсан iшiндегi (бiрiмен бiрiне дейiнгi 
аралықтағы) табысы енедi.
</w:t>
      </w:r>
      <w:r>
        <w:br/>
      </w:r>
      <w:r>
        <w:rPr>
          <w:rFonts w:ascii="Times New Roman"/>
          <w:b w:val="false"/>
          <w:i w:val="false"/>
          <w:color w:val="000000"/>
          <w:sz w:val="28"/>
        </w:rPr>
        <w:t>
          10.3. Отбасының тоқсан iшiндегi орташа айлық жан басына шаққандағы 
жиынтық табысы отбасының осы кезең iшiндегi жиынтық табысы отбасы 
мүшелерiнiң санына және тоқсан iшiндегi айлар санына бөлу жолмен 
есептеледi.
</w:t>
      </w:r>
      <w:r>
        <w:br/>
      </w:r>
      <w:r>
        <w:rPr>
          <w:rFonts w:ascii="Times New Roman"/>
          <w:b w:val="false"/>
          <w:i w:val="false"/>
          <w:color w:val="000000"/>
          <w:sz w:val="28"/>
        </w:rPr>
        <w:t>
          10.4. Есептеу кезiнде құрамында өзгерiс болған отбасының жиынтық 
табысын есептеген кезде отбасының жаңадан қосылған (кеткен) мүшесiнiң сол 
келген (кеткен) айынан бастап алған табысы есептеледi (есептелмейдi).
</w:t>
      </w:r>
      <w:r>
        <w:br/>
      </w:r>
      <w:r>
        <w:rPr>
          <w:rFonts w:ascii="Times New Roman"/>
          <w:b w:val="false"/>
          <w:i w:val="false"/>
          <w:color w:val="000000"/>
          <w:sz w:val="28"/>
        </w:rPr>
        <w:t>
          Отбасының бiр мүшесi бас бостандығынан айыратын жерде болуына немесе 
күштеп емделуге жiберiлуiне байланысты отбасында болмаған жағдайда 
отбасының жиынтық табысын есептеген кезде кеткен (келген) адамның табысы 
оның кеткен (келген) кезiне дейiн ескерiледi. Бiрақ отбасының сол отбасы 
мүшесiнен алатын алиментi немесе басқа сомалары отбасының жиынтық табысына 
енедi.
</w:t>
      </w:r>
      <w:r>
        <w:br/>
      </w:r>
      <w:r>
        <w:rPr>
          <w:rFonts w:ascii="Times New Roman"/>
          <w:b w:val="false"/>
          <w:i w:val="false"/>
          <w:color w:val="000000"/>
          <w:sz w:val="28"/>
        </w:rPr>
        <w:t>
          Егер осы адамдар жоғарыда аталған себептермен бүкiл кезең iшiнде 
отбасында болмай қалса, онда олардың табысы отбасының жиынтық табысын 
есептеген кезде есепке алынбайды.
</w:t>
      </w:r>
      <w:r>
        <w:br/>
      </w:r>
      <w:r>
        <w:rPr>
          <w:rFonts w:ascii="Times New Roman"/>
          <w:b w:val="false"/>
          <w:i w:val="false"/>
          <w:color w:val="000000"/>
          <w:sz w:val="28"/>
        </w:rPr>
        <w:t>
          10.5. Егер отбасының бiр мүшесi жиынтық табыс есептелiнетiн тоқсаннан 
аз уақыт жұмыс iстесе, оның осы кезеңде жұмыс iстеген айлары iшiндегi 
табысы ескерiледi, ал орташа айлық табыс жалпы жалақысы мен басқа да 
табыстарын тоқсан iшiндегi айларға бөлу арқылы анықталады.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ХI. Отбасының жиынтық табысын есептеген
</w:t>
      </w:r>
      <w:r>
        <w:br/>
      </w:r>
      <w:r>
        <w:rPr>
          <w:rFonts w:ascii="Times New Roman"/>
          <w:b w:val="false"/>
          <w:i w:val="false"/>
          <w:color w:val="000000"/>
          <w:sz w:val="28"/>
        </w:rPr>
        <w:t>
                                    кезде ескерiлетiн ерекшелiктер
</w:t>
      </w:r>
      <w:r>
        <w:br/>
      </w:r>
      <w:r>
        <w:rPr>
          <w:rFonts w:ascii="Times New Roman"/>
          <w:b w:val="false"/>
          <w:i w:val="false"/>
          <w:color w:val="000000"/>
          <w:sz w:val="28"/>
        </w:rPr>
        <w:t>
          11.1. Шетелде жұмыс iстейтiн және отбасы құрамына есептелетiн 
адамдардың жиынтық табысына ұлттық валюта сияқты шетелдiк валюта да есепке 
алынады. Бұл орайда шетелдiк валюта түрiнде алған табыстар отбасының 
жиынтық табысын анықтаған кездегi Ұлттық банктiң белгiленген курсы бойынша 
ұлттық валютаға есептеледi.
</w:t>
      </w:r>
      <w:r>
        <w:br/>
      </w:r>
      <w:r>
        <w:rPr>
          <w:rFonts w:ascii="Times New Roman"/>
          <w:b w:val="false"/>
          <w:i w:val="false"/>
          <w:color w:val="000000"/>
          <w:sz w:val="28"/>
        </w:rPr>
        <w:t>
          11.2. Егер Қазақстан Республикасының азаматы Қазақстан Республикасына 
жұмысқа немесе оқуға келген шетелдiк азаматымен некеде тұрса және ол 
отбасының мүшесi деп есептелсе, отбасының ортақ табысы Қазақстан 
Республикасы азаматының табысынан және шетелдiк азаматтың Қазақстан 
Республикасында алған ұлттық теңге түрiндегi сияқты шетелдiк валюта 
түрiндегi, яғни отбасының жиынтық табысын есептеген кездегi Ұлттық банктiң 
белгiлеген курсы бойынша теңгеге шаққандағы ұлттық валюта түрiндегi 
табысымен белгiленедi.
</w:t>
      </w:r>
      <w:r>
        <w:br/>
      </w:r>
      <w:r>
        <w:rPr>
          <w:rFonts w:ascii="Times New Roman"/>
          <w:b w:val="false"/>
          <w:i w:val="false"/>
          <w:color w:val="000000"/>
          <w:sz w:val="28"/>
        </w:rPr>
        <w:t>
          11.3. Азаматтық-құқықтық келiсiмдер, соның iшiнде ғылым, әдебиет 
немесе басқадай пайдалануға келiсiмдер болған жағдайда осы келiсiм 
есебiнен аванспен төленетiн сыйақы аванс берiлген бүкiл кезеңге бөлiнедi, 
ал ақырғы есеп айырысу кезiнде қалған сома келiсiмде аванс берiлгеннен 
кейiнгi күшi жойылмаған кезеңiне бөлiнедi.
</w:t>
      </w:r>
      <w:r>
        <w:br/>
      </w:r>
      <w:r>
        <w:rPr>
          <w:rFonts w:ascii="Times New Roman"/>
          <w:b w:val="false"/>
          <w:i w:val="false"/>
          <w:color w:val="000000"/>
          <w:sz w:val="28"/>
        </w:rPr>
        <w:t>
          11.4. Авторлық гонорарлар (келiсiм болмағанда), сондай-ақ жаңалықтар 
ашқаны, өнертабысы және рационализаторлық ұсынысы үшiн алған сыйақылар 
отбасының осыларды алған айлардағы табысына енедi.
</w:t>
      </w:r>
      <w:r>
        <w:br/>
      </w:r>
      <w:r>
        <w:rPr>
          <w:rFonts w:ascii="Times New Roman"/>
          <w:b w:val="false"/>
          <w:i w:val="false"/>
          <w:color w:val="000000"/>
          <w:sz w:val="28"/>
        </w:rPr>
        <w:t>
          11.5. Жұмыс берушiнiң несиелердi, кредиттердi өтеу сомалары жиынтық 
табысқа енедi және несие беру, кредит беру мерзiмiне оларды өтеу сәтiнен 
бастап (тепе-тең төленген, соманы жарым-жартылай өтеуде және несиенi, 
кредиттi беру мерзiмiнде) бөлiнедi.
</w:t>
      </w:r>
      <w:r>
        <w:br/>
      </w:r>
      <w:r>
        <w:rPr>
          <w:rFonts w:ascii="Times New Roman"/>
          <w:b w:val="false"/>
          <w:i w:val="false"/>
          <w:color w:val="000000"/>
          <w:sz w:val="28"/>
        </w:rPr>
        <w:t>
          11.6. Жеке азаматтарда немесе азаматтар ұжымында жұмыс iстейтiн 
адамдардың жиынтық табысына олардың нақты жалақысы ескерiледi. Бұл орайда 
жалақының заттай берiлетiн бөлiгi жиынтық табысқа рынок бағасы бойынша 
ақшаға бара-бар түрiнде енедi.
</w:t>
      </w:r>
      <w:r>
        <w:br/>
      </w:r>
      <w:r>
        <w:rPr>
          <w:rFonts w:ascii="Times New Roman"/>
          <w:b w:val="false"/>
          <w:i w:val="false"/>
          <w:color w:val="000000"/>
          <w:sz w:val="28"/>
        </w:rPr>
        <w:t>
          11.7. Әскери қызметшiлердiң ақшалай жабдықталымы отбасының жиынтық 
табысына үстемелерi мен қосымшалары ескерiле отырып енгiзiледi. Мұнда 
мерзiмдi қызметтiң әскери қызметшiлерiнiң, соның iшiнде әскери мiндетiн 
әскери-құрылыс отрядтарында атқарып жүрген әскери қызметшiлердiң ақшалай 
жабдықталымы бұған кiрмейдi, өйткенi олар отбасы құрамының есебiне 
алынбайды.
</w:t>
      </w:r>
      <w:r>
        <w:br/>
      </w:r>
      <w:r>
        <w:rPr>
          <w:rFonts w:ascii="Times New Roman"/>
          <w:b w:val="false"/>
          <w:i w:val="false"/>
          <w:color w:val="000000"/>
          <w:sz w:val="28"/>
        </w:rPr>
        <w:t>
          11.8. Алынатын алименттер отбасының жиынтық табысына сол тиiстi және 
есепке алынатын кезеңiне есептеледi. Алимент төлеушiнiң жалақысын қайта 
есептеуге байланысты алынған алименттiң қосымша сомасы қарыз деп 
есептелiнбейдi және отбасының жиынтық табысына оларды есептеген күннен 
бастап есепке алынады.
</w:t>
      </w:r>
      <w:r>
        <w:br/>
      </w:r>
      <w:r>
        <w:rPr>
          <w:rFonts w:ascii="Times New Roman"/>
          <w:b w:val="false"/>
          <w:i w:val="false"/>
          <w:color w:val="000000"/>
          <w:sz w:val="28"/>
        </w:rPr>
        <w:t>
          Егер сот шешесiне (әкесiне) алимент өндiруден бас тартса сондай-ақ 
ерлi-зайыптылар ажырасып, шешесi (әкесi) жазбаша түрде өтiнiш берiп 
алименттен бас тартса не оларды алмаса, онда сот шешiмiнiң көшiрмесi және 
жәрдемақы алуға өтiнiш жасаушының алимент алмағандығы туралы жазбаша 
өтiнiш бойынша жиынтық табыс алимент қосылмай есептелiнедi.
</w:t>
      </w:r>
      <w:r>
        <w:br/>
      </w:r>
      <w:r>
        <w:rPr>
          <w:rFonts w:ascii="Times New Roman"/>
          <w:b w:val="false"/>
          <w:i w:val="false"/>
          <w:color w:val="000000"/>
          <w:sz w:val="28"/>
        </w:rPr>
        <w:t>
          Ерлi-зайыптылардың некесi бұзылған, бiрақ жәрдемақы тағайындау үшiн 
өтiнiш жасаған кезде сот әкесiнен (шешесiнен) алимент өндiрiп алу туралы 
шешiм шығарған жағдайда отбасының өткен уақыттағы жиынтық табысын 
анықтаған кезде әкесiнiң (шешесiнiң) табысы есепке алынады.
</w:t>
      </w:r>
      <w:r>
        <w:br/>
      </w:r>
      <w:r>
        <w:rPr>
          <w:rFonts w:ascii="Times New Roman"/>
          <w:b w:val="false"/>
          <w:i w:val="false"/>
          <w:color w:val="000000"/>
          <w:sz w:val="28"/>
        </w:rPr>
        <w:t>
          11.9. Құрамында жұмыс iстемейтiн бiр немесе бiрнеше мүгедегi бар 
отбасының жиынтық табысын есептеген кезде отбасының жиынтық табысына 
мүгедекке тағайындалған зейнетақы қосылады.
</w:t>
      </w:r>
      <w:r>
        <w:br/>
      </w:r>
      <w:r>
        <w:rPr>
          <w:rFonts w:ascii="Times New Roman"/>
          <w:b w:val="false"/>
          <w:i w:val="false"/>
          <w:color w:val="000000"/>
          <w:sz w:val="28"/>
        </w:rPr>
        <w:t>
          Егер жәрдемақы тағайындалғаннан кейiн мүгедек жұмысқа орналасса, онда 
отбасына жиынтық табысы мүгедектiң өткен уақыт iшiнде алған табысының 
жалпы сомасы ескерiле отырып қайта есептеледi.
</w:t>
      </w:r>
      <w:r>
        <w:br/>
      </w:r>
      <w:r>
        <w:rPr>
          <w:rFonts w:ascii="Times New Roman"/>
          <w:b w:val="false"/>
          <w:i w:val="false"/>
          <w:color w:val="000000"/>
          <w:sz w:val="28"/>
        </w:rPr>
        <w:t>
          11.10. Фермерлердiң жиынтық табысына ауыл шаруашылық өнiмдерiн 
сатудан түскен, салық салу органдарына өткiзетiн алынған табыстары туралы 
декларацияда көрсетiлген нақты табыстары енедi. Бұл орайда жылдық табыс 12 
айға бөлiнедi және оның тиiстi бөлiгi сол белгiлi бiр кезең iшiндегi жалпы 
жиынтық табысқа енедi.
</w:t>
      </w:r>
      <w:r>
        <w:br/>
      </w:r>
      <w:r>
        <w:rPr>
          <w:rFonts w:ascii="Times New Roman"/>
          <w:b w:val="false"/>
          <w:i w:val="false"/>
          <w:color w:val="000000"/>
          <w:sz w:val="28"/>
        </w:rPr>
        <w:t>
          11.11. Жиынтық табысты есептеген кезде шартты жер үлесiн және 
мүлiктiк үлестiк жарнаны пайдаланғаннан және iске асырғаннан түскен табыс 
та ескерiледi.
</w:t>
      </w:r>
      <w:r>
        <w:br/>
      </w:r>
      <w:r>
        <w:rPr>
          <w:rFonts w:ascii="Times New Roman"/>
          <w:b w:val="false"/>
          <w:i w:val="false"/>
          <w:color w:val="000000"/>
          <w:sz w:val="28"/>
        </w:rPr>
        <w:t>
          11.12. Отбасының жиынтық табысын анықтау жеке тұлғаларға салық салу 
кезiнде пайдаланылатын құжаттардың, сондай-ақ жәрдемақы алуға және басқа 
мақсаттарға өтiнiш жасаған азаматтың өткiзген басқа да құжаттары мен 
мәлiметтерi негiзiнде жүргiзiледi.
</w:t>
      </w:r>
      <w:r>
        <w:br/>
      </w:r>
      <w:r>
        <w:rPr>
          <w:rFonts w:ascii="Times New Roman"/>
          <w:b w:val="false"/>
          <w:i w:val="false"/>
          <w:color w:val="000000"/>
          <w:sz w:val="28"/>
        </w:rPr>
        <w:t>
          11.13. Отбасының жиынтық табысын анықтау үшiн қажеттi құжаттардың 
тiзбесi:
</w:t>
      </w:r>
      <w:r>
        <w:br/>
      </w:r>
      <w:r>
        <w:rPr>
          <w:rFonts w:ascii="Times New Roman"/>
          <w:b w:val="false"/>
          <w:i w:val="false"/>
          <w:color w:val="000000"/>
          <w:sz w:val="28"/>
        </w:rPr>
        <w:t>
          - отбасының жұмыс iстейтiн мүшелерi жұмыс iстейтiн жерiнен жалақысы 
туралы анықтама өткiзедi;
</w:t>
      </w:r>
      <w:r>
        <w:br/>
      </w:r>
      <w:r>
        <w:rPr>
          <w:rFonts w:ascii="Times New Roman"/>
          <w:b w:val="false"/>
          <w:i w:val="false"/>
          <w:color w:val="000000"/>
          <w:sz w:val="28"/>
        </w:rPr>
        <w:t>
          - жұмыссыз ретiнде тұрғылықты жерiндегi жұмыспен қамты орталығында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тiркелген адамдар алатын жәрдемақысының мөлшерi туралы анықтама өткiзедi;
     - зейнетақы алатын адамдар жергiлiктi жерiндегi еңбек және халықты 
әлеуметтiк қорғау органынан алатын зейнетақысының мөлшерi туралы анықтама 
өткiзедi;
     - кәсiпкерлiкпен айналысатын адамдар салық инспекциясының тиiстi 
анықтамасын өткiзедi;
     - алимент алушылар кәсiпорынның, мекеменiң, ұйымның аударып отыратын 
алименттері туралы анықтамасын немесе алып отыратын алимент туралы почта 
переводтарын, шешесiнiң (әкесiнiң) өтiнiшiн өткiзедi.
     Қазақстан Республикасының          Қазақстан Республикасының
     Еңбек және халықты әлеуметтiк      Ұлттық статистикалық
     қорғау министрлiгiнiң              Агентствосының халық, еңбек
     зейнетақымен қамсыздандыру,        және үй шаруашылығы
     еңбекақы төлеу және тұрмыс         статистикасы Бас
     деңгейi Бас басқармасы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