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1bc3" w14:textId="a2f1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шығу сертификатының шынайылығын растау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кеден комитетi 1997 жылғы 21 сәуiрдегi N 58-П Қазақстан Республикасы Әділет министрлігінде 1997 жылғы 21 сәуір тіркелді. Тіркеу N 289. Күші жойылды - Мемлекеттік кіріс министрлігі Кеден комитеті төрағасының 2001 жылғы 22 қаңтардағы N 21 бұйрығымен. ~V011446</w:t>
      </w:r>
    </w:p>
    <w:p>
      <w:pPr>
        <w:spacing w:after="0"/>
        <w:ind w:left="0"/>
        <w:jc w:val="both"/>
      </w:pPr>
      <w:bookmarkStart w:name="z0" w:id="0"/>
      <w:r>
        <w:rPr>
          <w:rFonts w:ascii="Times New Roman"/>
          <w:b w:val="false"/>
          <w:i w:val="false"/>
          <w:color w:val="000000"/>
          <w:sz w:val="28"/>
        </w:rPr>
        <w:t xml:space="preserve">
      Кеден органдарының кеден төлемдерi мен салықтарды толық алуына әсер ететiн тауарлардың шыққан елiн анықтау жөнiндегi кедендiк бақылауды күшейту мақсатында бұйырамын: </w:t>
      </w:r>
      <w:r>
        <w:br/>
      </w:r>
      <w:r>
        <w:rPr>
          <w:rFonts w:ascii="Times New Roman"/>
          <w:b w:val="false"/>
          <w:i w:val="false"/>
          <w:color w:val="000000"/>
          <w:sz w:val="28"/>
        </w:rPr>
        <w:t xml:space="preserve">
      1. Кеден органының жеке тауарлардың шыққан елiн растауының тәртiбi бекiтiлсiн. </w:t>
      </w:r>
      <w:r>
        <w:br/>
      </w:r>
      <w:r>
        <w:rPr>
          <w:rFonts w:ascii="Times New Roman"/>
          <w:b w:val="false"/>
          <w:i w:val="false"/>
          <w:color w:val="000000"/>
          <w:sz w:val="28"/>
        </w:rPr>
        <w:t xml:space="preserve">
      2. Тәртiптiң 1-қосымшасында көрсетiлген тауарларға қатысты кеден төлемдерi мен салықтарды төлеу бойынша жеңiлдiктер тауарлардың шығу сертификатының шынайылығы расталған жағдайда берiледi деп белгiленсiн. </w:t>
      </w:r>
      <w:r>
        <w:br/>
      </w:r>
      <w:r>
        <w:rPr>
          <w:rFonts w:ascii="Times New Roman"/>
          <w:b w:val="false"/>
          <w:i w:val="false"/>
          <w:color w:val="000000"/>
          <w:sz w:val="28"/>
        </w:rPr>
        <w:t xml:space="preserve">
      3. Осы бұйрықпен белгiленген тауарлардың шыққан елiн растау тәртiбi өздерiне қатысты қолданылатын тауарлардың тiзбесiне өзгерiстер мен толықтыруларды енгiзу кедендiк бақылауды өткiзу практикасын талдау мен жалпылап қорыту ескерiле отырып жүргiзiледi деп белгiленсiн. </w:t>
      </w:r>
      <w:r>
        <w:br/>
      </w:r>
      <w:r>
        <w:rPr>
          <w:rFonts w:ascii="Times New Roman"/>
          <w:b w:val="false"/>
          <w:i w:val="false"/>
          <w:color w:val="000000"/>
          <w:sz w:val="28"/>
        </w:rPr>
        <w:t xml:space="preserve">
      4. Қазақстан Республикасы Мемлекеттiк Кеден комитетiнiң Баспасөз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қызметi осы бұйрықтың ережелерiн бұқаралық ақпарат құралдарында жарияласын.</w:t>
      </w:r>
    </w:p>
    <w:p>
      <w:pPr>
        <w:spacing w:after="0"/>
        <w:ind w:left="0"/>
        <w:jc w:val="both"/>
      </w:pPr>
      <w:r>
        <w:rPr>
          <w:rFonts w:ascii="Times New Roman"/>
          <w:b w:val="false"/>
          <w:i w:val="false"/>
          <w:color w:val="000000"/>
          <w:sz w:val="28"/>
        </w:rPr>
        <w:t xml:space="preserve">     5. Осы бұйрықты алғаннан кейiн Кеден басқармалары мен кедендер </w:t>
      </w:r>
    </w:p>
    <w:p>
      <w:pPr>
        <w:spacing w:after="0"/>
        <w:ind w:left="0"/>
        <w:jc w:val="both"/>
      </w:pPr>
      <w:r>
        <w:rPr>
          <w:rFonts w:ascii="Times New Roman"/>
          <w:b w:val="false"/>
          <w:i w:val="false"/>
          <w:color w:val="000000"/>
          <w:sz w:val="28"/>
        </w:rPr>
        <w:t xml:space="preserve">бастықтары оның ережелерiн барлық мүдделi адамдарға жеткiзудi қамтамасыз </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xml:space="preserve">     6. Осы бұйрықты орындалуына бақылау жасау Қазақстан Республикасы </w:t>
      </w:r>
    </w:p>
    <w:p>
      <w:pPr>
        <w:spacing w:after="0"/>
        <w:ind w:left="0"/>
        <w:jc w:val="both"/>
      </w:pPr>
      <w:r>
        <w:rPr>
          <w:rFonts w:ascii="Times New Roman"/>
          <w:b w:val="false"/>
          <w:i w:val="false"/>
          <w:color w:val="000000"/>
          <w:sz w:val="28"/>
        </w:rPr>
        <w:t xml:space="preserve">Мемлекеттiк Кеден комитетi Төрағасының Бiрiншi орынбасары В. Кирдановқа </w:t>
      </w:r>
    </w:p>
    <w:p>
      <w:pPr>
        <w:spacing w:after="0"/>
        <w:ind w:left="0"/>
        <w:jc w:val="both"/>
      </w:pPr>
      <w:r>
        <w:rPr>
          <w:rFonts w:ascii="Times New Roman"/>
          <w:b w:val="false"/>
          <w:i w:val="false"/>
          <w:color w:val="000000"/>
          <w:sz w:val="28"/>
        </w:rPr>
        <w:t>жүктелсiн.</w:t>
      </w:r>
    </w:p>
    <w:p>
      <w:pPr>
        <w:spacing w:after="0"/>
        <w:ind w:left="0"/>
        <w:jc w:val="both"/>
      </w:pPr>
      <w:r>
        <w:rPr>
          <w:rFonts w:ascii="Times New Roman"/>
          <w:b w:val="false"/>
          <w:i w:val="false"/>
          <w:color w:val="000000"/>
          <w:sz w:val="28"/>
        </w:rPr>
        <w:t xml:space="preserve">     7. Осы бұйрықты баспасөзде жариялағаннан кейiн бiр ай өткен күнi </w:t>
      </w:r>
    </w:p>
    <w:p>
      <w:pPr>
        <w:spacing w:after="0"/>
        <w:ind w:left="0"/>
        <w:jc w:val="both"/>
      </w:pPr>
      <w:r>
        <w:rPr>
          <w:rFonts w:ascii="Times New Roman"/>
          <w:b w:val="false"/>
          <w:i w:val="false"/>
          <w:color w:val="000000"/>
          <w:sz w:val="28"/>
        </w:rPr>
        <w:t>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МКК-iнiң</w:t>
      </w:r>
    </w:p>
    <w:p>
      <w:pPr>
        <w:spacing w:after="0"/>
        <w:ind w:left="0"/>
        <w:jc w:val="both"/>
      </w:pPr>
      <w:r>
        <w:rPr>
          <w:rFonts w:ascii="Times New Roman"/>
          <w:b w:val="false"/>
          <w:i w:val="false"/>
          <w:color w:val="000000"/>
          <w:sz w:val="28"/>
        </w:rPr>
        <w:t>                                                        бұйрығына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органының жеке тауарлардың шыққан елiн</w:t>
      </w:r>
    </w:p>
    <w:p>
      <w:pPr>
        <w:spacing w:after="0"/>
        <w:ind w:left="0"/>
        <w:jc w:val="both"/>
      </w:pPr>
      <w:r>
        <w:rPr>
          <w:rFonts w:ascii="Times New Roman"/>
          <w:b w:val="false"/>
          <w:i w:val="false"/>
          <w:color w:val="000000"/>
          <w:sz w:val="28"/>
        </w:rPr>
        <w:t>                         растауының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Тiзбесi 1-қосымшада келтiрiлген тауарлардың шығу сертификаттары Қазақстан Республикасы Мемлекеттiк Кеден комитетiне ұсынылуға жатады. </w:t>
      </w:r>
      <w:r>
        <w:br/>
      </w:r>
      <w:r>
        <w:rPr>
          <w:rFonts w:ascii="Times New Roman"/>
          <w:b w:val="false"/>
          <w:i w:val="false"/>
          <w:color w:val="000000"/>
          <w:sz w:val="28"/>
        </w:rPr>
        <w:t xml:space="preserve">
      Тiзбесi 2-қосымшада келтiрiлген тауарлардың шығу сертификаттары қызметiнiң аймағында осы тауарлардың кедендiк ресiмделуi жүргiзiлетiн Кеден басқармалары мен кедендерге ұсынылуға жатады. </w:t>
      </w:r>
      <w:r>
        <w:br/>
      </w:r>
      <w:r>
        <w:rPr>
          <w:rFonts w:ascii="Times New Roman"/>
          <w:b w:val="false"/>
          <w:i w:val="false"/>
          <w:color w:val="000000"/>
          <w:sz w:val="28"/>
        </w:rPr>
        <w:t xml:space="preserve">
      2. Осы Тәртiптiң 1-тармағында көрсетiлген тауарларға қатысты кеден төлемдерiн төлеу бойынша жеңiлдiктер тауарлардың шығу сертификатының шынайылығы расталған жағдайда берiледi. </w:t>
      </w:r>
      <w:r>
        <w:br/>
      </w:r>
      <w:r>
        <w:rPr>
          <w:rFonts w:ascii="Times New Roman"/>
          <w:b w:val="false"/>
          <w:i w:val="false"/>
          <w:color w:val="000000"/>
          <w:sz w:val="28"/>
        </w:rPr>
        <w:t xml:space="preserve">
      3. Тауарлардың шығу сертификатының шынайылығы растауға мүдделi адам тиiстi кеден органына жазбаша сұрау салу мен тауарларды шығу сертификатының керегiнше ресiмделiнген бланкiсiнiң түпнұсқасын жiбередi. </w:t>
      </w:r>
      <w:r>
        <w:br/>
      </w:r>
      <w:r>
        <w:rPr>
          <w:rFonts w:ascii="Times New Roman"/>
          <w:b w:val="false"/>
          <w:i w:val="false"/>
          <w:color w:val="000000"/>
          <w:sz w:val="28"/>
        </w:rPr>
        <w:t xml:space="preserve">
      Сұрау салу тауарлардың шығу сертификатының шынайылығын растау үшiн қажеттi барлық мәлiметтердi қамтуы керек. Сұрау салуға тауарлардың сынамалары мен үлгiлерi, олардың сипаттамалары, суреттерi, бейнелерi, сызбалары, коммерциялық және осы тауардың шыққан елiнiң аумағында толық ұқсатудан куәлендiретiн немесе жеткiлiктi түрде ұқсатылғанын куәлендiретiн кез келген басқа да құжаттар қоса тiркелуi тиiс. </w:t>
      </w:r>
      <w:r>
        <w:br/>
      </w:r>
      <w:r>
        <w:rPr>
          <w:rFonts w:ascii="Times New Roman"/>
          <w:b w:val="false"/>
          <w:i w:val="false"/>
          <w:color w:val="000000"/>
          <w:sz w:val="28"/>
        </w:rPr>
        <w:t xml:space="preserve">
      4. Тауарлардың шығу сертификатының шынайылығын растауға өтiнiштi барлық талап етiлген мәлiметтер мен құжаттар ұсынылған жағдайда ол алынған күннен кейiнгi 10 күн iшiнде тиiстi кеден органы қарайды. </w:t>
      </w:r>
      <w:r>
        <w:br/>
      </w:r>
      <w:r>
        <w:rPr>
          <w:rFonts w:ascii="Times New Roman"/>
          <w:b w:val="false"/>
          <w:i w:val="false"/>
          <w:color w:val="000000"/>
          <w:sz w:val="28"/>
        </w:rPr>
        <w:t xml:space="preserve">
      Кеден органы мемлекеттiк органдардан немесе өзге ұйымдардан ұсынылған мәлiметтердi растау үшiн қосымша құжаттарды сұрастырған жағдайда өтiнiштi қарау мерзiмi осындай құжаттар түскен күннен бастап есептеледi. </w:t>
      </w:r>
      <w:r>
        <w:br/>
      </w:r>
      <w:r>
        <w:rPr>
          <w:rFonts w:ascii="Times New Roman"/>
          <w:b w:val="false"/>
          <w:i w:val="false"/>
          <w:color w:val="000000"/>
          <w:sz w:val="28"/>
        </w:rPr>
        <w:t xml:space="preserve">
      Тауарлардың шығу сертификатының шынайылығын растауға өтiнiштi қараудың жалпы мерзiмi үш айдан аспауы керек. </w:t>
      </w:r>
      <w:r>
        <w:br/>
      </w:r>
      <w:r>
        <w:rPr>
          <w:rFonts w:ascii="Times New Roman"/>
          <w:b w:val="false"/>
          <w:i w:val="false"/>
          <w:color w:val="000000"/>
          <w:sz w:val="28"/>
        </w:rPr>
        <w:t xml:space="preserve">
      5. Тауардың шығу сертификаты жарамды деп танылған жағдайда "Қызметтiк белгiлер үшiн" бағанында (N 4 - "А" нысаны бойынша тауарлардың шығу сертификаты үшiн, N 5 - "СТ-1" нысаны бойынша тауарлардың шығу сертификаты үшiн) тиiстi кеден органының өкiлеттi лауазымды адамының қолымен куәлендiрiлетiн" сертификат жарамды деп танылған" жазуы жазылады. </w:t>
      </w:r>
      <w:r>
        <w:br/>
      </w:r>
      <w:r>
        <w:rPr>
          <w:rFonts w:ascii="Times New Roman"/>
          <w:b w:val="false"/>
          <w:i w:val="false"/>
          <w:color w:val="000000"/>
          <w:sz w:val="28"/>
        </w:rPr>
        <w:t xml:space="preserve">
      6. Жоғары тұрған кеден органы егер төменгi тұрған кеден органы тауарлардың шығу сертификатын жарамды деп тану жөнiнде толық немесе шек келтiретiн ақпарат негiзiнде шешiм қабылдаса, сондай-ақ қолданылып жүрген тауарлардың шыққан елiн анықтау ережелерiнiң бұзылғандығы белгiлi болған жағдайда осындай шешiмнiң күшiн жоюға құқылы. </w:t>
      </w:r>
      <w:r>
        <w:br/>
      </w:r>
      <w:r>
        <w:rPr>
          <w:rFonts w:ascii="Times New Roman"/>
          <w:b w:val="false"/>
          <w:i w:val="false"/>
          <w:color w:val="000000"/>
          <w:sz w:val="28"/>
        </w:rPr>
        <w:t xml:space="preserve">
      7. Осы Тәртiптiң 1-тармағында көрсетiлген тауарларды кедендiк ресiмдеу тауардың шығу сертификатының көшiрмесiнiң (түпнұсқасы растау үшiн жiберiледi) негiзiнде жүргiзiледi, кеден бажы Кеден тарифiнiң ставкалары бойынша алынады. </w:t>
      </w:r>
      <w:r>
        <w:br/>
      </w:r>
      <w:r>
        <w:rPr>
          <w:rFonts w:ascii="Times New Roman"/>
          <w:b w:val="false"/>
          <w:i w:val="false"/>
          <w:color w:val="000000"/>
          <w:sz w:val="28"/>
        </w:rPr>
        <w:t xml:space="preserve">
      8. Осы Тәртiптiң 7-тармағында көрсетiлген тауарларға қатысты ТМД-ге қатысушы мемлекеттердiң аумақтарынан шыққан тауарлар үшiн көзделген кеден төлемдерiн төлеу бойынша жеңiлдiктер қолданылмайды. </w:t>
      </w:r>
      <w:r>
        <w:br/>
      </w:r>
      <w:r>
        <w:rPr>
          <w:rFonts w:ascii="Times New Roman"/>
          <w:b w:val="false"/>
          <w:i w:val="false"/>
          <w:color w:val="000000"/>
          <w:sz w:val="28"/>
        </w:rPr>
        <w:t xml:space="preserve">
      9. Осы Тәртiптiң 7-тармағында көрсетiлген тауарларға қатысты шынайылығы керегiнше расталған тауарлардың шығу сертификаты ұсынылғаннан кейiн преференциалдық режим қалпына келтiрiледi. </w:t>
      </w:r>
      <w:r>
        <w:br/>
      </w:r>
      <w:r>
        <w:rPr>
          <w:rFonts w:ascii="Times New Roman"/>
          <w:b w:val="false"/>
          <w:i w:val="false"/>
          <w:color w:val="000000"/>
          <w:sz w:val="28"/>
        </w:rPr>
        <w:t xml:space="preserve">
      Шынайылығы керегiнше расталған тауарлардың шығу сертификатын кеден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органына ұсынудың ең ұзақ мерзiмi - кеден органының жүк декларациясын </w:t>
      </w:r>
    </w:p>
    <w:p>
      <w:pPr>
        <w:spacing w:after="0"/>
        <w:ind w:left="0"/>
        <w:jc w:val="both"/>
      </w:pPr>
      <w:r>
        <w:rPr>
          <w:rFonts w:ascii="Times New Roman"/>
          <w:b w:val="false"/>
          <w:i w:val="false"/>
          <w:color w:val="000000"/>
          <w:sz w:val="28"/>
        </w:rPr>
        <w:t>қабылдағаннан күнiнен кейiн бiр жыл.</w:t>
      </w:r>
    </w:p>
    <w:p>
      <w:pPr>
        <w:spacing w:after="0"/>
        <w:ind w:left="0"/>
        <w:jc w:val="both"/>
      </w:pPr>
      <w:r>
        <w:rPr>
          <w:rFonts w:ascii="Times New Roman"/>
          <w:b w:val="false"/>
          <w:i w:val="false"/>
          <w:color w:val="000000"/>
          <w:sz w:val="28"/>
        </w:rPr>
        <w:t xml:space="preserve">     Аталған мерзiм өткен соң кеден баждарының төленген және алынған </w:t>
      </w:r>
    </w:p>
    <w:p>
      <w:pPr>
        <w:spacing w:after="0"/>
        <w:ind w:left="0"/>
        <w:jc w:val="both"/>
      </w:pPr>
      <w:r>
        <w:rPr>
          <w:rFonts w:ascii="Times New Roman"/>
          <w:b w:val="false"/>
          <w:i w:val="false"/>
          <w:color w:val="000000"/>
          <w:sz w:val="28"/>
        </w:rPr>
        <w:t xml:space="preserve">сомалары бойынша шағымдары кеден органдары қабылдамайды және кеден </w:t>
      </w:r>
    </w:p>
    <w:p>
      <w:pPr>
        <w:spacing w:after="0"/>
        <w:ind w:left="0"/>
        <w:jc w:val="both"/>
      </w:pPr>
      <w:r>
        <w:rPr>
          <w:rFonts w:ascii="Times New Roman"/>
          <w:b w:val="false"/>
          <w:i w:val="false"/>
          <w:color w:val="000000"/>
          <w:sz w:val="28"/>
        </w:rPr>
        <w:t>баждарының төленген сомаларын қайтару жүргiзiлмейдi.</w:t>
      </w:r>
    </w:p>
    <w:p>
      <w:pPr>
        <w:spacing w:after="0"/>
        <w:ind w:left="0"/>
        <w:jc w:val="both"/>
      </w:pPr>
      <w:r>
        <w:rPr>
          <w:rFonts w:ascii="Times New Roman"/>
          <w:b w:val="false"/>
          <w:i w:val="false"/>
          <w:color w:val="000000"/>
          <w:sz w:val="28"/>
        </w:rPr>
        <w:t xml:space="preserve">     Төленген салықтардың сомаларын қайтару Қазақстан Республикасының </w:t>
      </w:r>
    </w:p>
    <w:p>
      <w:pPr>
        <w:spacing w:after="0"/>
        <w:ind w:left="0"/>
        <w:jc w:val="both"/>
      </w:pPr>
      <w:r>
        <w:rPr>
          <w:rFonts w:ascii="Times New Roman"/>
          <w:b w:val="false"/>
          <w:i w:val="false"/>
          <w:color w:val="000000"/>
          <w:sz w:val="28"/>
        </w:rPr>
        <w:t>қолданылып жүрген заңдарына сәйкес жүргiзiледi.</w:t>
      </w:r>
    </w:p>
    <w:p>
      <w:pPr>
        <w:spacing w:after="0"/>
        <w:ind w:left="0"/>
        <w:jc w:val="both"/>
      </w:pPr>
      <w:r>
        <w:rPr>
          <w:rFonts w:ascii="Times New Roman"/>
          <w:b w:val="false"/>
          <w:i w:val="false"/>
          <w:color w:val="000000"/>
          <w:sz w:val="28"/>
        </w:rPr>
        <w:t xml:space="preserve">     10. Тауарлардың шығу сертификатының шынайылығын растауды ҚР МКК </w:t>
      </w:r>
    </w:p>
    <w:p>
      <w:pPr>
        <w:spacing w:after="0"/>
        <w:ind w:left="0"/>
        <w:jc w:val="both"/>
      </w:pPr>
      <w:r>
        <w:rPr>
          <w:rFonts w:ascii="Times New Roman"/>
          <w:b w:val="false"/>
          <w:i w:val="false"/>
          <w:color w:val="000000"/>
          <w:sz w:val="28"/>
        </w:rPr>
        <w:t xml:space="preserve">атынан Кеден кiрiстерi басқармасы жүргiзедi. </w:t>
      </w:r>
    </w:p>
    <w:p>
      <w:pPr>
        <w:spacing w:after="0"/>
        <w:ind w:left="0"/>
        <w:jc w:val="both"/>
      </w:pPr>
      <w:r>
        <w:rPr>
          <w:rFonts w:ascii="Times New Roman"/>
          <w:b w:val="false"/>
          <w:i w:val="false"/>
          <w:color w:val="000000"/>
          <w:sz w:val="28"/>
        </w:rPr>
        <w:t xml:space="preserve">     11. Тауарлардың шығу сертификатының шынайылығын растауды Кеден </w:t>
      </w:r>
    </w:p>
    <w:p>
      <w:pPr>
        <w:spacing w:after="0"/>
        <w:ind w:left="0"/>
        <w:jc w:val="both"/>
      </w:pPr>
      <w:r>
        <w:rPr>
          <w:rFonts w:ascii="Times New Roman"/>
          <w:b w:val="false"/>
          <w:i w:val="false"/>
          <w:color w:val="000000"/>
          <w:sz w:val="28"/>
        </w:rPr>
        <w:t>басқармалары мен кедендерiнiң атынан кеден төлемдерi бөлімдерi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органының</w:t>
      </w:r>
    </w:p>
    <w:p>
      <w:pPr>
        <w:spacing w:after="0"/>
        <w:ind w:left="0"/>
        <w:jc w:val="both"/>
      </w:pPr>
      <w:r>
        <w:rPr>
          <w:rFonts w:ascii="Times New Roman"/>
          <w:b w:val="false"/>
          <w:i w:val="false"/>
          <w:color w:val="000000"/>
          <w:sz w:val="28"/>
        </w:rPr>
        <w:t>                                          жеке тауарлардың</w:t>
      </w:r>
    </w:p>
    <w:p>
      <w:pPr>
        <w:spacing w:after="0"/>
        <w:ind w:left="0"/>
        <w:jc w:val="both"/>
      </w:pPr>
      <w:r>
        <w:rPr>
          <w:rFonts w:ascii="Times New Roman"/>
          <w:b w:val="false"/>
          <w:i w:val="false"/>
          <w:color w:val="000000"/>
          <w:sz w:val="28"/>
        </w:rPr>
        <w:t>                                             шыққан елiн</w:t>
      </w:r>
    </w:p>
    <w:p>
      <w:pPr>
        <w:spacing w:after="0"/>
        <w:ind w:left="0"/>
        <w:jc w:val="both"/>
      </w:pPr>
      <w:r>
        <w:rPr>
          <w:rFonts w:ascii="Times New Roman"/>
          <w:b w:val="false"/>
          <w:i w:val="false"/>
          <w:color w:val="000000"/>
          <w:sz w:val="28"/>
        </w:rPr>
        <w:t>                                        растауының тәртiбiне</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шығу сертификаттары Қазақстан</w:t>
      </w:r>
    </w:p>
    <w:p>
      <w:pPr>
        <w:spacing w:after="0"/>
        <w:ind w:left="0"/>
        <w:jc w:val="both"/>
      </w:pPr>
      <w:r>
        <w:rPr>
          <w:rFonts w:ascii="Times New Roman"/>
          <w:b w:val="false"/>
          <w:i w:val="false"/>
          <w:color w:val="000000"/>
          <w:sz w:val="28"/>
        </w:rPr>
        <w:t>           Республикасы Мемлекеттiк Кеден комитетiне</w:t>
      </w:r>
    </w:p>
    <w:p>
      <w:pPr>
        <w:spacing w:after="0"/>
        <w:ind w:left="0"/>
        <w:jc w:val="both"/>
      </w:pPr>
      <w:r>
        <w:rPr>
          <w:rFonts w:ascii="Times New Roman"/>
          <w:b w:val="false"/>
          <w:i w:val="false"/>
          <w:color w:val="000000"/>
          <w:sz w:val="28"/>
        </w:rPr>
        <w:t>             ұсынылуға жататын тауарлардың тiзбесi</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СЭҚ ТН       Тауарлардың      Шыққан</w:t>
      </w:r>
    </w:p>
    <w:p>
      <w:pPr>
        <w:spacing w:after="0"/>
        <w:ind w:left="0"/>
        <w:jc w:val="both"/>
      </w:pPr>
      <w:r>
        <w:rPr>
          <w:rFonts w:ascii="Times New Roman"/>
          <w:b w:val="false"/>
          <w:i w:val="false"/>
          <w:color w:val="000000"/>
          <w:sz w:val="28"/>
        </w:rPr>
        <w:t>     бойынша      қысқаша          елi</w:t>
      </w:r>
    </w:p>
    <w:p>
      <w:pPr>
        <w:spacing w:after="0"/>
        <w:ind w:left="0"/>
        <w:jc w:val="both"/>
      </w:pPr>
      <w:r>
        <w:rPr>
          <w:rFonts w:ascii="Times New Roman"/>
          <w:b w:val="false"/>
          <w:i w:val="false"/>
          <w:color w:val="000000"/>
          <w:sz w:val="28"/>
        </w:rPr>
        <w:t>     тауар коды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1701 99 100  Ақ қант          ТМД-ге қатысушы</w:t>
      </w:r>
    </w:p>
    <w:p>
      <w:pPr>
        <w:spacing w:after="0"/>
        <w:ind w:left="0"/>
        <w:jc w:val="both"/>
      </w:pPr>
      <w:r>
        <w:rPr>
          <w:rFonts w:ascii="Times New Roman"/>
          <w:b w:val="false"/>
          <w:i w:val="false"/>
          <w:color w:val="000000"/>
          <w:sz w:val="28"/>
        </w:rPr>
        <w:t>                                   мемлекеттер</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0902 10 000  Шай              ТМД-ге қатысушы</w:t>
      </w:r>
    </w:p>
    <w:p>
      <w:pPr>
        <w:spacing w:after="0"/>
        <w:ind w:left="0"/>
        <w:jc w:val="both"/>
      </w:pPr>
      <w:r>
        <w:rPr>
          <w:rFonts w:ascii="Times New Roman"/>
          <w:b w:val="false"/>
          <w:i w:val="false"/>
          <w:color w:val="000000"/>
          <w:sz w:val="28"/>
        </w:rPr>
        <w:t>     0902 30 000                   мемлекеттер</w:t>
      </w:r>
    </w:p>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органының</w:t>
      </w:r>
    </w:p>
    <w:p>
      <w:pPr>
        <w:spacing w:after="0"/>
        <w:ind w:left="0"/>
        <w:jc w:val="both"/>
      </w:pPr>
      <w:r>
        <w:rPr>
          <w:rFonts w:ascii="Times New Roman"/>
          <w:b w:val="false"/>
          <w:i w:val="false"/>
          <w:color w:val="000000"/>
          <w:sz w:val="28"/>
        </w:rPr>
        <w:t>                                        жеке тауарлардың</w:t>
      </w:r>
    </w:p>
    <w:p>
      <w:pPr>
        <w:spacing w:after="0"/>
        <w:ind w:left="0"/>
        <w:jc w:val="both"/>
      </w:pPr>
      <w:r>
        <w:rPr>
          <w:rFonts w:ascii="Times New Roman"/>
          <w:b w:val="false"/>
          <w:i w:val="false"/>
          <w:color w:val="000000"/>
          <w:sz w:val="28"/>
        </w:rPr>
        <w:t>                                           шыққан елiн</w:t>
      </w:r>
    </w:p>
    <w:p>
      <w:pPr>
        <w:spacing w:after="0"/>
        <w:ind w:left="0"/>
        <w:jc w:val="both"/>
      </w:pPr>
      <w:r>
        <w:rPr>
          <w:rFonts w:ascii="Times New Roman"/>
          <w:b w:val="false"/>
          <w:i w:val="false"/>
          <w:color w:val="000000"/>
          <w:sz w:val="28"/>
        </w:rPr>
        <w:t>                                       растауының тәртiбiне</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шығу сертификаттары Кеден басқармалары</w:t>
      </w:r>
    </w:p>
    <w:p>
      <w:pPr>
        <w:spacing w:after="0"/>
        <w:ind w:left="0"/>
        <w:jc w:val="both"/>
      </w:pPr>
      <w:r>
        <w:rPr>
          <w:rFonts w:ascii="Times New Roman"/>
          <w:b w:val="false"/>
          <w:i w:val="false"/>
          <w:color w:val="000000"/>
          <w:sz w:val="28"/>
        </w:rPr>
        <w:t>       мен кедендерге ұсынылуға жататын тауарлардың тiзбесi</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СЭҚ ТН       Тауарлардың      Шыққан</w:t>
      </w:r>
    </w:p>
    <w:p>
      <w:pPr>
        <w:spacing w:after="0"/>
        <w:ind w:left="0"/>
        <w:jc w:val="both"/>
      </w:pPr>
      <w:r>
        <w:rPr>
          <w:rFonts w:ascii="Times New Roman"/>
          <w:b w:val="false"/>
          <w:i w:val="false"/>
          <w:color w:val="000000"/>
          <w:sz w:val="28"/>
        </w:rPr>
        <w:t>     бойынша      қысқаша          елi</w:t>
      </w:r>
    </w:p>
    <w:p>
      <w:pPr>
        <w:spacing w:after="0"/>
        <w:ind w:left="0"/>
        <w:jc w:val="both"/>
      </w:pPr>
      <w:r>
        <w:rPr>
          <w:rFonts w:ascii="Times New Roman"/>
          <w:b w:val="false"/>
          <w:i w:val="false"/>
          <w:color w:val="000000"/>
          <w:sz w:val="28"/>
        </w:rPr>
        <w:t>     тауар коды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0901 21 00   Қуырылған        ТМД-ге қатысушы</w:t>
      </w:r>
    </w:p>
    <w:p>
      <w:pPr>
        <w:spacing w:after="0"/>
        <w:ind w:left="0"/>
        <w:jc w:val="both"/>
      </w:pPr>
      <w:r>
        <w:rPr>
          <w:rFonts w:ascii="Times New Roman"/>
          <w:b w:val="false"/>
          <w:i w:val="false"/>
          <w:color w:val="000000"/>
          <w:sz w:val="28"/>
        </w:rPr>
        <w:t>     0901 22 000  кофе             мемлекеттер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8471         Ақпаратты        ТМД-ге қатысушы</w:t>
      </w:r>
    </w:p>
    <w:p>
      <w:pPr>
        <w:spacing w:after="0"/>
        <w:ind w:left="0"/>
        <w:jc w:val="both"/>
      </w:pPr>
      <w:r>
        <w:rPr>
          <w:rFonts w:ascii="Times New Roman"/>
          <w:b w:val="false"/>
          <w:i w:val="false"/>
          <w:color w:val="000000"/>
          <w:sz w:val="28"/>
        </w:rPr>
        <w:t>                  автоматты түрде  мемлекеттер</w:t>
      </w:r>
    </w:p>
    <w:p>
      <w:pPr>
        <w:spacing w:after="0"/>
        <w:ind w:left="0"/>
        <w:jc w:val="both"/>
      </w:pPr>
      <w:r>
        <w:rPr>
          <w:rFonts w:ascii="Times New Roman"/>
          <w:b w:val="false"/>
          <w:i w:val="false"/>
          <w:color w:val="000000"/>
          <w:sz w:val="28"/>
        </w:rPr>
        <w:t>                  өңдейтiн</w:t>
      </w:r>
    </w:p>
    <w:p>
      <w:pPr>
        <w:spacing w:after="0"/>
        <w:ind w:left="0"/>
        <w:jc w:val="both"/>
      </w:pPr>
      <w:r>
        <w:rPr>
          <w:rFonts w:ascii="Times New Roman"/>
          <w:b w:val="false"/>
          <w:i w:val="false"/>
          <w:color w:val="000000"/>
          <w:sz w:val="28"/>
        </w:rPr>
        <w:t>                  машиналар мен</w:t>
      </w:r>
    </w:p>
    <w:p>
      <w:pPr>
        <w:spacing w:after="0"/>
        <w:ind w:left="0"/>
        <w:jc w:val="both"/>
      </w:pPr>
      <w:r>
        <w:rPr>
          <w:rFonts w:ascii="Times New Roman"/>
          <w:b w:val="false"/>
          <w:i w:val="false"/>
          <w:color w:val="000000"/>
          <w:sz w:val="28"/>
        </w:rPr>
        <w:t>                  олардың блоктары</w:t>
      </w:r>
    </w:p>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