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c73" w14:textId="036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"Бағалы қағаздар рыногының кәсiпқой қатысушыларына қойылатын талаптар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Бағалы қағаздар жөнiндегi ұлттық комиссиясының 1997 жылғы 28 ақпандағы N 30 қаулысы Қазақстан Республикасы Әділет министрлігінде 1997 жылғы 12 наурызда тіркелді. Тіркеу N 270. 
     Қаулының күші жойылды - ҚР Ұлттық банкі басқармасының 2002 жылғы 16 ақпандағы N 54 қаулысымен. ~V021852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рыногындағы кәсiпқой қызметтi реттеу және инвесторлардың мүдделерiн қорғау мақсатында Қазақстан Республикасының Бағалы қағаздар жөнiндегi ұлттық комиссиясы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 жүзеге асыруға арналған лицензия алу үшiн БҚҰК-ға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 беру күнiне жеке капиталдық жеткiлiктi деңгейi былайша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нақтылы ұстаушы ретiнде клиенттердiң шоттарын жүргiзу құқығымен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брокерлiк және дилерлiк қызметтi - кемiнде 15000 есептi көрсеткiш;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клиенттердiң шоттарын жүргiзу құқығынсыз брокерлiк және дилерлiк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қызметтi - кемiнде 5000 есептi көрсеткiш;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өзгертілді - ҚР БҚҰК 1997.06.30 N 113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V970361_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1-тармақтың төртінші және бесінші абзацтары күші жойылды - ҚР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БҚҰК 1998.06.25.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V980562_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Брокерлiк және дилерлiк, тiркеушiлiк қызметке лицензиясы бар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кәсiпқой қатысушылар 15 сәуiрге дейiнгi мерзiмде жеке капиталының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жеткiлiктi деңгейiн және олардың бағалы қағаздар рыногындағы қызметiн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айқындайтын құжаттарын осы қаулыға және қолданылып жүрген заңдарға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сәйкестендiрсiн.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орындалысына бақылау жасау Бағалы қағаздар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рыногындағы кәсiби қызметтi реттеу басқармасына және Ұлттық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оған жетекшiлiк ететiн мүшесiне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Қаулы қабылданған сәттен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